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B3736" w14:textId="797D8C26" w:rsidR="549235E8" w:rsidRDefault="00370C6D" w:rsidP="002C1407">
      <w:r>
        <w:rPr>
          <w:noProof/>
        </w:rPr>
        <w:drawing>
          <wp:anchor distT="0" distB="0" distL="114300" distR="114300" simplePos="0" relativeHeight="251676159" behindDoc="0" locked="0" layoutInCell="1" allowOverlap="1" wp14:anchorId="25C8824E" wp14:editId="4A534F66">
            <wp:simplePos x="0" y="0"/>
            <wp:positionH relativeFrom="column">
              <wp:posOffset>2836876</wp:posOffset>
            </wp:positionH>
            <wp:positionV relativeFrom="paragraph">
              <wp:posOffset>-170760</wp:posOffset>
            </wp:positionV>
            <wp:extent cx="771276" cy="771276"/>
            <wp:effectExtent l="0" t="0" r="0" b="0"/>
            <wp:wrapNone/>
            <wp:docPr id="405132298" name="Image 3" descr="Une image contenant Rectangle, capture d’écran, carré,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32298" name="Image 3" descr="Une image contenant Rectangle, capture d’écran, carré, Caractère coloré&#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276" cy="77127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183" behindDoc="1" locked="0" layoutInCell="1" allowOverlap="1" wp14:anchorId="7C6AF6B6" wp14:editId="65737E39">
            <wp:simplePos x="0" y="0"/>
            <wp:positionH relativeFrom="margin">
              <wp:align>right</wp:align>
            </wp:positionH>
            <wp:positionV relativeFrom="paragraph">
              <wp:posOffset>-155216</wp:posOffset>
            </wp:positionV>
            <wp:extent cx="6520589" cy="10066351"/>
            <wp:effectExtent l="0" t="0" r="0" b="0"/>
            <wp:wrapNone/>
            <wp:docPr id="936918989" name="Image 5" descr="Une image contenant texte, vélo, affiche,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18989" name="Image 5" descr="Une image contenant texte, vélo, affiche, arbre&#10;&#10;Le contenu généré par l’IA peut êtr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5723" cy="10074277"/>
                    </a:xfrm>
                    <a:prstGeom prst="rect">
                      <a:avLst/>
                    </a:prstGeom>
                    <a:noFill/>
                    <a:ln>
                      <a:noFill/>
                    </a:ln>
                  </pic:spPr>
                </pic:pic>
              </a:graphicData>
            </a:graphic>
            <wp14:sizeRelH relativeFrom="page">
              <wp14:pctWidth>0</wp14:pctWidth>
            </wp14:sizeRelH>
            <wp14:sizeRelV relativeFrom="page">
              <wp14:pctHeight>0</wp14:pctHeight>
            </wp14:sizeRelV>
          </wp:anchor>
        </w:drawing>
      </w:r>
      <w:r w:rsidR="00332CA4">
        <w:rPr>
          <w:b/>
          <w:bCs/>
          <w:i/>
          <w:iCs/>
          <w:noProof/>
          <w:color w:val="FFFFFF" w:themeColor="background1"/>
          <w:sz w:val="52"/>
          <w:szCs w:val="52"/>
        </w:rPr>
        <w:drawing>
          <wp:anchor distT="0" distB="0" distL="114300" distR="114300" simplePos="0" relativeHeight="251673600" behindDoc="1" locked="0" layoutInCell="1" allowOverlap="1" wp14:anchorId="5D8438DE" wp14:editId="72B5CC09">
            <wp:simplePos x="0" y="0"/>
            <wp:positionH relativeFrom="column">
              <wp:posOffset>-331297</wp:posOffset>
            </wp:positionH>
            <wp:positionV relativeFrom="paragraph">
              <wp:posOffset>-4160520</wp:posOffset>
            </wp:positionV>
            <wp:extent cx="3938782" cy="2632075"/>
            <wp:effectExtent l="0" t="0" r="5080" b="0"/>
            <wp:wrapNone/>
            <wp:docPr id="10710918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9189" name="Imag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38782" cy="263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23E" w:rsidRPr="007A044C">
        <w:rPr>
          <w:b/>
          <w:bCs/>
          <w:i/>
          <w:iCs/>
          <w:noProof/>
          <w:color w:val="FFFFFF" w:themeColor="background1"/>
          <w:sz w:val="52"/>
          <w:szCs w:val="52"/>
        </w:rPr>
        <w:drawing>
          <wp:anchor distT="0" distB="0" distL="114300" distR="114300" simplePos="0" relativeHeight="251664384" behindDoc="1" locked="1" layoutInCell="1" allowOverlap="0" wp14:anchorId="6FB77026" wp14:editId="4E623D5B">
            <wp:simplePos x="0" y="0"/>
            <wp:positionH relativeFrom="leftMargin">
              <wp:posOffset>5220970</wp:posOffset>
            </wp:positionH>
            <wp:positionV relativeFrom="topMargin">
              <wp:posOffset>900430</wp:posOffset>
            </wp:positionV>
            <wp:extent cx="1620000" cy="1620000"/>
            <wp:effectExtent l="0" t="0" r="0" b="0"/>
            <wp:wrapNone/>
            <wp:docPr id="992817811" name="Image 5" descr="Une image contenant symbole, Police, capture d’écran,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17811" name="Image 5" descr="Une image contenant symbole, Police, capture d’écran, texte&#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0000" cy="1620000"/>
                    </a:xfrm>
                    <a:prstGeom prst="rect">
                      <a:avLst/>
                    </a:prstGeom>
                  </pic:spPr>
                </pic:pic>
              </a:graphicData>
            </a:graphic>
            <wp14:sizeRelH relativeFrom="margin">
              <wp14:pctWidth>0</wp14:pctWidth>
            </wp14:sizeRelH>
            <wp14:sizeRelV relativeFrom="margin">
              <wp14:pctHeight>0</wp14:pctHeight>
            </wp14:sizeRelV>
          </wp:anchor>
        </w:drawing>
      </w:r>
      <w:r w:rsidR="549235E8" w:rsidRPr="000015E4">
        <w:br w:type="page"/>
      </w:r>
    </w:p>
    <w:p w14:paraId="096E79C0" w14:textId="77777777" w:rsidR="00785B67" w:rsidRPr="00AA0E37" w:rsidRDefault="00785B67" w:rsidP="002C1407">
      <w:pPr>
        <w:rPr>
          <w:b/>
          <w:bCs/>
          <w:i/>
          <w:iCs/>
          <w:color w:val="FFFFFF" w:themeColor="background1"/>
          <w:sz w:val="52"/>
          <w:szCs w:val="52"/>
        </w:rPr>
      </w:pPr>
    </w:p>
    <w:p w14:paraId="1C641827" w14:textId="3AB4E59F" w:rsidR="00AA0E37" w:rsidRDefault="00AA0E37" w:rsidP="00A905BB">
      <w:pPr>
        <w:rPr>
          <w:rFonts w:asciiTheme="majorHAnsi" w:hAnsiTheme="majorHAnsi"/>
          <w:b/>
          <w:bCs/>
          <w:i/>
          <w:iCs/>
          <w:sz w:val="36"/>
          <w:szCs w:val="36"/>
        </w:rPr>
      </w:pPr>
    </w:p>
    <w:p w14:paraId="4E33F02D" w14:textId="77777777" w:rsidR="00AA0E37" w:rsidRDefault="00AA0E37" w:rsidP="00A905BB">
      <w:pPr>
        <w:rPr>
          <w:rFonts w:asciiTheme="majorHAnsi" w:hAnsiTheme="majorHAnsi"/>
          <w:b/>
          <w:bCs/>
          <w:i/>
          <w:iCs/>
          <w:sz w:val="36"/>
          <w:szCs w:val="36"/>
        </w:rPr>
      </w:pPr>
    </w:p>
    <w:p w14:paraId="2943A4E7" w14:textId="1C404EB6" w:rsidR="00AA0E37" w:rsidRDefault="00AA0E37" w:rsidP="00A905BB">
      <w:pPr>
        <w:rPr>
          <w:rFonts w:asciiTheme="majorHAnsi" w:hAnsiTheme="majorHAnsi"/>
          <w:b/>
          <w:bCs/>
          <w:i/>
          <w:iCs/>
          <w:sz w:val="36"/>
          <w:szCs w:val="36"/>
        </w:rPr>
      </w:pPr>
    </w:p>
    <w:p w14:paraId="5D844B66" w14:textId="7DB41F7C" w:rsidR="00785B67" w:rsidRPr="00785B67" w:rsidRDefault="00785B67" w:rsidP="00785B67">
      <w:pPr>
        <w:spacing w:before="100" w:beforeAutospacing="1" w:after="100" w:afterAutospacing="1" w:line="240" w:lineRule="auto"/>
        <w:rPr>
          <w:rFonts w:ascii="Times New Roman" w:eastAsia="Times New Roman" w:hAnsi="Times New Roman" w:cs="Times New Roman"/>
          <w:sz w:val="24"/>
          <w:szCs w:val="24"/>
          <w:lang w:eastAsia="fr-BE"/>
        </w:rPr>
      </w:pPr>
    </w:p>
    <w:p w14:paraId="384AAE45" w14:textId="77777777" w:rsidR="00AA0E37" w:rsidRDefault="00AA0E37" w:rsidP="00A905BB">
      <w:pPr>
        <w:rPr>
          <w:rFonts w:asciiTheme="majorHAnsi" w:hAnsiTheme="majorHAnsi"/>
          <w:b/>
          <w:bCs/>
          <w:i/>
          <w:iCs/>
          <w:sz w:val="36"/>
          <w:szCs w:val="36"/>
        </w:rPr>
      </w:pPr>
    </w:p>
    <w:p w14:paraId="0C2214F4" w14:textId="77777777" w:rsidR="00AA0E37" w:rsidRDefault="00AA0E37" w:rsidP="00A905BB">
      <w:pPr>
        <w:rPr>
          <w:rFonts w:asciiTheme="majorHAnsi" w:hAnsiTheme="majorHAnsi"/>
          <w:b/>
          <w:bCs/>
          <w:i/>
          <w:iCs/>
          <w:sz w:val="36"/>
          <w:szCs w:val="36"/>
        </w:rPr>
      </w:pPr>
    </w:p>
    <w:p w14:paraId="6A9CD5A6" w14:textId="77777777" w:rsidR="00AA0E37" w:rsidRDefault="00AA0E37" w:rsidP="00A905BB">
      <w:pPr>
        <w:rPr>
          <w:rFonts w:asciiTheme="majorHAnsi" w:hAnsiTheme="majorHAnsi"/>
          <w:b/>
          <w:bCs/>
          <w:i/>
          <w:iCs/>
          <w:sz w:val="36"/>
          <w:szCs w:val="36"/>
        </w:rPr>
      </w:pPr>
    </w:p>
    <w:p w14:paraId="006FEAF0" w14:textId="77777777" w:rsidR="00AA0E37" w:rsidRDefault="00AA0E37" w:rsidP="00A905BB">
      <w:pPr>
        <w:rPr>
          <w:rFonts w:asciiTheme="majorHAnsi" w:hAnsiTheme="majorHAnsi"/>
          <w:b/>
          <w:bCs/>
          <w:i/>
          <w:iCs/>
          <w:sz w:val="36"/>
          <w:szCs w:val="36"/>
        </w:rPr>
      </w:pPr>
    </w:p>
    <w:p w14:paraId="41D09185" w14:textId="77777777" w:rsidR="00AA0E37" w:rsidRDefault="00AA0E37" w:rsidP="00A905BB">
      <w:pPr>
        <w:rPr>
          <w:rFonts w:asciiTheme="majorHAnsi" w:hAnsiTheme="majorHAnsi"/>
          <w:b/>
          <w:bCs/>
          <w:i/>
          <w:iCs/>
          <w:sz w:val="36"/>
          <w:szCs w:val="36"/>
        </w:rPr>
      </w:pPr>
    </w:p>
    <w:p w14:paraId="288EC752" w14:textId="77777777" w:rsidR="00AA0E37" w:rsidRDefault="00AA0E37" w:rsidP="00A905BB">
      <w:pPr>
        <w:rPr>
          <w:rFonts w:asciiTheme="majorHAnsi" w:hAnsiTheme="majorHAnsi"/>
          <w:b/>
          <w:bCs/>
          <w:i/>
          <w:iCs/>
          <w:sz w:val="36"/>
          <w:szCs w:val="36"/>
        </w:rPr>
      </w:pPr>
    </w:p>
    <w:p w14:paraId="64CF1294" w14:textId="77777777" w:rsidR="00AA0E37" w:rsidRDefault="00AA0E37" w:rsidP="00A905BB">
      <w:pPr>
        <w:rPr>
          <w:rFonts w:asciiTheme="majorHAnsi" w:hAnsiTheme="majorHAnsi"/>
          <w:b/>
          <w:bCs/>
          <w:i/>
          <w:iCs/>
          <w:sz w:val="36"/>
          <w:szCs w:val="36"/>
        </w:rPr>
      </w:pPr>
    </w:p>
    <w:p w14:paraId="200E6A3D" w14:textId="77777777" w:rsidR="00AA0E37" w:rsidRDefault="00AA0E37" w:rsidP="00A905BB">
      <w:pPr>
        <w:rPr>
          <w:rFonts w:asciiTheme="majorHAnsi" w:hAnsiTheme="majorHAnsi"/>
          <w:b/>
          <w:bCs/>
          <w:i/>
          <w:iCs/>
          <w:sz w:val="36"/>
          <w:szCs w:val="36"/>
        </w:rPr>
      </w:pPr>
    </w:p>
    <w:p w14:paraId="19D5E2BF" w14:textId="77777777" w:rsidR="00AA0E37" w:rsidRDefault="00AA0E37" w:rsidP="00A905BB">
      <w:pPr>
        <w:rPr>
          <w:rFonts w:asciiTheme="majorHAnsi" w:hAnsiTheme="majorHAnsi"/>
          <w:b/>
          <w:bCs/>
          <w:i/>
          <w:iCs/>
          <w:sz w:val="36"/>
          <w:szCs w:val="36"/>
        </w:rPr>
      </w:pPr>
    </w:p>
    <w:p w14:paraId="6B1C60D5" w14:textId="77777777" w:rsidR="00AA0E37" w:rsidRDefault="00AA0E37" w:rsidP="00A905BB">
      <w:pPr>
        <w:rPr>
          <w:rFonts w:asciiTheme="majorHAnsi" w:hAnsiTheme="majorHAnsi"/>
          <w:b/>
          <w:bCs/>
          <w:i/>
          <w:iCs/>
          <w:sz w:val="36"/>
          <w:szCs w:val="36"/>
        </w:rPr>
      </w:pPr>
    </w:p>
    <w:p w14:paraId="500DF56E" w14:textId="77777777" w:rsidR="00AA0E37" w:rsidRDefault="00AA0E37" w:rsidP="00A905BB">
      <w:pPr>
        <w:rPr>
          <w:rFonts w:asciiTheme="majorHAnsi" w:hAnsiTheme="majorHAnsi"/>
          <w:b/>
          <w:bCs/>
          <w:i/>
          <w:iCs/>
          <w:sz w:val="36"/>
          <w:szCs w:val="36"/>
        </w:rPr>
      </w:pPr>
    </w:p>
    <w:p w14:paraId="42D1ED72" w14:textId="77777777" w:rsidR="00AA0E37" w:rsidRDefault="00AA0E37" w:rsidP="00A905BB">
      <w:pPr>
        <w:rPr>
          <w:rFonts w:asciiTheme="majorHAnsi" w:hAnsiTheme="majorHAnsi"/>
          <w:b/>
          <w:bCs/>
          <w:i/>
          <w:iCs/>
          <w:sz w:val="36"/>
          <w:szCs w:val="36"/>
        </w:rPr>
      </w:pPr>
    </w:p>
    <w:p w14:paraId="2E7E3D4B" w14:textId="77777777" w:rsidR="00AA0E37" w:rsidRDefault="00AA0E37" w:rsidP="00A905BB">
      <w:pPr>
        <w:rPr>
          <w:rFonts w:asciiTheme="majorHAnsi" w:hAnsiTheme="majorHAnsi"/>
          <w:b/>
          <w:bCs/>
          <w:i/>
          <w:iCs/>
          <w:sz w:val="36"/>
          <w:szCs w:val="36"/>
        </w:rPr>
      </w:pPr>
    </w:p>
    <w:p w14:paraId="39E925A0" w14:textId="77777777" w:rsidR="00AA0E37" w:rsidRDefault="00AA0E37" w:rsidP="00A905BB">
      <w:pPr>
        <w:rPr>
          <w:rFonts w:asciiTheme="majorHAnsi" w:hAnsiTheme="majorHAnsi"/>
          <w:b/>
          <w:bCs/>
          <w:i/>
          <w:iCs/>
          <w:sz w:val="36"/>
          <w:szCs w:val="36"/>
        </w:rPr>
      </w:pPr>
    </w:p>
    <w:p w14:paraId="234EDD61" w14:textId="77777777" w:rsidR="00AA0E37" w:rsidRDefault="00AA0E37" w:rsidP="00A905BB">
      <w:pPr>
        <w:rPr>
          <w:rFonts w:asciiTheme="majorHAnsi" w:hAnsiTheme="majorHAnsi"/>
          <w:b/>
          <w:bCs/>
          <w:i/>
          <w:iCs/>
          <w:sz w:val="36"/>
          <w:szCs w:val="36"/>
        </w:rPr>
      </w:pPr>
    </w:p>
    <w:p w14:paraId="5406AF48" w14:textId="77777777" w:rsidR="00AA0E37" w:rsidRDefault="00AA0E37" w:rsidP="00A905BB">
      <w:pPr>
        <w:rPr>
          <w:rFonts w:asciiTheme="majorHAnsi" w:hAnsiTheme="majorHAnsi"/>
          <w:b/>
          <w:bCs/>
          <w:i/>
          <w:iCs/>
          <w:sz w:val="36"/>
          <w:szCs w:val="36"/>
        </w:rPr>
      </w:pPr>
    </w:p>
    <w:p w14:paraId="6EFA7FF8" w14:textId="77777777" w:rsidR="00AA0E37" w:rsidRDefault="00AA0E37" w:rsidP="00A905BB">
      <w:pPr>
        <w:rPr>
          <w:rFonts w:asciiTheme="majorHAnsi" w:hAnsiTheme="majorHAnsi"/>
          <w:b/>
          <w:bCs/>
          <w:i/>
          <w:iCs/>
          <w:sz w:val="36"/>
          <w:szCs w:val="36"/>
        </w:rPr>
      </w:pPr>
    </w:p>
    <w:p w14:paraId="4068E0AB" w14:textId="77777777" w:rsidR="00AA0E37" w:rsidRDefault="00AA0E37" w:rsidP="00A905BB">
      <w:pPr>
        <w:rPr>
          <w:rFonts w:asciiTheme="majorHAnsi" w:hAnsiTheme="majorHAnsi"/>
          <w:b/>
          <w:bCs/>
          <w:i/>
          <w:iCs/>
          <w:sz w:val="36"/>
          <w:szCs w:val="36"/>
        </w:rPr>
      </w:pPr>
    </w:p>
    <w:p w14:paraId="4E571ABD" w14:textId="77777777" w:rsidR="00AA0E37" w:rsidRDefault="00AA0E37" w:rsidP="00A905BB">
      <w:pPr>
        <w:rPr>
          <w:rFonts w:asciiTheme="majorHAnsi" w:hAnsiTheme="majorHAnsi"/>
          <w:b/>
          <w:bCs/>
          <w:i/>
          <w:iCs/>
          <w:sz w:val="36"/>
          <w:szCs w:val="36"/>
        </w:rPr>
      </w:pPr>
    </w:p>
    <w:p w14:paraId="288FEAEC" w14:textId="7EA99355" w:rsidR="549235E8" w:rsidRPr="00A905BB" w:rsidRDefault="0028029E" w:rsidP="00A905BB">
      <w:pPr>
        <w:rPr>
          <w:rFonts w:asciiTheme="majorHAnsi" w:hAnsiTheme="majorHAnsi"/>
          <w:b/>
          <w:bCs/>
          <w:i/>
          <w:iCs/>
          <w:sz w:val="36"/>
          <w:szCs w:val="36"/>
        </w:rPr>
      </w:pPr>
      <w:r w:rsidRPr="00A905BB">
        <w:rPr>
          <w:rFonts w:asciiTheme="majorHAnsi" w:hAnsiTheme="majorHAnsi"/>
          <w:b/>
          <w:bCs/>
          <w:i/>
          <w:iCs/>
          <w:sz w:val="36"/>
          <w:szCs w:val="36"/>
        </w:rPr>
        <w:lastRenderedPageBreak/>
        <w:t>Table des matières</w:t>
      </w:r>
    </w:p>
    <w:p w14:paraId="2A109516" w14:textId="6471706E" w:rsidR="00A45F83" w:rsidRDefault="00E8370F">
      <w:pPr>
        <w:pStyle w:val="TM1"/>
        <w:tabs>
          <w:tab w:val="right" w:pos="10456"/>
        </w:tabs>
        <w:rPr>
          <w:rFonts w:cstheme="minorBidi"/>
          <w:b w:val="0"/>
          <w:bCs w:val="0"/>
          <w:caps w:val="0"/>
          <w:noProof/>
          <w:kern w:val="2"/>
          <w:sz w:val="24"/>
          <w:szCs w:val="24"/>
          <w:u w:val="none"/>
          <w:lang w:eastAsia="fr-BE"/>
          <w14:ligatures w14:val="standardContextual"/>
        </w:rPr>
      </w:pPr>
      <w:r>
        <w:rPr>
          <w:b w:val="0"/>
          <w:bCs w:val="0"/>
          <w:i/>
          <w:iCs/>
          <w:caps w:val="0"/>
          <w:smallCaps/>
          <w:color w:val="92D050"/>
          <w:spacing w:val="-10"/>
          <w:kern w:val="28"/>
          <w:sz w:val="48"/>
          <w:szCs w:val="48"/>
        </w:rPr>
        <w:fldChar w:fldCharType="begin"/>
      </w:r>
      <w:r>
        <w:rPr>
          <w:b w:val="0"/>
          <w:bCs w:val="0"/>
          <w:i/>
          <w:iCs/>
          <w:caps w:val="0"/>
          <w:smallCaps/>
          <w:color w:val="92D050"/>
          <w:spacing w:val="-10"/>
          <w:kern w:val="28"/>
          <w:sz w:val="48"/>
          <w:szCs w:val="48"/>
        </w:rPr>
        <w:instrText xml:space="preserve"> TOC \o "1-7" \h \z \u </w:instrText>
      </w:r>
      <w:r>
        <w:rPr>
          <w:b w:val="0"/>
          <w:bCs w:val="0"/>
          <w:i/>
          <w:iCs/>
          <w:caps w:val="0"/>
          <w:smallCaps/>
          <w:color w:val="92D050"/>
          <w:spacing w:val="-10"/>
          <w:kern w:val="28"/>
          <w:sz w:val="48"/>
          <w:szCs w:val="48"/>
        </w:rPr>
        <w:fldChar w:fldCharType="separate"/>
      </w:r>
      <w:hyperlink w:anchor="_Toc208343694" w:history="1">
        <w:r w:rsidR="00A45F83" w:rsidRPr="00337957">
          <w:rPr>
            <w:rStyle w:val="Lienhypertexte"/>
            <w:noProof/>
          </w:rPr>
          <w:t>Partie 1 - Introduction</w:t>
        </w:r>
        <w:r w:rsidR="00A45F83">
          <w:rPr>
            <w:noProof/>
            <w:webHidden/>
          </w:rPr>
          <w:tab/>
        </w:r>
        <w:r w:rsidR="00A45F83">
          <w:rPr>
            <w:noProof/>
            <w:webHidden/>
          </w:rPr>
          <w:fldChar w:fldCharType="begin"/>
        </w:r>
        <w:r w:rsidR="00A45F83">
          <w:rPr>
            <w:noProof/>
            <w:webHidden/>
          </w:rPr>
          <w:instrText xml:space="preserve"> PAGEREF _Toc208343694 \h </w:instrText>
        </w:r>
        <w:r w:rsidR="00A45F83">
          <w:rPr>
            <w:noProof/>
            <w:webHidden/>
          </w:rPr>
        </w:r>
        <w:r w:rsidR="00A45F83">
          <w:rPr>
            <w:noProof/>
            <w:webHidden/>
          </w:rPr>
          <w:fldChar w:fldCharType="separate"/>
        </w:r>
        <w:r w:rsidR="00A45F83">
          <w:rPr>
            <w:noProof/>
            <w:webHidden/>
          </w:rPr>
          <w:t>4</w:t>
        </w:r>
        <w:r w:rsidR="00A45F83">
          <w:rPr>
            <w:noProof/>
            <w:webHidden/>
          </w:rPr>
          <w:fldChar w:fldCharType="end"/>
        </w:r>
      </w:hyperlink>
    </w:p>
    <w:p w14:paraId="59343705" w14:textId="009088D7"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695" w:history="1">
        <w:r w:rsidRPr="00337957">
          <w:rPr>
            <w:rStyle w:val="Lienhypertexte"/>
            <w:noProof/>
          </w:rPr>
          <w:t>Chapitre 1</w:t>
        </w:r>
        <w:r w:rsidRPr="00337957">
          <w:rPr>
            <w:rStyle w:val="Lienhypertexte"/>
            <w:rFonts w:ascii="Calibri" w:hAnsi="Calibri" w:cs="Calibri"/>
            <w:noProof/>
          </w:rPr>
          <w:t> </w:t>
        </w:r>
        <w:r w:rsidRPr="00337957">
          <w:rPr>
            <w:rStyle w:val="Lienhypertexte"/>
            <w:noProof/>
          </w:rPr>
          <w:t>: Base légale</w:t>
        </w:r>
        <w:r>
          <w:rPr>
            <w:noProof/>
            <w:webHidden/>
          </w:rPr>
          <w:tab/>
        </w:r>
        <w:r>
          <w:rPr>
            <w:noProof/>
            <w:webHidden/>
          </w:rPr>
          <w:fldChar w:fldCharType="begin"/>
        </w:r>
        <w:r>
          <w:rPr>
            <w:noProof/>
            <w:webHidden/>
          </w:rPr>
          <w:instrText xml:space="preserve"> PAGEREF _Toc208343695 \h </w:instrText>
        </w:r>
        <w:r>
          <w:rPr>
            <w:noProof/>
            <w:webHidden/>
          </w:rPr>
        </w:r>
        <w:r>
          <w:rPr>
            <w:noProof/>
            <w:webHidden/>
          </w:rPr>
          <w:fldChar w:fldCharType="separate"/>
        </w:r>
        <w:r>
          <w:rPr>
            <w:noProof/>
            <w:webHidden/>
          </w:rPr>
          <w:t>4</w:t>
        </w:r>
        <w:r>
          <w:rPr>
            <w:noProof/>
            <w:webHidden/>
          </w:rPr>
          <w:fldChar w:fldCharType="end"/>
        </w:r>
      </w:hyperlink>
    </w:p>
    <w:p w14:paraId="432FA657" w14:textId="44643F5A"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696" w:history="1">
        <w:r w:rsidRPr="00337957">
          <w:rPr>
            <w:rStyle w:val="Lienhypertexte"/>
            <w:noProof/>
          </w:rPr>
          <w:t>Chapitre 2</w:t>
        </w:r>
        <w:r w:rsidRPr="00337957">
          <w:rPr>
            <w:rStyle w:val="Lienhypertexte"/>
            <w:rFonts w:ascii="Calibri" w:hAnsi="Calibri" w:cs="Calibri"/>
            <w:noProof/>
          </w:rPr>
          <w:t> </w:t>
        </w:r>
        <w:r w:rsidRPr="00337957">
          <w:rPr>
            <w:rStyle w:val="Lienhypertexte"/>
            <w:noProof/>
          </w:rPr>
          <w:t>: Lexique de lecture du PST</w:t>
        </w:r>
        <w:r>
          <w:rPr>
            <w:noProof/>
            <w:webHidden/>
          </w:rPr>
          <w:tab/>
        </w:r>
        <w:r>
          <w:rPr>
            <w:noProof/>
            <w:webHidden/>
          </w:rPr>
          <w:fldChar w:fldCharType="begin"/>
        </w:r>
        <w:r>
          <w:rPr>
            <w:noProof/>
            <w:webHidden/>
          </w:rPr>
          <w:instrText xml:space="preserve"> PAGEREF _Toc208343696 \h </w:instrText>
        </w:r>
        <w:r>
          <w:rPr>
            <w:noProof/>
            <w:webHidden/>
          </w:rPr>
        </w:r>
        <w:r>
          <w:rPr>
            <w:noProof/>
            <w:webHidden/>
          </w:rPr>
          <w:fldChar w:fldCharType="separate"/>
        </w:r>
        <w:r>
          <w:rPr>
            <w:noProof/>
            <w:webHidden/>
          </w:rPr>
          <w:t>5</w:t>
        </w:r>
        <w:r>
          <w:rPr>
            <w:noProof/>
            <w:webHidden/>
          </w:rPr>
          <w:fldChar w:fldCharType="end"/>
        </w:r>
      </w:hyperlink>
    </w:p>
    <w:p w14:paraId="160D242F" w14:textId="1358A6D0"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697" w:history="1">
        <w:r w:rsidRPr="00337957">
          <w:rPr>
            <w:rStyle w:val="Lienhypertexte"/>
            <w:rFonts w:ascii="Calibri" w:hAnsi="Calibri"/>
            <w:noProof/>
          </w:rPr>
          <w:t>Chapitre 3 : Méthodologie</w:t>
        </w:r>
        <w:r>
          <w:rPr>
            <w:noProof/>
            <w:webHidden/>
          </w:rPr>
          <w:tab/>
        </w:r>
        <w:r>
          <w:rPr>
            <w:noProof/>
            <w:webHidden/>
          </w:rPr>
          <w:fldChar w:fldCharType="begin"/>
        </w:r>
        <w:r>
          <w:rPr>
            <w:noProof/>
            <w:webHidden/>
          </w:rPr>
          <w:instrText xml:space="preserve"> PAGEREF _Toc208343697 \h </w:instrText>
        </w:r>
        <w:r>
          <w:rPr>
            <w:noProof/>
            <w:webHidden/>
          </w:rPr>
        </w:r>
        <w:r>
          <w:rPr>
            <w:noProof/>
            <w:webHidden/>
          </w:rPr>
          <w:fldChar w:fldCharType="separate"/>
        </w:r>
        <w:r>
          <w:rPr>
            <w:noProof/>
            <w:webHidden/>
          </w:rPr>
          <w:t>7</w:t>
        </w:r>
        <w:r>
          <w:rPr>
            <w:noProof/>
            <w:webHidden/>
          </w:rPr>
          <w:fldChar w:fldCharType="end"/>
        </w:r>
      </w:hyperlink>
    </w:p>
    <w:p w14:paraId="1131EAFB" w14:textId="7DFDDF3C"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698" w:history="1">
        <w:r w:rsidRPr="00337957">
          <w:rPr>
            <w:rStyle w:val="Lienhypertexte"/>
            <w:noProof/>
          </w:rPr>
          <w:t>Chapitre 4</w:t>
        </w:r>
        <w:r w:rsidRPr="00337957">
          <w:rPr>
            <w:rStyle w:val="Lienhypertexte"/>
            <w:rFonts w:ascii="Calibri" w:hAnsi="Calibri" w:cs="Calibri"/>
            <w:noProof/>
          </w:rPr>
          <w:t> </w:t>
        </w:r>
        <w:r w:rsidRPr="00337957">
          <w:rPr>
            <w:rStyle w:val="Lienhypertexte"/>
            <w:noProof/>
          </w:rPr>
          <w:t>: Diagnostic/État des lieux</w:t>
        </w:r>
        <w:r>
          <w:rPr>
            <w:noProof/>
            <w:webHidden/>
          </w:rPr>
          <w:tab/>
        </w:r>
        <w:r>
          <w:rPr>
            <w:noProof/>
            <w:webHidden/>
          </w:rPr>
          <w:fldChar w:fldCharType="begin"/>
        </w:r>
        <w:r>
          <w:rPr>
            <w:noProof/>
            <w:webHidden/>
          </w:rPr>
          <w:instrText xml:space="preserve"> PAGEREF _Toc208343698 \h </w:instrText>
        </w:r>
        <w:r>
          <w:rPr>
            <w:noProof/>
            <w:webHidden/>
          </w:rPr>
        </w:r>
        <w:r>
          <w:rPr>
            <w:noProof/>
            <w:webHidden/>
          </w:rPr>
          <w:fldChar w:fldCharType="separate"/>
        </w:r>
        <w:r>
          <w:rPr>
            <w:noProof/>
            <w:webHidden/>
          </w:rPr>
          <w:t>8</w:t>
        </w:r>
        <w:r>
          <w:rPr>
            <w:noProof/>
            <w:webHidden/>
          </w:rPr>
          <w:fldChar w:fldCharType="end"/>
        </w:r>
      </w:hyperlink>
    </w:p>
    <w:p w14:paraId="431052BC" w14:textId="71F44077" w:rsidR="00A45F83" w:rsidRDefault="00A45F83">
      <w:pPr>
        <w:pStyle w:val="TM3"/>
        <w:rPr>
          <w:rFonts w:cstheme="minorBidi"/>
          <w:b w:val="0"/>
          <w:bCs w:val="0"/>
          <w:smallCaps w:val="0"/>
          <w:kern w:val="2"/>
          <w:sz w:val="24"/>
          <w:szCs w:val="24"/>
          <w:lang w:eastAsia="fr-BE"/>
          <w14:ligatures w14:val="standardContextual"/>
        </w:rPr>
      </w:pPr>
      <w:hyperlink w:anchor="_Toc208343699" w:history="1">
        <w:r w:rsidRPr="00337957">
          <w:rPr>
            <w:rStyle w:val="Lienhypertexte"/>
          </w:rPr>
          <w:t>1.</w:t>
        </w:r>
        <w:r>
          <w:rPr>
            <w:rFonts w:cstheme="minorBidi"/>
            <w:b w:val="0"/>
            <w:bCs w:val="0"/>
            <w:smallCaps w:val="0"/>
            <w:kern w:val="2"/>
            <w:sz w:val="24"/>
            <w:szCs w:val="24"/>
            <w:lang w:eastAsia="fr-BE"/>
            <w14:ligatures w14:val="standardContextual"/>
          </w:rPr>
          <w:tab/>
        </w:r>
        <w:r w:rsidRPr="00337957">
          <w:rPr>
            <w:rStyle w:val="Lienhypertexte"/>
          </w:rPr>
          <w:t>Le fonctionnement de la commune</w:t>
        </w:r>
        <w:r>
          <w:rPr>
            <w:webHidden/>
          </w:rPr>
          <w:tab/>
        </w:r>
        <w:r>
          <w:rPr>
            <w:webHidden/>
          </w:rPr>
          <w:fldChar w:fldCharType="begin"/>
        </w:r>
        <w:r>
          <w:rPr>
            <w:webHidden/>
          </w:rPr>
          <w:instrText xml:space="preserve"> PAGEREF _Toc208343699 \h </w:instrText>
        </w:r>
        <w:r>
          <w:rPr>
            <w:webHidden/>
          </w:rPr>
        </w:r>
        <w:r>
          <w:rPr>
            <w:webHidden/>
          </w:rPr>
          <w:fldChar w:fldCharType="separate"/>
        </w:r>
        <w:r>
          <w:rPr>
            <w:webHidden/>
          </w:rPr>
          <w:t>8</w:t>
        </w:r>
        <w:r>
          <w:rPr>
            <w:webHidden/>
          </w:rPr>
          <w:fldChar w:fldCharType="end"/>
        </w:r>
      </w:hyperlink>
    </w:p>
    <w:p w14:paraId="6442CEEF" w14:textId="11AADB0B"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00" w:history="1">
        <w:r w:rsidRPr="00337957">
          <w:rPr>
            <w:rStyle w:val="Lienhypertexte"/>
            <w:noProof/>
          </w:rPr>
          <w:t>1.1.</w:t>
        </w:r>
        <w:r>
          <w:rPr>
            <w:rFonts w:cstheme="minorBidi"/>
            <w:noProof/>
            <w:kern w:val="2"/>
            <w:sz w:val="24"/>
            <w:szCs w:val="24"/>
            <w:lang w:eastAsia="fr-BE"/>
            <w14:ligatures w14:val="standardContextual"/>
          </w:rPr>
          <w:tab/>
        </w:r>
        <w:r w:rsidRPr="00337957">
          <w:rPr>
            <w:rStyle w:val="Lienhypertexte"/>
            <w:noProof/>
          </w:rPr>
          <w:t>Le conseil communal</w:t>
        </w:r>
        <w:r>
          <w:rPr>
            <w:noProof/>
            <w:webHidden/>
          </w:rPr>
          <w:tab/>
        </w:r>
        <w:r>
          <w:rPr>
            <w:noProof/>
            <w:webHidden/>
          </w:rPr>
          <w:fldChar w:fldCharType="begin"/>
        </w:r>
        <w:r>
          <w:rPr>
            <w:noProof/>
            <w:webHidden/>
          </w:rPr>
          <w:instrText xml:space="preserve"> PAGEREF _Toc208343700 \h </w:instrText>
        </w:r>
        <w:r>
          <w:rPr>
            <w:noProof/>
            <w:webHidden/>
          </w:rPr>
        </w:r>
        <w:r>
          <w:rPr>
            <w:noProof/>
            <w:webHidden/>
          </w:rPr>
          <w:fldChar w:fldCharType="separate"/>
        </w:r>
        <w:r>
          <w:rPr>
            <w:noProof/>
            <w:webHidden/>
          </w:rPr>
          <w:t>8</w:t>
        </w:r>
        <w:r>
          <w:rPr>
            <w:noProof/>
            <w:webHidden/>
          </w:rPr>
          <w:fldChar w:fldCharType="end"/>
        </w:r>
      </w:hyperlink>
    </w:p>
    <w:p w14:paraId="7209A274" w14:textId="77606723"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01" w:history="1">
        <w:r w:rsidRPr="00337957">
          <w:rPr>
            <w:rStyle w:val="Lienhypertexte"/>
            <w:noProof/>
          </w:rPr>
          <w:t>1.2.</w:t>
        </w:r>
        <w:r>
          <w:rPr>
            <w:rFonts w:cstheme="minorBidi"/>
            <w:noProof/>
            <w:kern w:val="2"/>
            <w:sz w:val="24"/>
            <w:szCs w:val="24"/>
            <w:lang w:eastAsia="fr-BE"/>
            <w14:ligatures w14:val="standardContextual"/>
          </w:rPr>
          <w:tab/>
        </w:r>
        <w:r w:rsidRPr="00337957">
          <w:rPr>
            <w:rStyle w:val="Lienhypertexte"/>
            <w:noProof/>
          </w:rPr>
          <w:t>Le collège communal</w:t>
        </w:r>
        <w:r>
          <w:rPr>
            <w:noProof/>
            <w:webHidden/>
          </w:rPr>
          <w:tab/>
        </w:r>
        <w:r>
          <w:rPr>
            <w:noProof/>
            <w:webHidden/>
          </w:rPr>
          <w:fldChar w:fldCharType="begin"/>
        </w:r>
        <w:r>
          <w:rPr>
            <w:noProof/>
            <w:webHidden/>
          </w:rPr>
          <w:instrText xml:space="preserve"> PAGEREF _Toc208343701 \h </w:instrText>
        </w:r>
        <w:r>
          <w:rPr>
            <w:noProof/>
            <w:webHidden/>
          </w:rPr>
        </w:r>
        <w:r>
          <w:rPr>
            <w:noProof/>
            <w:webHidden/>
          </w:rPr>
          <w:fldChar w:fldCharType="separate"/>
        </w:r>
        <w:r>
          <w:rPr>
            <w:noProof/>
            <w:webHidden/>
          </w:rPr>
          <w:t>9</w:t>
        </w:r>
        <w:r>
          <w:rPr>
            <w:noProof/>
            <w:webHidden/>
          </w:rPr>
          <w:fldChar w:fldCharType="end"/>
        </w:r>
      </w:hyperlink>
    </w:p>
    <w:p w14:paraId="76AA311A" w14:textId="63286BEA"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02" w:history="1">
        <w:r w:rsidRPr="00337957">
          <w:rPr>
            <w:rStyle w:val="Lienhypertexte"/>
            <w:noProof/>
          </w:rPr>
          <w:t>1.3.</w:t>
        </w:r>
        <w:r>
          <w:rPr>
            <w:rFonts w:cstheme="minorBidi"/>
            <w:noProof/>
            <w:kern w:val="2"/>
            <w:sz w:val="24"/>
            <w:szCs w:val="24"/>
            <w:lang w:eastAsia="fr-BE"/>
            <w14:ligatures w14:val="standardContextual"/>
          </w:rPr>
          <w:tab/>
        </w:r>
        <w:r w:rsidRPr="00337957">
          <w:rPr>
            <w:rStyle w:val="Lienhypertexte"/>
            <w:noProof/>
          </w:rPr>
          <w:t>Les autres organismes communaux et para communaux</w:t>
        </w:r>
        <w:r>
          <w:rPr>
            <w:noProof/>
            <w:webHidden/>
          </w:rPr>
          <w:tab/>
        </w:r>
        <w:r>
          <w:rPr>
            <w:noProof/>
            <w:webHidden/>
          </w:rPr>
          <w:fldChar w:fldCharType="begin"/>
        </w:r>
        <w:r>
          <w:rPr>
            <w:noProof/>
            <w:webHidden/>
          </w:rPr>
          <w:instrText xml:space="preserve"> PAGEREF _Toc208343702 \h </w:instrText>
        </w:r>
        <w:r>
          <w:rPr>
            <w:noProof/>
            <w:webHidden/>
          </w:rPr>
        </w:r>
        <w:r>
          <w:rPr>
            <w:noProof/>
            <w:webHidden/>
          </w:rPr>
          <w:fldChar w:fldCharType="separate"/>
        </w:r>
        <w:r>
          <w:rPr>
            <w:noProof/>
            <w:webHidden/>
          </w:rPr>
          <w:t>9</w:t>
        </w:r>
        <w:r>
          <w:rPr>
            <w:noProof/>
            <w:webHidden/>
          </w:rPr>
          <w:fldChar w:fldCharType="end"/>
        </w:r>
      </w:hyperlink>
    </w:p>
    <w:p w14:paraId="7A2AA11C" w14:textId="23A9C65A" w:rsidR="00A45F83" w:rsidRDefault="00A45F83">
      <w:pPr>
        <w:pStyle w:val="TM3"/>
        <w:rPr>
          <w:rFonts w:cstheme="minorBidi"/>
          <w:b w:val="0"/>
          <w:bCs w:val="0"/>
          <w:smallCaps w:val="0"/>
          <w:kern w:val="2"/>
          <w:sz w:val="24"/>
          <w:szCs w:val="24"/>
          <w:lang w:eastAsia="fr-BE"/>
          <w14:ligatures w14:val="standardContextual"/>
        </w:rPr>
      </w:pPr>
      <w:hyperlink w:anchor="_Toc208343703" w:history="1">
        <w:r w:rsidRPr="00337957">
          <w:rPr>
            <w:rStyle w:val="Lienhypertexte"/>
          </w:rPr>
          <w:t>2.</w:t>
        </w:r>
        <w:r>
          <w:rPr>
            <w:rFonts w:cstheme="minorBidi"/>
            <w:b w:val="0"/>
            <w:bCs w:val="0"/>
            <w:smallCaps w:val="0"/>
            <w:kern w:val="2"/>
            <w:sz w:val="24"/>
            <w:szCs w:val="24"/>
            <w:lang w:eastAsia="fr-BE"/>
            <w14:ligatures w14:val="standardContextual"/>
          </w:rPr>
          <w:tab/>
        </w:r>
        <w:r w:rsidRPr="00337957">
          <w:rPr>
            <w:rStyle w:val="Lienhypertexte"/>
          </w:rPr>
          <w:t>Les ressources de la commune</w:t>
        </w:r>
        <w:r>
          <w:rPr>
            <w:webHidden/>
          </w:rPr>
          <w:tab/>
        </w:r>
        <w:r>
          <w:rPr>
            <w:webHidden/>
          </w:rPr>
          <w:fldChar w:fldCharType="begin"/>
        </w:r>
        <w:r>
          <w:rPr>
            <w:webHidden/>
          </w:rPr>
          <w:instrText xml:space="preserve"> PAGEREF _Toc208343703 \h </w:instrText>
        </w:r>
        <w:r>
          <w:rPr>
            <w:webHidden/>
          </w:rPr>
        </w:r>
        <w:r>
          <w:rPr>
            <w:webHidden/>
          </w:rPr>
          <w:fldChar w:fldCharType="separate"/>
        </w:r>
        <w:r>
          <w:rPr>
            <w:webHidden/>
          </w:rPr>
          <w:t>10</w:t>
        </w:r>
        <w:r>
          <w:rPr>
            <w:webHidden/>
          </w:rPr>
          <w:fldChar w:fldCharType="end"/>
        </w:r>
      </w:hyperlink>
    </w:p>
    <w:p w14:paraId="5073BA50" w14:textId="6D02782C"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04" w:history="1">
        <w:r w:rsidRPr="00337957">
          <w:rPr>
            <w:rStyle w:val="Lienhypertexte"/>
            <w:noProof/>
          </w:rPr>
          <w:t>2.1.</w:t>
        </w:r>
        <w:r>
          <w:rPr>
            <w:rFonts w:cstheme="minorBidi"/>
            <w:noProof/>
            <w:kern w:val="2"/>
            <w:sz w:val="24"/>
            <w:szCs w:val="24"/>
            <w:lang w:eastAsia="fr-BE"/>
            <w14:ligatures w14:val="standardContextual"/>
          </w:rPr>
          <w:tab/>
        </w:r>
        <w:r w:rsidRPr="00337957">
          <w:rPr>
            <w:rStyle w:val="Lienhypertexte"/>
            <w:noProof/>
          </w:rPr>
          <w:t>Les ressources humaines</w:t>
        </w:r>
        <w:r>
          <w:rPr>
            <w:noProof/>
            <w:webHidden/>
          </w:rPr>
          <w:tab/>
        </w:r>
        <w:r>
          <w:rPr>
            <w:noProof/>
            <w:webHidden/>
          </w:rPr>
          <w:fldChar w:fldCharType="begin"/>
        </w:r>
        <w:r>
          <w:rPr>
            <w:noProof/>
            <w:webHidden/>
          </w:rPr>
          <w:instrText xml:space="preserve"> PAGEREF _Toc208343704 \h </w:instrText>
        </w:r>
        <w:r>
          <w:rPr>
            <w:noProof/>
            <w:webHidden/>
          </w:rPr>
        </w:r>
        <w:r>
          <w:rPr>
            <w:noProof/>
            <w:webHidden/>
          </w:rPr>
          <w:fldChar w:fldCharType="separate"/>
        </w:r>
        <w:r>
          <w:rPr>
            <w:noProof/>
            <w:webHidden/>
          </w:rPr>
          <w:t>10</w:t>
        </w:r>
        <w:r>
          <w:rPr>
            <w:noProof/>
            <w:webHidden/>
          </w:rPr>
          <w:fldChar w:fldCharType="end"/>
        </w:r>
      </w:hyperlink>
    </w:p>
    <w:p w14:paraId="02BF74BF" w14:textId="4ABD9999"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05" w:history="1">
        <w:r w:rsidRPr="00337957">
          <w:rPr>
            <w:rStyle w:val="Lienhypertexte"/>
            <w:noProof/>
          </w:rPr>
          <w:t>2.1.1.</w:t>
        </w:r>
        <w:r>
          <w:rPr>
            <w:rFonts w:cstheme="minorBidi"/>
            <w:noProof/>
            <w:kern w:val="2"/>
            <w:sz w:val="24"/>
            <w:szCs w:val="24"/>
            <w:lang w:eastAsia="fr-BE"/>
            <w14:ligatures w14:val="standardContextual"/>
          </w:rPr>
          <w:tab/>
        </w:r>
        <w:r w:rsidRPr="00337957">
          <w:rPr>
            <w:rStyle w:val="Lienhypertexte"/>
            <w:noProof/>
          </w:rPr>
          <w:t>Le personnel administratif communal</w:t>
        </w:r>
        <w:r>
          <w:rPr>
            <w:noProof/>
            <w:webHidden/>
          </w:rPr>
          <w:tab/>
        </w:r>
        <w:r>
          <w:rPr>
            <w:noProof/>
            <w:webHidden/>
          </w:rPr>
          <w:fldChar w:fldCharType="begin"/>
        </w:r>
        <w:r>
          <w:rPr>
            <w:noProof/>
            <w:webHidden/>
          </w:rPr>
          <w:instrText xml:space="preserve"> PAGEREF _Toc208343705 \h </w:instrText>
        </w:r>
        <w:r>
          <w:rPr>
            <w:noProof/>
            <w:webHidden/>
          </w:rPr>
        </w:r>
        <w:r>
          <w:rPr>
            <w:noProof/>
            <w:webHidden/>
          </w:rPr>
          <w:fldChar w:fldCharType="separate"/>
        </w:r>
        <w:r>
          <w:rPr>
            <w:noProof/>
            <w:webHidden/>
          </w:rPr>
          <w:t>10</w:t>
        </w:r>
        <w:r>
          <w:rPr>
            <w:noProof/>
            <w:webHidden/>
          </w:rPr>
          <w:fldChar w:fldCharType="end"/>
        </w:r>
      </w:hyperlink>
    </w:p>
    <w:p w14:paraId="05EE6329" w14:textId="14422663"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06" w:history="1">
        <w:r w:rsidRPr="00337957">
          <w:rPr>
            <w:rStyle w:val="Lienhypertexte"/>
            <w:noProof/>
          </w:rPr>
          <w:t>2.1.2.</w:t>
        </w:r>
        <w:r>
          <w:rPr>
            <w:rFonts w:cstheme="minorBidi"/>
            <w:noProof/>
            <w:kern w:val="2"/>
            <w:sz w:val="24"/>
            <w:szCs w:val="24"/>
            <w:lang w:eastAsia="fr-BE"/>
            <w14:ligatures w14:val="standardContextual"/>
          </w:rPr>
          <w:tab/>
        </w:r>
        <w:r w:rsidRPr="00337957">
          <w:rPr>
            <w:rStyle w:val="Lienhypertexte"/>
            <w:noProof/>
          </w:rPr>
          <w:t>Le personnel ouvrier communal</w:t>
        </w:r>
        <w:r>
          <w:rPr>
            <w:noProof/>
            <w:webHidden/>
          </w:rPr>
          <w:tab/>
        </w:r>
        <w:r>
          <w:rPr>
            <w:noProof/>
            <w:webHidden/>
          </w:rPr>
          <w:fldChar w:fldCharType="begin"/>
        </w:r>
        <w:r>
          <w:rPr>
            <w:noProof/>
            <w:webHidden/>
          </w:rPr>
          <w:instrText xml:space="preserve"> PAGEREF _Toc208343706 \h </w:instrText>
        </w:r>
        <w:r>
          <w:rPr>
            <w:noProof/>
            <w:webHidden/>
          </w:rPr>
        </w:r>
        <w:r>
          <w:rPr>
            <w:noProof/>
            <w:webHidden/>
          </w:rPr>
          <w:fldChar w:fldCharType="separate"/>
        </w:r>
        <w:r>
          <w:rPr>
            <w:noProof/>
            <w:webHidden/>
          </w:rPr>
          <w:t>10</w:t>
        </w:r>
        <w:r>
          <w:rPr>
            <w:noProof/>
            <w:webHidden/>
          </w:rPr>
          <w:fldChar w:fldCharType="end"/>
        </w:r>
      </w:hyperlink>
    </w:p>
    <w:p w14:paraId="255ECFF9" w14:textId="234FB1C4"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07" w:history="1">
        <w:r w:rsidRPr="00337957">
          <w:rPr>
            <w:rStyle w:val="Lienhypertexte"/>
            <w:noProof/>
          </w:rPr>
          <w:t>2.2.</w:t>
        </w:r>
        <w:r>
          <w:rPr>
            <w:rFonts w:cstheme="minorBidi"/>
            <w:noProof/>
            <w:kern w:val="2"/>
            <w:sz w:val="24"/>
            <w:szCs w:val="24"/>
            <w:lang w:eastAsia="fr-BE"/>
            <w14:ligatures w14:val="standardContextual"/>
          </w:rPr>
          <w:tab/>
        </w:r>
        <w:r w:rsidRPr="00337957">
          <w:rPr>
            <w:rStyle w:val="Lienhypertexte"/>
            <w:noProof/>
          </w:rPr>
          <w:t>Les ressources financières</w:t>
        </w:r>
        <w:r>
          <w:rPr>
            <w:noProof/>
            <w:webHidden/>
          </w:rPr>
          <w:tab/>
        </w:r>
        <w:r>
          <w:rPr>
            <w:noProof/>
            <w:webHidden/>
          </w:rPr>
          <w:fldChar w:fldCharType="begin"/>
        </w:r>
        <w:r>
          <w:rPr>
            <w:noProof/>
            <w:webHidden/>
          </w:rPr>
          <w:instrText xml:space="preserve"> PAGEREF _Toc208343707 \h </w:instrText>
        </w:r>
        <w:r>
          <w:rPr>
            <w:noProof/>
            <w:webHidden/>
          </w:rPr>
        </w:r>
        <w:r>
          <w:rPr>
            <w:noProof/>
            <w:webHidden/>
          </w:rPr>
          <w:fldChar w:fldCharType="separate"/>
        </w:r>
        <w:r>
          <w:rPr>
            <w:noProof/>
            <w:webHidden/>
          </w:rPr>
          <w:t>11</w:t>
        </w:r>
        <w:r>
          <w:rPr>
            <w:noProof/>
            <w:webHidden/>
          </w:rPr>
          <w:fldChar w:fldCharType="end"/>
        </w:r>
      </w:hyperlink>
    </w:p>
    <w:p w14:paraId="415D5725" w14:textId="5A79586B"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08" w:history="1">
        <w:r w:rsidRPr="00337957">
          <w:rPr>
            <w:rStyle w:val="Lienhypertexte"/>
            <w:noProof/>
          </w:rPr>
          <w:t>2.2.1.</w:t>
        </w:r>
        <w:r>
          <w:rPr>
            <w:rFonts w:cstheme="minorBidi"/>
            <w:noProof/>
            <w:kern w:val="2"/>
            <w:sz w:val="24"/>
            <w:szCs w:val="24"/>
            <w:lang w:eastAsia="fr-BE"/>
            <w14:ligatures w14:val="standardContextual"/>
          </w:rPr>
          <w:tab/>
        </w:r>
        <w:r w:rsidRPr="00337957">
          <w:rPr>
            <w:rStyle w:val="Lienhypertexte"/>
            <w:noProof/>
          </w:rPr>
          <w:t>Taxes et redevances</w:t>
        </w:r>
        <w:r>
          <w:rPr>
            <w:noProof/>
            <w:webHidden/>
          </w:rPr>
          <w:tab/>
        </w:r>
        <w:r>
          <w:rPr>
            <w:noProof/>
            <w:webHidden/>
          </w:rPr>
          <w:fldChar w:fldCharType="begin"/>
        </w:r>
        <w:r>
          <w:rPr>
            <w:noProof/>
            <w:webHidden/>
          </w:rPr>
          <w:instrText xml:space="preserve"> PAGEREF _Toc208343708 \h </w:instrText>
        </w:r>
        <w:r>
          <w:rPr>
            <w:noProof/>
            <w:webHidden/>
          </w:rPr>
        </w:r>
        <w:r>
          <w:rPr>
            <w:noProof/>
            <w:webHidden/>
          </w:rPr>
          <w:fldChar w:fldCharType="separate"/>
        </w:r>
        <w:r>
          <w:rPr>
            <w:noProof/>
            <w:webHidden/>
          </w:rPr>
          <w:t>11</w:t>
        </w:r>
        <w:r>
          <w:rPr>
            <w:noProof/>
            <w:webHidden/>
          </w:rPr>
          <w:fldChar w:fldCharType="end"/>
        </w:r>
      </w:hyperlink>
    </w:p>
    <w:p w14:paraId="34E4ECEA" w14:textId="08AF046B" w:rsidR="00A45F83" w:rsidRDefault="00A45F83">
      <w:pPr>
        <w:pStyle w:val="TM6"/>
        <w:tabs>
          <w:tab w:val="left" w:pos="420"/>
          <w:tab w:val="right" w:pos="10456"/>
        </w:tabs>
        <w:rPr>
          <w:rFonts w:cstheme="minorBidi"/>
          <w:noProof/>
          <w:kern w:val="2"/>
          <w:sz w:val="24"/>
          <w:szCs w:val="24"/>
          <w:lang w:eastAsia="fr-BE"/>
          <w14:ligatures w14:val="standardContextual"/>
        </w:rPr>
      </w:pPr>
      <w:hyperlink w:anchor="_Toc208343709" w:history="1">
        <w:r w:rsidRPr="00337957">
          <w:rPr>
            <w:rStyle w:val="Lienhypertexte"/>
            <w:noProof/>
          </w:rPr>
          <w:t>a.</w:t>
        </w:r>
        <w:r>
          <w:rPr>
            <w:rFonts w:cstheme="minorBidi"/>
            <w:noProof/>
            <w:kern w:val="2"/>
            <w:sz w:val="24"/>
            <w:szCs w:val="24"/>
            <w:lang w:eastAsia="fr-BE"/>
            <w14:ligatures w14:val="standardContextual"/>
          </w:rPr>
          <w:tab/>
        </w:r>
        <w:r w:rsidRPr="00337957">
          <w:rPr>
            <w:rStyle w:val="Lienhypertexte"/>
            <w:noProof/>
          </w:rPr>
          <w:t>Taxes locales</w:t>
        </w:r>
        <w:r>
          <w:rPr>
            <w:noProof/>
            <w:webHidden/>
          </w:rPr>
          <w:tab/>
        </w:r>
        <w:r>
          <w:rPr>
            <w:noProof/>
            <w:webHidden/>
          </w:rPr>
          <w:fldChar w:fldCharType="begin"/>
        </w:r>
        <w:r>
          <w:rPr>
            <w:noProof/>
            <w:webHidden/>
          </w:rPr>
          <w:instrText xml:space="preserve"> PAGEREF _Toc208343709 \h </w:instrText>
        </w:r>
        <w:r>
          <w:rPr>
            <w:noProof/>
            <w:webHidden/>
          </w:rPr>
        </w:r>
        <w:r>
          <w:rPr>
            <w:noProof/>
            <w:webHidden/>
          </w:rPr>
          <w:fldChar w:fldCharType="separate"/>
        </w:r>
        <w:r>
          <w:rPr>
            <w:noProof/>
            <w:webHidden/>
          </w:rPr>
          <w:t>11</w:t>
        </w:r>
        <w:r>
          <w:rPr>
            <w:noProof/>
            <w:webHidden/>
          </w:rPr>
          <w:fldChar w:fldCharType="end"/>
        </w:r>
      </w:hyperlink>
    </w:p>
    <w:p w14:paraId="4D618D4C" w14:textId="3B801BA0" w:rsidR="00A45F83" w:rsidRDefault="00A45F83">
      <w:pPr>
        <w:pStyle w:val="TM6"/>
        <w:tabs>
          <w:tab w:val="left" w:pos="426"/>
          <w:tab w:val="right" w:pos="10456"/>
        </w:tabs>
        <w:rPr>
          <w:rFonts w:cstheme="minorBidi"/>
          <w:noProof/>
          <w:kern w:val="2"/>
          <w:sz w:val="24"/>
          <w:szCs w:val="24"/>
          <w:lang w:eastAsia="fr-BE"/>
          <w14:ligatures w14:val="standardContextual"/>
        </w:rPr>
      </w:pPr>
      <w:hyperlink w:anchor="_Toc208343710" w:history="1">
        <w:r w:rsidRPr="00337957">
          <w:rPr>
            <w:rStyle w:val="Lienhypertexte"/>
            <w:noProof/>
          </w:rPr>
          <w:t>b.</w:t>
        </w:r>
        <w:r>
          <w:rPr>
            <w:rFonts w:cstheme="minorBidi"/>
            <w:noProof/>
            <w:kern w:val="2"/>
            <w:sz w:val="24"/>
            <w:szCs w:val="24"/>
            <w:lang w:eastAsia="fr-BE"/>
            <w14:ligatures w14:val="standardContextual"/>
          </w:rPr>
          <w:tab/>
        </w:r>
        <w:r w:rsidRPr="00337957">
          <w:rPr>
            <w:rStyle w:val="Lienhypertexte"/>
            <w:noProof/>
          </w:rPr>
          <w:t>Centimes additionnels (sur base du budget 2025)</w:t>
        </w:r>
        <w:r>
          <w:rPr>
            <w:noProof/>
            <w:webHidden/>
          </w:rPr>
          <w:tab/>
        </w:r>
        <w:r>
          <w:rPr>
            <w:noProof/>
            <w:webHidden/>
          </w:rPr>
          <w:fldChar w:fldCharType="begin"/>
        </w:r>
        <w:r>
          <w:rPr>
            <w:noProof/>
            <w:webHidden/>
          </w:rPr>
          <w:instrText xml:space="preserve"> PAGEREF _Toc208343710 \h </w:instrText>
        </w:r>
        <w:r>
          <w:rPr>
            <w:noProof/>
            <w:webHidden/>
          </w:rPr>
        </w:r>
        <w:r>
          <w:rPr>
            <w:noProof/>
            <w:webHidden/>
          </w:rPr>
          <w:fldChar w:fldCharType="separate"/>
        </w:r>
        <w:r>
          <w:rPr>
            <w:noProof/>
            <w:webHidden/>
          </w:rPr>
          <w:t>13</w:t>
        </w:r>
        <w:r>
          <w:rPr>
            <w:noProof/>
            <w:webHidden/>
          </w:rPr>
          <w:fldChar w:fldCharType="end"/>
        </w:r>
      </w:hyperlink>
    </w:p>
    <w:p w14:paraId="3276709B" w14:textId="5F62EFA9" w:rsidR="00A45F83" w:rsidRDefault="00A45F83">
      <w:pPr>
        <w:pStyle w:val="TM6"/>
        <w:tabs>
          <w:tab w:val="left" w:pos="418"/>
          <w:tab w:val="right" w:pos="10456"/>
        </w:tabs>
        <w:rPr>
          <w:rFonts w:cstheme="minorBidi"/>
          <w:noProof/>
          <w:kern w:val="2"/>
          <w:sz w:val="24"/>
          <w:szCs w:val="24"/>
          <w:lang w:eastAsia="fr-BE"/>
          <w14:ligatures w14:val="standardContextual"/>
        </w:rPr>
      </w:pPr>
      <w:hyperlink w:anchor="_Toc208343711" w:history="1">
        <w:r w:rsidRPr="00337957">
          <w:rPr>
            <w:rStyle w:val="Lienhypertexte"/>
            <w:noProof/>
          </w:rPr>
          <w:t>c.</w:t>
        </w:r>
        <w:r>
          <w:rPr>
            <w:rFonts w:cstheme="minorBidi"/>
            <w:noProof/>
            <w:kern w:val="2"/>
            <w:sz w:val="24"/>
            <w:szCs w:val="24"/>
            <w:lang w:eastAsia="fr-BE"/>
            <w14:ligatures w14:val="standardContextual"/>
          </w:rPr>
          <w:tab/>
        </w:r>
        <w:r w:rsidRPr="00337957">
          <w:rPr>
            <w:rStyle w:val="Lienhypertexte"/>
            <w:noProof/>
          </w:rPr>
          <w:t>Compensation plan Marshall</w:t>
        </w:r>
        <w:r>
          <w:rPr>
            <w:noProof/>
            <w:webHidden/>
          </w:rPr>
          <w:tab/>
        </w:r>
        <w:r>
          <w:rPr>
            <w:noProof/>
            <w:webHidden/>
          </w:rPr>
          <w:fldChar w:fldCharType="begin"/>
        </w:r>
        <w:r>
          <w:rPr>
            <w:noProof/>
            <w:webHidden/>
          </w:rPr>
          <w:instrText xml:space="preserve"> PAGEREF _Toc208343711 \h </w:instrText>
        </w:r>
        <w:r>
          <w:rPr>
            <w:noProof/>
            <w:webHidden/>
          </w:rPr>
        </w:r>
        <w:r>
          <w:rPr>
            <w:noProof/>
            <w:webHidden/>
          </w:rPr>
          <w:fldChar w:fldCharType="separate"/>
        </w:r>
        <w:r>
          <w:rPr>
            <w:noProof/>
            <w:webHidden/>
          </w:rPr>
          <w:t>13</w:t>
        </w:r>
        <w:r>
          <w:rPr>
            <w:noProof/>
            <w:webHidden/>
          </w:rPr>
          <w:fldChar w:fldCharType="end"/>
        </w:r>
      </w:hyperlink>
    </w:p>
    <w:p w14:paraId="04CAB58A" w14:textId="63EDC204"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12" w:history="1">
        <w:r w:rsidRPr="00337957">
          <w:rPr>
            <w:rStyle w:val="Lienhypertexte"/>
            <w:noProof/>
          </w:rPr>
          <w:t>2.2.2.</w:t>
        </w:r>
        <w:r>
          <w:rPr>
            <w:rFonts w:cstheme="minorBidi"/>
            <w:noProof/>
            <w:kern w:val="2"/>
            <w:sz w:val="24"/>
            <w:szCs w:val="24"/>
            <w:lang w:eastAsia="fr-BE"/>
            <w14:ligatures w14:val="standardContextual"/>
          </w:rPr>
          <w:tab/>
        </w:r>
        <w:r w:rsidRPr="00337957">
          <w:rPr>
            <w:rStyle w:val="Lienhypertexte"/>
            <w:noProof/>
          </w:rPr>
          <w:t>Fonds des communes et autres compensations (main morte/ réduction P.I.) (02… / )</w:t>
        </w:r>
        <w:r>
          <w:rPr>
            <w:noProof/>
            <w:webHidden/>
          </w:rPr>
          <w:tab/>
        </w:r>
        <w:r>
          <w:rPr>
            <w:noProof/>
            <w:webHidden/>
          </w:rPr>
          <w:fldChar w:fldCharType="begin"/>
        </w:r>
        <w:r>
          <w:rPr>
            <w:noProof/>
            <w:webHidden/>
          </w:rPr>
          <w:instrText xml:space="preserve"> PAGEREF _Toc208343712 \h </w:instrText>
        </w:r>
        <w:r>
          <w:rPr>
            <w:noProof/>
            <w:webHidden/>
          </w:rPr>
        </w:r>
        <w:r>
          <w:rPr>
            <w:noProof/>
            <w:webHidden/>
          </w:rPr>
          <w:fldChar w:fldCharType="separate"/>
        </w:r>
        <w:r>
          <w:rPr>
            <w:noProof/>
            <w:webHidden/>
          </w:rPr>
          <w:t>13</w:t>
        </w:r>
        <w:r>
          <w:rPr>
            <w:noProof/>
            <w:webHidden/>
          </w:rPr>
          <w:fldChar w:fldCharType="end"/>
        </w:r>
      </w:hyperlink>
    </w:p>
    <w:p w14:paraId="6FA330B1" w14:textId="2EAB719A"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13" w:history="1">
        <w:r w:rsidRPr="00337957">
          <w:rPr>
            <w:rStyle w:val="Lienhypertexte"/>
            <w:noProof/>
          </w:rPr>
          <w:t>2.2.3.</w:t>
        </w:r>
        <w:r>
          <w:rPr>
            <w:rFonts w:cstheme="minorBidi"/>
            <w:noProof/>
            <w:kern w:val="2"/>
            <w:sz w:val="24"/>
            <w:szCs w:val="24"/>
            <w:lang w:eastAsia="fr-BE"/>
            <w14:ligatures w14:val="standardContextual"/>
          </w:rPr>
          <w:tab/>
        </w:r>
        <w:r w:rsidRPr="00337957">
          <w:rPr>
            <w:rStyle w:val="Lienhypertexte"/>
            <w:noProof/>
          </w:rPr>
          <w:t>Subventions personnel et fonctionnement (APE, AVIQ, enseignement etc… (/463-465…485…)</w:t>
        </w:r>
        <w:r>
          <w:rPr>
            <w:noProof/>
            <w:webHidden/>
          </w:rPr>
          <w:tab/>
        </w:r>
        <w:r>
          <w:rPr>
            <w:noProof/>
            <w:webHidden/>
          </w:rPr>
          <w:fldChar w:fldCharType="begin"/>
        </w:r>
        <w:r>
          <w:rPr>
            <w:noProof/>
            <w:webHidden/>
          </w:rPr>
          <w:instrText xml:space="preserve"> PAGEREF _Toc208343713 \h </w:instrText>
        </w:r>
        <w:r>
          <w:rPr>
            <w:noProof/>
            <w:webHidden/>
          </w:rPr>
        </w:r>
        <w:r>
          <w:rPr>
            <w:noProof/>
            <w:webHidden/>
          </w:rPr>
          <w:fldChar w:fldCharType="separate"/>
        </w:r>
        <w:r>
          <w:rPr>
            <w:noProof/>
            <w:webHidden/>
          </w:rPr>
          <w:t>14</w:t>
        </w:r>
        <w:r>
          <w:rPr>
            <w:noProof/>
            <w:webHidden/>
          </w:rPr>
          <w:fldChar w:fldCharType="end"/>
        </w:r>
      </w:hyperlink>
    </w:p>
    <w:p w14:paraId="628FF407" w14:textId="51B10B3A"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14" w:history="1">
        <w:r w:rsidRPr="00337957">
          <w:rPr>
            <w:rStyle w:val="Lienhypertexte"/>
            <w:noProof/>
          </w:rPr>
          <w:t>2.2.4.</w:t>
        </w:r>
        <w:r>
          <w:rPr>
            <w:rFonts w:cstheme="minorBidi"/>
            <w:noProof/>
            <w:kern w:val="2"/>
            <w:sz w:val="24"/>
            <w:szCs w:val="24"/>
            <w:lang w:eastAsia="fr-BE"/>
            <w14:ligatures w14:val="standardContextual"/>
          </w:rPr>
          <w:tab/>
        </w:r>
        <w:r w:rsidRPr="00337957">
          <w:rPr>
            <w:rStyle w:val="Lienhypertexte"/>
            <w:noProof/>
          </w:rPr>
          <w:t>Redevances et dividendes gaz électricité (551 et 552…/)</w:t>
        </w:r>
        <w:r>
          <w:rPr>
            <w:noProof/>
            <w:webHidden/>
          </w:rPr>
          <w:tab/>
        </w:r>
        <w:r>
          <w:rPr>
            <w:noProof/>
            <w:webHidden/>
          </w:rPr>
          <w:fldChar w:fldCharType="begin"/>
        </w:r>
        <w:r>
          <w:rPr>
            <w:noProof/>
            <w:webHidden/>
          </w:rPr>
          <w:instrText xml:space="preserve"> PAGEREF _Toc208343714 \h </w:instrText>
        </w:r>
        <w:r>
          <w:rPr>
            <w:noProof/>
            <w:webHidden/>
          </w:rPr>
        </w:r>
        <w:r>
          <w:rPr>
            <w:noProof/>
            <w:webHidden/>
          </w:rPr>
          <w:fldChar w:fldCharType="separate"/>
        </w:r>
        <w:r>
          <w:rPr>
            <w:noProof/>
            <w:webHidden/>
          </w:rPr>
          <w:t>14</w:t>
        </w:r>
        <w:r>
          <w:rPr>
            <w:noProof/>
            <w:webHidden/>
          </w:rPr>
          <w:fldChar w:fldCharType="end"/>
        </w:r>
      </w:hyperlink>
    </w:p>
    <w:p w14:paraId="4791A8F4" w14:textId="33129326"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15" w:history="1">
        <w:r w:rsidRPr="00337957">
          <w:rPr>
            <w:rStyle w:val="Lienhypertexte"/>
            <w:noProof/>
          </w:rPr>
          <w:t>2.2.5.</w:t>
        </w:r>
        <w:r>
          <w:rPr>
            <w:rFonts w:cstheme="minorBidi"/>
            <w:noProof/>
            <w:kern w:val="2"/>
            <w:sz w:val="24"/>
            <w:szCs w:val="24"/>
            <w:lang w:eastAsia="fr-BE"/>
            <w14:ligatures w14:val="standardContextual"/>
          </w:rPr>
          <w:tab/>
        </w:r>
        <w:r w:rsidRPr="00337957">
          <w:rPr>
            <w:rStyle w:val="Lienhypertexte"/>
            <w:noProof/>
          </w:rPr>
          <w:t>Loyers divers dont locations de salles et canon RCA (/163, /164)</w:t>
        </w:r>
        <w:r>
          <w:rPr>
            <w:noProof/>
            <w:webHidden/>
          </w:rPr>
          <w:tab/>
        </w:r>
        <w:r>
          <w:rPr>
            <w:noProof/>
            <w:webHidden/>
          </w:rPr>
          <w:fldChar w:fldCharType="begin"/>
        </w:r>
        <w:r>
          <w:rPr>
            <w:noProof/>
            <w:webHidden/>
          </w:rPr>
          <w:instrText xml:space="preserve"> PAGEREF _Toc208343715 \h </w:instrText>
        </w:r>
        <w:r>
          <w:rPr>
            <w:noProof/>
            <w:webHidden/>
          </w:rPr>
        </w:r>
        <w:r>
          <w:rPr>
            <w:noProof/>
            <w:webHidden/>
          </w:rPr>
          <w:fldChar w:fldCharType="separate"/>
        </w:r>
        <w:r>
          <w:rPr>
            <w:noProof/>
            <w:webHidden/>
          </w:rPr>
          <w:t>14</w:t>
        </w:r>
        <w:r>
          <w:rPr>
            <w:noProof/>
            <w:webHidden/>
          </w:rPr>
          <w:fldChar w:fldCharType="end"/>
        </w:r>
      </w:hyperlink>
    </w:p>
    <w:p w14:paraId="3A0B6E82" w14:textId="2B7E79B2"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16" w:history="1">
        <w:r w:rsidRPr="00337957">
          <w:rPr>
            <w:rStyle w:val="Lienhypertexte"/>
            <w:noProof/>
          </w:rPr>
          <w:t>2.2.6.</w:t>
        </w:r>
        <w:r>
          <w:rPr>
            <w:rFonts w:cstheme="minorBidi"/>
            <w:noProof/>
            <w:kern w:val="2"/>
            <w:sz w:val="24"/>
            <w:szCs w:val="24"/>
            <w:lang w:eastAsia="fr-BE"/>
            <w14:ligatures w14:val="standardContextual"/>
          </w:rPr>
          <w:tab/>
        </w:r>
        <w:r w:rsidRPr="00337957">
          <w:rPr>
            <w:rStyle w:val="Lienhypertexte"/>
            <w:noProof/>
          </w:rPr>
          <w:t>Prestations de service (garderies, repas, doc administr., conc cimetières etc./161)</w:t>
        </w:r>
        <w:r>
          <w:rPr>
            <w:noProof/>
            <w:webHidden/>
          </w:rPr>
          <w:tab/>
        </w:r>
        <w:r>
          <w:rPr>
            <w:noProof/>
            <w:webHidden/>
          </w:rPr>
          <w:fldChar w:fldCharType="begin"/>
        </w:r>
        <w:r>
          <w:rPr>
            <w:noProof/>
            <w:webHidden/>
          </w:rPr>
          <w:instrText xml:space="preserve"> PAGEREF _Toc208343716 \h </w:instrText>
        </w:r>
        <w:r>
          <w:rPr>
            <w:noProof/>
            <w:webHidden/>
          </w:rPr>
        </w:r>
        <w:r>
          <w:rPr>
            <w:noProof/>
            <w:webHidden/>
          </w:rPr>
          <w:fldChar w:fldCharType="separate"/>
        </w:r>
        <w:r>
          <w:rPr>
            <w:noProof/>
            <w:webHidden/>
          </w:rPr>
          <w:t>14</w:t>
        </w:r>
        <w:r>
          <w:rPr>
            <w:noProof/>
            <w:webHidden/>
          </w:rPr>
          <w:fldChar w:fldCharType="end"/>
        </w:r>
      </w:hyperlink>
    </w:p>
    <w:p w14:paraId="639B5135" w14:textId="22C57841" w:rsidR="00A45F83" w:rsidRDefault="00A45F83">
      <w:pPr>
        <w:pStyle w:val="TM3"/>
        <w:rPr>
          <w:rFonts w:cstheme="minorBidi"/>
          <w:b w:val="0"/>
          <w:bCs w:val="0"/>
          <w:smallCaps w:val="0"/>
          <w:kern w:val="2"/>
          <w:sz w:val="24"/>
          <w:szCs w:val="24"/>
          <w:lang w:eastAsia="fr-BE"/>
          <w14:ligatures w14:val="standardContextual"/>
        </w:rPr>
      </w:pPr>
      <w:hyperlink w:anchor="_Toc208343717" w:history="1">
        <w:r w:rsidRPr="00337957">
          <w:rPr>
            <w:rStyle w:val="Lienhypertexte"/>
          </w:rPr>
          <w:t>3.</w:t>
        </w:r>
        <w:r>
          <w:rPr>
            <w:rFonts w:cstheme="minorBidi"/>
            <w:b w:val="0"/>
            <w:bCs w:val="0"/>
            <w:smallCaps w:val="0"/>
            <w:kern w:val="2"/>
            <w:sz w:val="24"/>
            <w:szCs w:val="24"/>
            <w:lang w:eastAsia="fr-BE"/>
            <w14:ligatures w14:val="standardContextual"/>
          </w:rPr>
          <w:tab/>
        </w:r>
        <w:r w:rsidRPr="00337957">
          <w:rPr>
            <w:rStyle w:val="Lienhypertexte"/>
          </w:rPr>
          <w:t>Les ressources matérielles</w:t>
        </w:r>
        <w:r>
          <w:rPr>
            <w:webHidden/>
          </w:rPr>
          <w:tab/>
        </w:r>
        <w:r>
          <w:rPr>
            <w:webHidden/>
          </w:rPr>
          <w:fldChar w:fldCharType="begin"/>
        </w:r>
        <w:r>
          <w:rPr>
            <w:webHidden/>
          </w:rPr>
          <w:instrText xml:space="preserve"> PAGEREF _Toc208343717 \h </w:instrText>
        </w:r>
        <w:r>
          <w:rPr>
            <w:webHidden/>
          </w:rPr>
        </w:r>
        <w:r>
          <w:rPr>
            <w:webHidden/>
          </w:rPr>
          <w:fldChar w:fldCharType="separate"/>
        </w:r>
        <w:r>
          <w:rPr>
            <w:webHidden/>
          </w:rPr>
          <w:t>15</w:t>
        </w:r>
        <w:r>
          <w:rPr>
            <w:webHidden/>
          </w:rPr>
          <w:fldChar w:fldCharType="end"/>
        </w:r>
      </w:hyperlink>
    </w:p>
    <w:p w14:paraId="5887523E" w14:textId="6707D8DC"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18" w:history="1">
        <w:r w:rsidRPr="00337957">
          <w:rPr>
            <w:rStyle w:val="Lienhypertexte"/>
            <w:noProof/>
            <w:lang w:eastAsia="fr-BE"/>
          </w:rPr>
          <w:t>3.1.</w:t>
        </w:r>
        <w:r>
          <w:rPr>
            <w:rFonts w:cstheme="minorBidi"/>
            <w:noProof/>
            <w:kern w:val="2"/>
            <w:sz w:val="24"/>
            <w:szCs w:val="24"/>
            <w:lang w:eastAsia="fr-BE"/>
            <w14:ligatures w14:val="standardContextual"/>
          </w:rPr>
          <w:tab/>
        </w:r>
        <w:r w:rsidRPr="00337957">
          <w:rPr>
            <w:rStyle w:val="Lienhypertexte"/>
            <w:noProof/>
            <w:lang w:eastAsia="fr-BE"/>
          </w:rPr>
          <w:t>Le patrimoine immobilier</w:t>
        </w:r>
        <w:r>
          <w:rPr>
            <w:noProof/>
            <w:webHidden/>
          </w:rPr>
          <w:tab/>
        </w:r>
        <w:r>
          <w:rPr>
            <w:noProof/>
            <w:webHidden/>
          </w:rPr>
          <w:fldChar w:fldCharType="begin"/>
        </w:r>
        <w:r>
          <w:rPr>
            <w:noProof/>
            <w:webHidden/>
          </w:rPr>
          <w:instrText xml:space="preserve"> PAGEREF _Toc208343718 \h </w:instrText>
        </w:r>
        <w:r>
          <w:rPr>
            <w:noProof/>
            <w:webHidden/>
          </w:rPr>
        </w:r>
        <w:r>
          <w:rPr>
            <w:noProof/>
            <w:webHidden/>
          </w:rPr>
          <w:fldChar w:fldCharType="separate"/>
        </w:r>
        <w:r>
          <w:rPr>
            <w:noProof/>
            <w:webHidden/>
          </w:rPr>
          <w:t>15</w:t>
        </w:r>
        <w:r>
          <w:rPr>
            <w:noProof/>
            <w:webHidden/>
          </w:rPr>
          <w:fldChar w:fldCharType="end"/>
        </w:r>
      </w:hyperlink>
    </w:p>
    <w:p w14:paraId="5A6AF541" w14:textId="22AE8A66"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19" w:history="1">
        <w:r w:rsidRPr="00337957">
          <w:rPr>
            <w:rStyle w:val="Lienhypertexte"/>
            <w:noProof/>
            <w:lang w:eastAsia="fr-BE"/>
          </w:rPr>
          <w:t>3.2.</w:t>
        </w:r>
        <w:r>
          <w:rPr>
            <w:rFonts w:cstheme="minorBidi"/>
            <w:noProof/>
            <w:kern w:val="2"/>
            <w:sz w:val="24"/>
            <w:szCs w:val="24"/>
            <w:lang w:eastAsia="fr-BE"/>
            <w14:ligatures w14:val="standardContextual"/>
          </w:rPr>
          <w:tab/>
        </w:r>
        <w:r w:rsidRPr="00337957">
          <w:rPr>
            <w:rStyle w:val="Lienhypertexte"/>
            <w:noProof/>
            <w:lang w:eastAsia="fr-BE"/>
          </w:rPr>
          <w:t>Le charroi communal</w:t>
        </w:r>
        <w:r>
          <w:rPr>
            <w:noProof/>
            <w:webHidden/>
          </w:rPr>
          <w:tab/>
        </w:r>
        <w:r>
          <w:rPr>
            <w:noProof/>
            <w:webHidden/>
          </w:rPr>
          <w:fldChar w:fldCharType="begin"/>
        </w:r>
        <w:r>
          <w:rPr>
            <w:noProof/>
            <w:webHidden/>
          </w:rPr>
          <w:instrText xml:space="preserve"> PAGEREF _Toc208343719 \h </w:instrText>
        </w:r>
        <w:r>
          <w:rPr>
            <w:noProof/>
            <w:webHidden/>
          </w:rPr>
        </w:r>
        <w:r>
          <w:rPr>
            <w:noProof/>
            <w:webHidden/>
          </w:rPr>
          <w:fldChar w:fldCharType="separate"/>
        </w:r>
        <w:r>
          <w:rPr>
            <w:noProof/>
            <w:webHidden/>
          </w:rPr>
          <w:t>19</w:t>
        </w:r>
        <w:r>
          <w:rPr>
            <w:noProof/>
            <w:webHidden/>
          </w:rPr>
          <w:fldChar w:fldCharType="end"/>
        </w:r>
      </w:hyperlink>
    </w:p>
    <w:p w14:paraId="544FAB8F" w14:textId="2988EE9B" w:rsidR="00A45F83" w:rsidRDefault="00A45F83">
      <w:pPr>
        <w:pStyle w:val="TM3"/>
        <w:rPr>
          <w:rFonts w:cstheme="minorBidi"/>
          <w:b w:val="0"/>
          <w:bCs w:val="0"/>
          <w:smallCaps w:val="0"/>
          <w:kern w:val="2"/>
          <w:sz w:val="24"/>
          <w:szCs w:val="24"/>
          <w:lang w:eastAsia="fr-BE"/>
          <w14:ligatures w14:val="standardContextual"/>
        </w:rPr>
      </w:pPr>
      <w:hyperlink w:anchor="_Toc208343720" w:history="1">
        <w:r w:rsidRPr="00337957">
          <w:rPr>
            <w:rStyle w:val="Lienhypertexte"/>
          </w:rPr>
          <w:t>4.</w:t>
        </w:r>
        <w:r>
          <w:rPr>
            <w:rFonts w:cstheme="minorBidi"/>
            <w:b w:val="0"/>
            <w:bCs w:val="0"/>
            <w:smallCaps w:val="0"/>
            <w:kern w:val="2"/>
            <w:sz w:val="24"/>
            <w:szCs w:val="24"/>
            <w:lang w:eastAsia="fr-BE"/>
            <w14:ligatures w14:val="standardContextual"/>
          </w:rPr>
          <w:tab/>
        </w:r>
        <w:r w:rsidRPr="00337957">
          <w:rPr>
            <w:rStyle w:val="Lienhypertexte"/>
          </w:rPr>
          <w:t>LES DONNÉES STATISTIQUES DE LA COMMUNE</w:t>
        </w:r>
        <w:r>
          <w:rPr>
            <w:webHidden/>
          </w:rPr>
          <w:tab/>
        </w:r>
        <w:r>
          <w:rPr>
            <w:webHidden/>
          </w:rPr>
          <w:fldChar w:fldCharType="begin"/>
        </w:r>
        <w:r>
          <w:rPr>
            <w:webHidden/>
          </w:rPr>
          <w:instrText xml:space="preserve"> PAGEREF _Toc208343720 \h </w:instrText>
        </w:r>
        <w:r>
          <w:rPr>
            <w:webHidden/>
          </w:rPr>
        </w:r>
        <w:r>
          <w:rPr>
            <w:webHidden/>
          </w:rPr>
          <w:fldChar w:fldCharType="separate"/>
        </w:r>
        <w:r>
          <w:rPr>
            <w:webHidden/>
          </w:rPr>
          <w:t>21</w:t>
        </w:r>
        <w:r>
          <w:rPr>
            <w:webHidden/>
          </w:rPr>
          <w:fldChar w:fldCharType="end"/>
        </w:r>
      </w:hyperlink>
    </w:p>
    <w:p w14:paraId="0F756AD6" w14:textId="144574AF"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21" w:history="1">
        <w:r w:rsidRPr="00337957">
          <w:rPr>
            <w:rStyle w:val="Lienhypertexte"/>
            <w:noProof/>
          </w:rPr>
          <w:t>4.1.</w:t>
        </w:r>
        <w:r>
          <w:rPr>
            <w:rFonts w:cstheme="minorBidi"/>
            <w:noProof/>
            <w:kern w:val="2"/>
            <w:sz w:val="24"/>
            <w:szCs w:val="24"/>
            <w:lang w:eastAsia="fr-BE"/>
            <w14:ligatures w14:val="standardContextual"/>
          </w:rPr>
          <w:tab/>
        </w:r>
        <w:r w:rsidRPr="00337957">
          <w:rPr>
            <w:rStyle w:val="Lienhypertexte"/>
            <w:noProof/>
          </w:rPr>
          <w:t>Démographie au 1</w:t>
        </w:r>
        <w:r w:rsidRPr="00337957">
          <w:rPr>
            <w:rStyle w:val="Lienhypertexte"/>
            <w:noProof/>
            <w:vertAlign w:val="superscript"/>
          </w:rPr>
          <w:t>er</w:t>
        </w:r>
        <w:r w:rsidRPr="00337957">
          <w:rPr>
            <w:rStyle w:val="Lienhypertexte"/>
            <w:noProof/>
          </w:rPr>
          <w:t xml:space="preserve"> janvier 2025</w:t>
        </w:r>
        <w:r>
          <w:rPr>
            <w:noProof/>
            <w:webHidden/>
          </w:rPr>
          <w:tab/>
        </w:r>
        <w:r>
          <w:rPr>
            <w:noProof/>
            <w:webHidden/>
          </w:rPr>
          <w:fldChar w:fldCharType="begin"/>
        </w:r>
        <w:r>
          <w:rPr>
            <w:noProof/>
            <w:webHidden/>
          </w:rPr>
          <w:instrText xml:space="preserve"> PAGEREF _Toc208343721 \h </w:instrText>
        </w:r>
        <w:r>
          <w:rPr>
            <w:noProof/>
            <w:webHidden/>
          </w:rPr>
        </w:r>
        <w:r>
          <w:rPr>
            <w:noProof/>
            <w:webHidden/>
          </w:rPr>
          <w:fldChar w:fldCharType="separate"/>
        </w:r>
        <w:r>
          <w:rPr>
            <w:noProof/>
            <w:webHidden/>
          </w:rPr>
          <w:t>21</w:t>
        </w:r>
        <w:r>
          <w:rPr>
            <w:noProof/>
            <w:webHidden/>
          </w:rPr>
          <w:fldChar w:fldCharType="end"/>
        </w:r>
      </w:hyperlink>
    </w:p>
    <w:p w14:paraId="26905E13" w14:textId="7DAF4454"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22" w:history="1">
        <w:r w:rsidRPr="00337957">
          <w:rPr>
            <w:rStyle w:val="Lienhypertexte"/>
            <w:noProof/>
          </w:rPr>
          <w:t>4.2.</w:t>
        </w:r>
        <w:r>
          <w:rPr>
            <w:rFonts w:cstheme="minorBidi"/>
            <w:noProof/>
            <w:kern w:val="2"/>
            <w:sz w:val="24"/>
            <w:szCs w:val="24"/>
            <w:lang w:eastAsia="fr-BE"/>
            <w14:ligatures w14:val="standardContextual"/>
          </w:rPr>
          <w:tab/>
        </w:r>
        <w:r w:rsidRPr="00337957">
          <w:rPr>
            <w:rStyle w:val="Lienhypertexte"/>
            <w:noProof/>
          </w:rPr>
          <w:t>Niveaux et conditions de vie</w:t>
        </w:r>
        <w:r>
          <w:rPr>
            <w:noProof/>
            <w:webHidden/>
          </w:rPr>
          <w:tab/>
        </w:r>
        <w:r>
          <w:rPr>
            <w:noProof/>
            <w:webHidden/>
          </w:rPr>
          <w:fldChar w:fldCharType="begin"/>
        </w:r>
        <w:r>
          <w:rPr>
            <w:noProof/>
            <w:webHidden/>
          </w:rPr>
          <w:instrText xml:space="preserve"> PAGEREF _Toc208343722 \h </w:instrText>
        </w:r>
        <w:r>
          <w:rPr>
            <w:noProof/>
            <w:webHidden/>
          </w:rPr>
        </w:r>
        <w:r>
          <w:rPr>
            <w:noProof/>
            <w:webHidden/>
          </w:rPr>
          <w:fldChar w:fldCharType="separate"/>
        </w:r>
        <w:r>
          <w:rPr>
            <w:noProof/>
            <w:webHidden/>
          </w:rPr>
          <w:t>22</w:t>
        </w:r>
        <w:r>
          <w:rPr>
            <w:noProof/>
            <w:webHidden/>
          </w:rPr>
          <w:fldChar w:fldCharType="end"/>
        </w:r>
      </w:hyperlink>
    </w:p>
    <w:p w14:paraId="0B75B993" w14:textId="10545D7D"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23" w:history="1">
        <w:r w:rsidRPr="00337957">
          <w:rPr>
            <w:rStyle w:val="Lienhypertexte"/>
            <w:noProof/>
          </w:rPr>
          <w:t>4.2.1.</w:t>
        </w:r>
        <w:r>
          <w:rPr>
            <w:rFonts w:cstheme="minorBidi"/>
            <w:noProof/>
            <w:kern w:val="2"/>
            <w:sz w:val="24"/>
            <w:szCs w:val="24"/>
            <w:lang w:eastAsia="fr-BE"/>
            <w14:ligatures w14:val="standardContextual"/>
          </w:rPr>
          <w:tab/>
        </w:r>
        <w:r w:rsidRPr="00337957">
          <w:rPr>
            <w:rStyle w:val="Lienhypertexte"/>
            <w:noProof/>
          </w:rPr>
          <w:t>Évolution du revenu médian net imposable par déclaration</w:t>
        </w:r>
        <w:r>
          <w:rPr>
            <w:noProof/>
            <w:webHidden/>
          </w:rPr>
          <w:tab/>
        </w:r>
        <w:r>
          <w:rPr>
            <w:noProof/>
            <w:webHidden/>
          </w:rPr>
          <w:fldChar w:fldCharType="begin"/>
        </w:r>
        <w:r>
          <w:rPr>
            <w:noProof/>
            <w:webHidden/>
          </w:rPr>
          <w:instrText xml:space="preserve"> PAGEREF _Toc208343723 \h </w:instrText>
        </w:r>
        <w:r>
          <w:rPr>
            <w:noProof/>
            <w:webHidden/>
          </w:rPr>
        </w:r>
        <w:r>
          <w:rPr>
            <w:noProof/>
            <w:webHidden/>
          </w:rPr>
          <w:fldChar w:fldCharType="separate"/>
        </w:r>
        <w:r>
          <w:rPr>
            <w:noProof/>
            <w:webHidden/>
          </w:rPr>
          <w:t>22</w:t>
        </w:r>
        <w:r>
          <w:rPr>
            <w:noProof/>
            <w:webHidden/>
          </w:rPr>
          <w:fldChar w:fldCharType="end"/>
        </w:r>
      </w:hyperlink>
    </w:p>
    <w:p w14:paraId="3E5CF87F" w14:textId="1C3E8360"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24" w:history="1">
        <w:r w:rsidRPr="00337957">
          <w:rPr>
            <w:rStyle w:val="Lienhypertexte"/>
            <w:noProof/>
          </w:rPr>
          <w:t>4.3.</w:t>
        </w:r>
        <w:r>
          <w:rPr>
            <w:rFonts w:cstheme="minorBidi"/>
            <w:noProof/>
            <w:kern w:val="2"/>
            <w:sz w:val="24"/>
            <w:szCs w:val="24"/>
            <w:lang w:eastAsia="fr-BE"/>
            <w14:ligatures w14:val="standardContextual"/>
          </w:rPr>
          <w:tab/>
        </w:r>
        <w:r w:rsidRPr="00337957">
          <w:rPr>
            <w:rStyle w:val="Lienhypertexte"/>
            <w:noProof/>
          </w:rPr>
          <w:t>Marché du travail</w:t>
        </w:r>
        <w:r>
          <w:rPr>
            <w:noProof/>
            <w:webHidden/>
          </w:rPr>
          <w:tab/>
        </w:r>
        <w:r>
          <w:rPr>
            <w:noProof/>
            <w:webHidden/>
          </w:rPr>
          <w:fldChar w:fldCharType="begin"/>
        </w:r>
        <w:r>
          <w:rPr>
            <w:noProof/>
            <w:webHidden/>
          </w:rPr>
          <w:instrText xml:space="preserve"> PAGEREF _Toc208343724 \h </w:instrText>
        </w:r>
        <w:r>
          <w:rPr>
            <w:noProof/>
            <w:webHidden/>
          </w:rPr>
        </w:r>
        <w:r>
          <w:rPr>
            <w:noProof/>
            <w:webHidden/>
          </w:rPr>
          <w:fldChar w:fldCharType="separate"/>
        </w:r>
        <w:r>
          <w:rPr>
            <w:noProof/>
            <w:webHidden/>
          </w:rPr>
          <w:t>23</w:t>
        </w:r>
        <w:r>
          <w:rPr>
            <w:noProof/>
            <w:webHidden/>
          </w:rPr>
          <w:fldChar w:fldCharType="end"/>
        </w:r>
      </w:hyperlink>
    </w:p>
    <w:p w14:paraId="0FB5ED8A" w14:textId="0AC77E72"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25" w:history="1">
        <w:r w:rsidRPr="00337957">
          <w:rPr>
            <w:rStyle w:val="Lienhypertexte"/>
            <w:noProof/>
          </w:rPr>
          <w:t>4.3.1.</w:t>
        </w:r>
        <w:r>
          <w:rPr>
            <w:rFonts w:cstheme="minorBidi"/>
            <w:noProof/>
            <w:kern w:val="2"/>
            <w:sz w:val="24"/>
            <w:szCs w:val="24"/>
            <w:lang w:eastAsia="fr-BE"/>
            <w14:ligatures w14:val="standardContextual"/>
          </w:rPr>
          <w:tab/>
        </w:r>
        <w:r w:rsidRPr="00337957">
          <w:rPr>
            <w:rStyle w:val="Lienhypertexte"/>
            <w:noProof/>
          </w:rPr>
          <w:t>Évolution du taux de chômage administratif des 15-64 ans à Ittre</w:t>
        </w:r>
        <w:r>
          <w:rPr>
            <w:noProof/>
            <w:webHidden/>
          </w:rPr>
          <w:tab/>
        </w:r>
        <w:r>
          <w:rPr>
            <w:noProof/>
            <w:webHidden/>
          </w:rPr>
          <w:fldChar w:fldCharType="begin"/>
        </w:r>
        <w:r>
          <w:rPr>
            <w:noProof/>
            <w:webHidden/>
          </w:rPr>
          <w:instrText xml:space="preserve"> PAGEREF _Toc208343725 \h </w:instrText>
        </w:r>
        <w:r>
          <w:rPr>
            <w:noProof/>
            <w:webHidden/>
          </w:rPr>
        </w:r>
        <w:r>
          <w:rPr>
            <w:noProof/>
            <w:webHidden/>
          </w:rPr>
          <w:fldChar w:fldCharType="separate"/>
        </w:r>
        <w:r>
          <w:rPr>
            <w:noProof/>
            <w:webHidden/>
          </w:rPr>
          <w:t>24</w:t>
        </w:r>
        <w:r>
          <w:rPr>
            <w:noProof/>
            <w:webHidden/>
          </w:rPr>
          <w:fldChar w:fldCharType="end"/>
        </w:r>
      </w:hyperlink>
    </w:p>
    <w:p w14:paraId="516692F6" w14:textId="24A88C5A"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26" w:history="1">
        <w:r w:rsidRPr="00337957">
          <w:rPr>
            <w:rStyle w:val="Lienhypertexte"/>
            <w:noProof/>
          </w:rPr>
          <w:t>4.4.</w:t>
        </w:r>
        <w:r>
          <w:rPr>
            <w:rFonts w:cstheme="minorBidi"/>
            <w:noProof/>
            <w:kern w:val="2"/>
            <w:sz w:val="24"/>
            <w:szCs w:val="24"/>
            <w:lang w:eastAsia="fr-BE"/>
            <w14:ligatures w14:val="standardContextual"/>
          </w:rPr>
          <w:tab/>
        </w:r>
        <w:r w:rsidRPr="00337957">
          <w:rPr>
            <w:rStyle w:val="Lienhypertexte"/>
            <w:noProof/>
          </w:rPr>
          <w:t>Santé (2024)</w:t>
        </w:r>
        <w:r>
          <w:rPr>
            <w:noProof/>
            <w:webHidden/>
          </w:rPr>
          <w:tab/>
        </w:r>
        <w:r>
          <w:rPr>
            <w:noProof/>
            <w:webHidden/>
          </w:rPr>
          <w:fldChar w:fldCharType="begin"/>
        </w:r>
        <w:r>
          <w:rPr>
            <w:noProof/>
            <w:webHidden/>
          </w:rPr>
          <w:instrText xml:space="preserve"> PAGEREF _Toc208343726 \h </w:instrText>
        </w:r>
        <w:r>
          <w:rPr>
            <w:noProof/>
            <w:webHidden/>
          </w:rPr>
        </w:r>
        <w:r>
          <w:rPr>
            <w:noProof/>
            <w:webHidden/>
          </w:rPr>
          <w:fldChar w:fldCharType="separate"/>
        </w:r>
        <w:r>
          <w:rPr>
            <w:noProof/>
            <w:webHidden/>
          </w:rPr>
          <w:t>25</w:t>
        </w:r>
        <w:r>
          <w:rPr>
            <w:noProof/>
            <w:webHidden/>
          </w:rPr>
          <w:fldChar w:fldCharType="end"/>
        </w:r>
      </w:hyperlink>
    </w:p>
    <w:p w14:paraId="6720BA50" w14:textId="042091E0"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27" w:history="1">
        <w:r w:rsidRPr="00337957">
          <w:rPr>
            <w:rStyle w:val="Lienhypertexte"/>
            <w:noProof/>
          </w:rPr>
          <w:t>4.4.1.</w:t>
        </w:r>
        <w:r>
          <w:rPr>
            <w:rFonts w:cstheme="minorBidi"/>
            <w:noProof/>
            <w:kern w:val="2"/>
            <w:sz w:val="24"/>
            <w:szCs w:val="24"/>
            <w:lang w:eastAsia="fr-BE"/>
            <w14:ligatures w14:val="standardContextual"/>
          </w:rPr>
          <w:tab/>
        </w:r>
        <w:r w:rsidRPr="00337957">
          <w:rPr>
            <w:rStyle w:val="Lienhypertexte"/>
            <w:noProof/>
          </w:rPr>
          <w:t>Natalité et mortalité</w:t>
        </w:r>
        <w:r>
          <w:rPr>
            <w:noProof/>
            <w:webHidden/>
          </w:rPr>
          <w:tab/>
        </w:r>
        <w:r>
          <w:rPr>
            <w:noProof/>
            <w:webHidden/>
          </w:rPr>
          <w:fldChar w:fldCharType="begin"/>
        </w:r>
        <w:r>
          <w:rPr>
            <w:noProof/>
            <w:webHidden/>
          </w:rPr>
          <w:instrText xml:space="preserve"> PAGEREF _Toc208343727 \h </w:instrText>
        </w:r>
        <w:r>
          <w:rPr>
            <w:noProof/>
            <w:webHidden/>
          </w:rPr>
        </w:r>
        <w:r>
          <w:rPr>
            <w:noProof/>
            <w:webHidden/>
          </w:rPr>
          <w:fldChar w:fldCharType="separate"/>
        </w:r>
        <w:r>
          <w:rPr>
            <w:noProof/>
            <w:webHidden/>
          </w:rPr>
          <w:t>25</w:t>
        </w:r>
        <w:r>
          <w:rPr>
            <w:noProof/>
            <w:webHidden/>
          </w:rPr>
          <w:fldChar w:fldCharType="end"/>
        </w:r>
      </w:hyperlink>
    </w:p>
    <w:p w14:paraId="6D986BD2" w14:textId="4E23A75A" w:rsidR="00A45F83" w:rsidRDefault="00A45F83">
      <w:pPr>
        <w:pStyle w:val="TM5"/>
        <w:tabs>
          <w:tab w:val="left" w:pos="781"/>
          <w:tab w:val="right" w:pos="10456"/>
        </w:tabs>
        <w:rPr>
          <w:rFonts w:cstheme="minorBidi"/>
          <w:noProof/>
          <w:kern w:val="2"/>
          <w:sz w:val="24"/>
          <w:szCs w:val="24"/>
          <w:lang w:eastAsia="fr-BE"/>
          <w14:ligatures w14:val="standardContextual"/>
        </w:rPr>
      </w:pPr>
      <w:hyperlink w:anchor="_Toc208343728" w:history="1">
        <w:r w:rsidRPr="00337957">
          <w:rPr>
            <w:rStyle w:val="Lienhypertexte"/>
            <w:noProof/>
          </w:rPr>
          <w:t>4.4.2.</w:t>
        </w:r>
        <w:r>
          <w:rPr>
            <w:rFonts w:cstheme="minorBidi"/>
            <w:noProof/>
            <w:kern w:val="2"/>
            <w:sz w:val="24"/>
            <w:szCs w:val="24"/>
            <w:lang w:eastAsia="fr-BE"/>
            <w14:ligatures w14:val="standardContextual"/>
          </w:rPr>
          <w:tab/>
        </w:r>
        <w:r w:rsidRPr="00337957">
          <w:rPr>
            <w:rStyle w:val="Lienhypertexte"/>
            <w:noProof/>
          </w:rPr>
          <w:t>Établissements de soins et accès à la santé sur le territoire</w:t>
        </w:r>
        <w:r>
          <w:rPr>
            <w:noProof/>
            <w:webHidden/>
          </w:rPr>
          <w:tab/>
        </w:r>
        <w:r>
          <w:rPr>
            <w:noProof/>
            <w:webHidden/>
          </w:rPr>
          <w:fldChar w:fldCharType="begin"/>
        </w:r>
        <w:r>
          <w:rPr>
            <w:noProof/>
            <w:webHidden/>
          </w:rPr>
          <w:instrText xml:space="preserve"> PAGEREF _Toc208343728 \h </w:instrText>
        </w:r>
        <w:r>
          <w:rPr>
            <w:noProof/>
            <w:webHidden/>
          </w:rPr>
        </w:r>
        <w:r>
          <w:rPr>
            <w:noProof/>
            <w:webHidden/>
          </w:rPr>
          <w:fldChar w:fldCharType="separate"/>
        </w:r>
        <w:r>
          <w:rPr>
            <w:noProof/>
            <w:webHidden/>
          </w:rPr>
          <w:t>25</w:t>
        </w:r>
        <w:r>
          <w:rPr>
            <w:noProof/>
            <w:webHidden/>
          </w:rPr>
          <w:fldChar w:fldCharType="end"/>
        </w:r>
      </w:hyperlink>
    </w:p>
    <w:p w14:paraId="0B6D528D" w14:textId="2488965F"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29" w:history="1">
        <w:r w:rsidRPr="00337957">
          <w:rPr>
            <w:rStyle w:val="Lienhypertexte"/>
            <w:noProof/>
          </w:rPr>
          <w:t>4.5.</w:t>
        </w:r>
        <w:r>
          <w:rPr>
            <w:rFonts w:cstheme="minorBidi"/>
            <w:noProof/>
            <w:kern w:val="2"/>
            <w:sz w:val="24"/>
            <w:szCs w:val="24"/>
            <w:lang w:eastAsia="fr-BE"/>
            <w14:ligatures w14:val="standardContextual"/>
          </w:rPr>
          <w:tab/>
        </w:r>
        <w:r w:rsidRPr="00337957">
          <w:rPr>
            <w:rStyle w:val="Lienhypertexte"/>
            <w:noProof/>
          </w:rPr>
          <w:t>Enseignement</w:t>
        </w:r>
        <w:r>
          <w:rPr>
            <w:noProof/>
            <w:webHidden/>
          </w:rPr>
          <w:tab/>
        </w:r>
        <w:r>
          <w:rPr>
            <w:noProof/>
            <w:webHidden/>
          </w:rPr>
          <w:fldChar w:fldCharType="begin"/>
        </w:r>
        <w:r>
          <w:rPr>
            <w:noProof/>
            <w:webHidden/>
          </w:rPr>
          <w:instrText xml:space="preserve"> PAGEREF _Toc208343729 \h </w:instrText>
        </w:r>
        <w:r>
          <w:rPr>
            <w:noProof/>
            <w:webHidden/>
          </w:rPr>
        </w:r>
        <w:r>
          <w:rPr>
            <w:noProof/>
            <w:webHidden/>
          </w:rPr>
          <w:fldChar w:fldCharType="separate"/>
        </w:r>
        <w:r>
          <w:rPr>
            <w:noProof/>
            <w:webHidden/>
          </w:rPr>
          <w:t>26</w:t>
        </w:r>
        <w:r>
          <w:rPr>
            <w:noProof/>
            <w:webHidden/>
          </w:rPr>
          <w:fldChar w:fldCharType="end"/>
        </w:r>
      </w:hyperlink>
    </w:p>
    <w:p w14:paraId="7C04970D" w14:textId="6570FD8F"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0" w:history="1">
        <w:r w:rsidRPr="00337957">
          <w:rPr>
            <w:rStyle w:val="Lienhypertexte"/>
            <w:noProof/>
          </w:rPr>
          <w:t>4.6.</w:t>
        </w:r>
        <w:r>
          <w:rPr>
            <w:rFonts w:cstheme="minorBidi"/>
            <w:noProof/>
            <w:kern w:val="2"/>
            <w:sz w:val="24"/>
            <w:szCs w:val="24"/>
            <w:lang w:eastAsia="fr-BE"/>
            <w14:ligatures w14:val="standardContextual"/>
          </w:rPr>
          <w:tab/>
        </w:r>
        <w:r w:rsidRPr="00337957">
          <w:rPr>
            <w:rStyle w:val="Lienhypertexte"/>
            <w:noProof/>
          </w:rPr>
          <w:t>Environnement (2023)</w:t>
        </w:r>
        <w:r>
          <w:rPr>
            <w:noProof/>
            <w:webHidden/>
          </w:rPr>
          <w:tab/>
        </w:r>
        <w:r>
          <w:rPr>
            <w:noProof/>
            <w:webHidden/>
          </w:rPr>
          <w:fldChar w:fldCharType="begin"/>
        </w:r>
        <w:r>
          <w:rPr>
            <w:noProof/>
            <w:webHidden/>
          </w:rPr>
          <w:instrText xml:space="preserve"> PAGEREF _Toc208343730 \h </w:instrText>
        </w:r>
        <w:r>
          <w:rPr>
            <w:noProof/>
            <w:webHidden/>
          </w:rPr>
        </w:r>
        <w:r>
          <w:rPr>
            <w:noProof/>
            <w:webHidden/>
          </w:rPr>
          <w:fldChar w:fldCharType="separate"/>
        </w:r>
        <w:r>
          <w:rPr>
            <w:noProof/>
            <w:webHidden/>
          </w:rPr>
          <w:t>27</w:t>
        </w:r>
        <w:r>
          <w:rPr>
            <w:noProof/>
            <w:webHidden/>
          </w:rPr>
          <w:fldChar w:fldCharType="end"/>
        </w:r>
      </w:hyperlink>
    </w:p>
    <w:p w14:paraId="5723D7E4" w14:textId="65A4CDA2" w:rsidR="00A45F83" w:rsidRDefault="00A45F83">
      <w:pPr>
        <w:pStyle w:val="TM3"/>
        <w:rPr>
          <w:rFonts w:cstheme="minorBidi"/>
          <w:b w:val="0"/>
          <w:bCs w:val="0"/>
          <w:smallCaps w:val="0"/>
          <w:kern w:val="2"/>
          <w:sz w:val="24"/>
          <w:szCs w:val="24"/>
          <w:lang w:eastAsia="fr-BE"/>
          <w14:ligatures w14:val="standardContextual"/>
        </w:rPr>
      </w:pPr>
      <w:hyperlink w:anchor="_Toc208343731" w:history="1">
        <w:r w:rsidRPr="00337957">
          <w:rPr>
            <w:rStyle w:val="Lienhypertexte"/>
          </w:rPr>
          <w:t>5.</w:t>
        </w:r>
        <w:r>
          <w:rPr>
            <w:rFonts w:cstheme="minorBidi"/>
            <w:b w:val="0"/>
            <w:bCs w:val="0"/>
            <w:smallCaps w:val="0"/>
            <w:kern w:val="2"/>
            <w:sz w:val="24"/>
            <w:szCs w:val="24"/>
            <w:lang w:eastAsia="fr-BE"/>
            <w14:ligatures w14:val="standardContextual"/>
          </w:rPr>
          <w:tab/>
        </w:r>
        <w:r w:rsidRPr="00337957">
          <w:rPr>
            <w:rStyle w:val="Lienhypertexte"/>
          </w:rPr>
          <w:t>ACTIVITÉ ÉCONOMIQUE</w:t>
        </w:r>
        <w:r>
          <w:rPr>
            <w:webHidden/>
          </w:rPr>
          <w:tab/>
        </w:r>
        <w:r>
          <w:rPr>
            <w:webHidden/>
          </w:rPr>
          <w:fldChar w:fldCharType="begin"/>
        </w:r>
        <w:r>
          <w:rPr>
            <w:webHidden/>
          </w:rPr>
          <w:instrText xml:space="preserve"> PAGEREF _Toc208343731 \h </w:instrText>
        </w:r>
        <w:r>
          <w:rPr>
            <w:webHidden/>
          </w:rPr>
        </w:r>
        <w:r>
          <w:rPr>
            <w:webHidden/>
          </w:rPr>
          <w:fldChar w:fldCharType="separate"/>
        </w:r>
        <w:r>
          <w:rPr>
            <w:webHidden/>
          </w:rPr>
          <w:t>29</w:t>
        </w:r>
        <w:r>
          <w:rPr>
            <w:webHidden/>
          </w:rPr>
          <w:fldChar w:fldCharType="end"/>
        </w:r>
      </w:hyperlink>
    </w:p>
    <w:p w14:paraId="151E1D92" w14:textId="68D11992"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2" w:history="1">
        <w:r w:rsidRPr="00337957">
          <w:rPr>
            <w:rStyle w:val="Lienhypertexte"/>
            <w:noProof/>
          </w:rPr>
          <w:t>5.1.</w:t>
        </w:r>
        <w:r>
          <w:rPr>
            <w:rFonts w:cstheme="minorBidi"/>
            <w:noProof/>
            <w:kern w:val="2"/>
            <w:sz w:val="24"/>
            <w:szCs w:val="24"/>
            <w:lang w:eastAsia="fr-BE"/>
            <w14:ligatures w14:val="standardContextual"/>
          </w:rPr>
          <w:tab/>
        </w:r>
        <w:r w:rsidRPr="00337957">
          <w:rPr>
            <w:rStyle w:val="Lienhypertexte"/>
            <w:noProof/>
          </w:rPr>
          <w:t>Répartition des indépendants selon le secteur d'activité (ITTRE - 31/12/2022)</w:t>
        </w:r>
        <w:r>
          <w:rPr>
            <w:noProof/>
            <w:webHidden/>
          </w:rPr>
          <w:tab/>
        </w:r>
        <w:r>
          <w:rPr>
            <w:noProof/>
            <w:webHidden/>
          </w:rPr>
          <w:fldChar w:fldCharType="begin"/>
        </w:r>
        <w:r>
          <w:rPr>
            <w:noProof/>
            <w:webHidden/>
          </w:rPr>
          <w:instrText xml:space="preserve"> PAGEREF _Toc208343732 \h </w:instrText>
        </w:r>
        <w:r>
          <w:rPr>
            <w:noProof/>
            <w:webHidden/>
          </w:rPr>
        </w:r>
        <w:r>
          <w:rPr>
            <w:noProof/>
            <w:webHidden/>
          </w:rPr>
          <w:fldChar w:fldCharType="separate"/>
        </w:r>
        <w:r>
          <w:rPr>
            <w:noProof/>
            <w:webHidden/>
          </w:rPr>
          <w:t>29</w:t>
        </w:r>
        <w:r>
          <w:rPr>
            <w:noProof/>
            <w:webHidden/>
          </w:rPr>
          <w:fldChar w:fldCharType="end"/>
        </w:r>
      </w:hyperlink>
    </w:p>
    <w:p w14:paraId="3F61386A" w14:textId="76118278"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3" w:history="1">
        <w:r w:rsidRPr="00337957">
          <w:rPr>
            <w:rStyle w:val="Lienhypertexte"/>
            <w:noProof/>
          </w:rPr>
          <w:t>5.2.</w:t>
        </w:r>
        <w:r>
          <w:rPr>
            <w:rFonts w:cstheme="minorBidi"/>
            <w:noProof/>
            <w:kern w:val="2"/>
            <w:sz w:val="24"/>
            <w:szCs w:val="24"/>
            <w:lang w:eastAsia="fr-BE"/>
            <w14:ligatures w14:val="standardContextual"/>
          </w:rPr>
          <w:tab/>
        </w:r>
        <w:r w:rsidRPr="00337957">
          <w:rPr>
            <w:rStyle w:val="Lienhypertexte"/>
            <w:noProof/>
          </w:rPr>
          <w:t>Répartition des postes de travail salarié selon le secteur d'activité (ITTRE - 31/12/2023)</w:t>
        </w:r>
        <w:r>
          <w:rPr>
            <w:noProof/>
            <w:webHidden/>
          </w:rPr>
          <w:tab/>
        </w:r>
        <w:r>
          <w:rPr>
            <w:noProof/>
            <w:webHidden/>
          </w:rPr>
          <w:fldChar w:fldCharType="begin"/>
        </w:r>
        <w:r>
          <w:rPr>
            <w:noProof/>
            <w:webHidden/>
          </w:rPr>
          <w:instrText xml:space="preserve"> PAGEREF _Toc208343733 \h </w:instrText>
        </w:r>
        <w:r>
          <w:rPr>
            <w:noProof/>
            <w:webHidden/>
          </w:rPr>
        </w:r>
        <w:r>
          <w:rPr>
            <w:noProof/>
            <w:webHidden/>
          </w:rPr>
          <w:fldChar w:fldCharType="separate"/>
        </w:r>
        <w:r>
          <w:rPr>
            <w:noProof/>
            <w:webHidden/>
          </w:rPr>
          <w:t>29</w:t>
        </w:r>
        <w:r>
          <w:rPr>
            <w:noProof/>
            <w:webHidden/>
          </w:rPr>
          <w:fldChar w:fldCharType="end"/>
        </w:r>
      </w:hyperlink>
    </w:p>
    <w:p w14:paraId="0FBE1433" w14:textId="2C9E6DE9" w:rsidR="00A45F83" w:rsidRDefault="00A45F83">
      <w:pPr>
        <w:pStyle w:val="TM3"/>
        <w:rPr>
          <w:rFonts w:cstheme="minorBidi"/>
          <w:b w:val="0"/>
          <w:bCs w:val="0"/>
          <w:smallCaps w:val="0"/>
          <w:kern w:val="2"/>
          <w:sz w:val="24"/>
          <w:szCs w:val="24"/>
          <w:lang w:eastAsia="fr-BE"/>
          <w14:ligatures w14:val="standardContextual"/>
        </w:rPr>
      </w:pPr>
      <w:hyperlink w:anchor="_Toc208343734" w:history="1">
        <w:r w:rsidRPr="00337957">
          <w:rPr>
            <w:rStyle w:val="Lienhypertexte"/>
          </w:rPr>
          <w:t>6.</w:t>
        </w:r>
        <w:r>
          <w:rPr>
            <w:rFonts w:cstheme="minorBidi"/>
            <w:b w:val="0"/>
            <w:bCs w:val="0"/>
            <w:smallCaps w:val="0"/>
            <w:kern w:val="2"/>
            <w:sz w:val="24"/>
            <w:szCs w:val="24"/>
            <w:lang w:eastAsia="fr-BE"/>
            <w14:ligatures w14:val="standardContextual"/>
          </w:rPr>
          <w:tab/>
        </w:r>
        <w:r w:rsidRPr="00337957">
          <w:rPr>
            <w:rStyle w:val="Lienhypertexte"/>
          </w:rPr>
          <w:t>État des Finances de la Commune</w:t>
        </w:r>
        <w:r>
          <w:rPr>
            <w:webHidden/>
          </w:rPr>
          <w:tab/>
        </w:r>
        <w:r>
          <w:rPr>
            <w:webHidden/>
          </w:rPr>
          <w:fldChar w:fldCharType="begin"/>
        </w:r>
        <w:r>
          <w:rPr>
            <w:webHidden/>
          </w:rPr>
          <w:instrText xml:space="preserve"> PAGEREF _Toc208343734 \h </w:instrText>
        </w:r>
        <w:r>
          <w:rPr>
            <w:webHidden/>
          </w:rPr>
        </w:r>
        <w:r>
          <w:rPr>
            <w:webHidden/>
          </w:rPr>
          <w:fldChar w:fldCharType="separate"/>
        </w:r>
        <w:r>
          <w:rPr>
            <w:webHidden/>
          </w:rPr>
          <w:t>30</w:t>
        </w:r>
        <w:r>
          <w:rPr>
            <w:webHidden/>
          </w:rPr>
          <w:fldChar w:fldCharType="end"/>
        </w:r>
      </w:hyperlink>
    </w:p>
    <w:p w14:paraId="0A19AC44" w14:textId="62A52448"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5" w:history="1">
        <w:r w:rsidRPr="00337957">
          <w:rPr>
            <w:rStyle w:val="Lienhypertexte"/>
            <w:noProof/>
          </w:rPr>
          <w:t>6.1.</w:t>
        </w:r>
        <w:r>
          <w:rPr>
            <w:rFonts w:cstheme="minorBidi"/>
            <w:noProof/>
            <w:kern w:val="2"/>
            <w:sz w:val="24"/>
            <w:szCs w:val="24"/>
            <w:lang w:eastAsia="fr-BE"/>
            <w14:ligatures w14:val="standardContextual"/>
          </w:rPr>
          <w:tab/>
        </w:r>
        <w:r w:rsidRPr="00337957">
          <w:rPr>
            <w:rStyle w:val="Lienhypertexte"/>
            <w:noProof/>
          </w:rPr>
          <w:t>Évolution du taux implicite d’imposition – Commune d’Ittre (2004–2022)</w:t>
        </w:r>
        <w:r>
          <w:rPr>
            <w:noProof/>
            <w:webHidden/>
          </w:rPr>
          <w:tab/>
        </w:r>
        <w:r>
          <w:rPr>
            <w:noProof/>
            <w:webHidden/>
          </w:rPr>
          <w:fldChar w:fldCharType="begin"/>
        </w:r>
        <w:r>
          <w:rPr>
            <w:noProof/>
            <w:webHidden/>
          </w:rPr>
          <w:instrText xml:space="preserve"> PAGEREF _Toc208343735 \h </w:instrText>
        </w:r>
        <w:r>
          <w:rPr>
            <w:noProof/>
            <w:webHidden/>
          </w:rPr>
        </w:r>
        <w:r>
          <w:rPr>
            <w:noProof/>
            <w:webHidden/>
          </w:rPr>
          <w:fldChar w:fldCharType="separate"/>
        </w:r>
        <w:r>
          <w:rPr>
            <w:noProof/>
            <w:webHidden/>
          </w:rPr>
          <w:t>30</w:t>
        </w:r>
        <w:r>
          <w:rPr>
            <w:noProof/>
            <w:webHidden/>
          </w:rPr>
          <w:fldChar w:fldCharType="end"/>
        </w:r>
      </w:hyperlink>
    </w:p>
    <w:p w14:paraId="15F267F9" w14:textId="309D1EC9" w:rsidR="00A45F83" w:rsidRDefault="00A45F83">
      <w:pPr>
        <w:pStyle w:val="TM3"/>
        <w:rPr>
          <w:rFonts w:cstheme="minorBidi"/>
          <w:b w:val="0"/>
          <w:bCs w:val="0"/>
          <w:smallCaps w:val="0"/>
          <w:kern w:val="2"/>
          <w:sz w:val="24"/>
          <w:szCs w:val="24"/>
          <w:lang w:eastAsia="fr-BE"/>
          <w14:ligatures w14:val="standardContextual"/>
        </w:rPr>
      </w:pPr>
      <w:hyperlink w:anchor="_Toc208343736" w:history="1">
        <w:r w:rsidRPr="00337957">
          <w:rPr>
            <w:rStyle w:val="Lienhypertexte"/>
          </w:rPr>
          <w:t>7.</w:t>
        </w:r>
        <w:r>
          <w:rPr>
            <w:rFonts w:cstheme="minorBidi"/>
            <w:b w:val="0"/>
            <w:bCs w:val="0"/>
            <w:smallCaps w:val="0"/>
            <w:kern w:val="2"/>
            <w:sz w:val="24"/>
            <w:szCs w:val="24"/>
            <w:lang w:eastAsia="fr-BE"/>
            <w14:ligatures w14:val="standardContextual"/>
          </w:rPr>
          <w:tab/>
        </w:r>
        <w:r w:rsidRPr="00337957">
          <w:rPr>
            <w:rStyle w:val="Lienhypertexte"/>
          </w:rPr>
          <w:t>Territoire</w:t>
        </w:r>
        <w:r>
          <w:rPr>
            <w:webHidden/>
          </w:rPr>
          <w:tab/>
        </w:r>
        <w:r>
          <w:rPr>
            <w:webHidden/>
          </w:rPr>
          <w:fldChar w:fldCharType="begin"/>
        </w:r>
        <w:r>
          <w:rPr>
            <w:webHidden/>
          </w:rPr>
          <w:instrText xml:space="preserve"> PAGEREF _Toc208343736 \h </w:instrText>
        </w:r>
        <w:r>
          <w:rPr>
            <w:webHidden/>
          </w:rPr>
        </w:r>
        <w:r>
          <w:rPr>
            <w:webHidden/>
          </w:rPr>
          <w:fldChar w:fldCharType="separate"/>
        </w:r>
        <w:r>
          <w:rPr>
            <w:webHidden/>
          </w:rPr>
          <w:t>31</w:t>
        </w:r>
        <w:r>
          <w:rPr>
            <w:webHidden/>
          </w:rPr>
          <w:fldChar w:fldCharType="end"/>
        </w:r>
      </w:hyperlink>
    </w:p>
    <w:p w14:paraId="0F8B88F0" w14:textId="62AFE28C"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7" w:history="1">
        <w:r w:rsidRPr="00337957">
          <w:rPr>
            <w:rStyle w:val="Lienhypertexte"/>
            <w:noProof/>
          </w:rPr>
          <w:t>7.1.</w:t>
        </w:r>
        <w:r>
          <w:rPr>
            <w:rFonts w:cstheme="minorBidi"/>
            <w:noProof/>
            <w:kern w:val="2"/>
            <w:sz w:val="24"/>
            <w:szCs w:val="24"/>
            <w:lang w:eastAsia="fr-BE"/>
            <w14:ligatures w14:val="standardContextual"/>
          </w:rPr>
          <w:tab/>
        </w:r>
        <w:r w:rsidRPr="00337957">
          <w:rPr>
            <w:rStyle w:val="Lienhypertexte"/>
            <w:noProof/>
          </w:rPr>
          <w:t>Répartition du territoire de l'entité d’Ittre selon l’utilisation du sol (01/01/2023)</w:t>
        </w:r>
        <w:r>
          <w:rPr>
            <w:noProof/>
            <w:webHidden/>
          </w:rPr>
          <w:tab/>
        </w:r>
        <w:r>
          <w:rPr>
            <w:noProof/>
            <w:webHidden/>
          </w:rPr>
          <w:fldChar w:fldCharType="begin"/>
        </w:r>
        <w:r>
          <w:rPr>
            <w:noProof/>
            <w:webHidden/>
          </w:rPr>
          <w:instrText xml:space="preserve"> PAGEREF _Toc208343737 \h </w:instrText>
        </w:r>
        <w:r>
          <w:rPr>
            <w:noProof/>
            <w:webHidden/>
          </w:rPr>
        </w:r>
        <w:r>
          <w:rPr>
            <w:noProof/>
            <w:webHidden/>
          </w:rPr>
          <w:fldChar w:fldCharType="separate"/>
        </w:r>
        <w:r>
          <w:rPr>
            <w:noProof/>
            <w:webHidden/>
          </w:rPr>
          <w:t>31</w:t>
        </w:r>
        <w:r>
          <w:rPr>
            <w:noProof/>
            <w:webHidden/>
          </w:rPr>
          <w:fldChar w:fldCharType="end"/>
        </w:r>
      </w:hyperlink>
    </w:p>
    <w:p w14:paraId="77110B9E" w14:textId="71A80601"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38" w:history="1">
        <w:r w:rsidRPr="00337957">
          <w:rPr>
            <w:rStyle w:val="Lienhypertexte"/>
            <w:noProof/>
          </w:rPr>
          <w:t>7.2.</w:t>
        </w:r>
        <w:r>
          <w:rPr>
            <w:rFonts w:cstheme="minorBidi"/>
            <w:noProof/>
            <w:kern w:val="2"/>
            <w:sz w:val="24"/>
            <w:szCs w:val="24"/>
            <w:lang w:eastAsia="fr-BE"/>
            <w14:ligatures w14:val="standardContextual"/>
          </w:rPr>
          <w:tab/>
        </w:r>
        <w:r w:rsidRPr="00337957">
          <w:rPr>
            <w:rStyle w:val="Lienhypertexte"/>
            <w:noProof/>
          </w:rPr>
          <w:t>Répartition de la superficie artificialisée à Ittre selon l’utilisation du sol (01/01/2023)</w:t>
        </w:r>
        <w:r>
          <w:rPr>
            <w:noProof/>
            <w:webHidden/>
          </w:rPr>
          <w:tab/>
        </w:r>
        <w:r>
          <w:rPr>
            <w:noProof/>
            <w:webHidden/>
          </w:rPr>
          <w:fldChar w:fldCharType="begin"/>
        </w:r>
        <w:r>
          <w:rPr>
            <w:noProof/>
            <w:webHidden/>
          </w:rPr>
          <w:instrText xml:space="preserve"> PAGEREF _Toc208343738 \h </w:instrText>
        </w:r>
        <w:r>
          <w:rPr>
            <w:noProof/>
            <w:webHidden/>
          </w:rPr>
        </w:r>
        <w:r>
          <w:rPr>
            <w:noProof/>
            <w:webHidden/>
          </w:rPr>
          <w:fldChar w:fldCharType="separate"/>
        </w:r>
        <w:r>
          <w:rPr>
            <w:noProof/>
            <w:webHidden/>
          </w:rPr>
          <w:t>32</w:t>
        </w:r>
        <w:r>
          <w:rPr>
            <w:noProof/>
            <w:webHidden/>
          </w:rPr>
          <w:fldChar w:fldCharType="end"/>
        </w:r>
      </w:hyperlink>
    </w:p>
    <w:p w14:paraId="63F7A196" w14:textId="24C2DD9E" w:rsidR="00A45F83" w:rsidRDefault="00A45F83">
      <w:pPr>
        <w:pStyle w:val="TM3"/>
        <w:rPr>
          <w:rFonts w:cstheme="minorBidi"/>
          <w:b w:val="0"/>
          <w:bCs w:val="0"/>
          <w:smallCaps w:val="0"/>
          <w:kern w:val="2"/>
          <w:sz w:val="24"/>
          <w:szCs w:val="24"/>
          <w:lang w:eastAsia="fr-BE"/>
          <w14:ligatures w14:val="standardContextual"/>
        </w:rPr>
      </w:pPr>
      <w:hyperlink w:anchor="_Toc208343739" w:history="1">
        <w:r w:rsidRPr="00337957">
          <w:rPr>
            <w:rStyle w:val="Lienhypertexte"/>
          </w:rPr>
          <w:t>8.</w:t>
        </w:r>
        <w:r>
          <w:rPr>
            <w:rFonts w:cstheme="minorBidi"/>
            <w:b w:val="0"/>
            <w:bCs w:val="0"/>
            <w:smallCaps w:val="0"/>
            <w:kern w:val="2"/>
            <w:sz w:val="24"/>
            <w:szCs w:val="24"/>
            <w:lang w:eastAsia="fr-BE"/>
            <w14:ligatures w14:val="standardContextual"/>
          </w:rPr>
          <w:tab/>
        </w:r>
        <w:r w:rsidRPr="00337957">
          <w:rPr>
            <w:rStyle w:val="Lienhypertexte"/>
          </w:rPr>
          <w:t>Logement</w:t>
        </w:r>
        <w:r>
          <w:rPr>
            <w:webHidden/>
          </w:rPr>
          <w:tab/>
        </w:r>
        <w:r>
          <w:rPr>
            <w:webHidden/>
          </w:rPr>
          <w:fldChar w:fldCharType="begin"/>
        </w:r>
        <w:r>
          <w:rPr>
            <w:webHidden/>
          </w:rPr>
          <w:instrText xml:space="preserve"> PAGEREF _Toc208343739 \h </w:instrText>
        </w:r>
        <w:r>
          <w:rPr>
            <w:webHidden/>
          </w:rPr>
        </w:r>
        <w:r>
          <w:rPr>
            <w:webHidden/>
          </w:rPr>
          <w:fldChar w:fldCharType="separate"/>
        </w:r>
        <w:r>
          <w:rPr>
            <w:webHidden/>
          </w:rPr>
          <w:t>33</w:t>
        </w:r>
        <w:r>
          <w:rPr>
            <w:webHidden/>
          </w:rPr>
          <w:fldChar w:fldCharType="end"/>
        </w:r>
      </w:hyperlink>
    </w:p>
    <w:p w14:paraId="2DFED4A1" w14:textId="7B889FA3"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40" w:history="1">
        <w:r w:rsidRPr="00337957">
          <w:rPr>
            <w:rStyle w:val="Lienhypertexte"/>
            <w:noProof/>
          </w:rPr>
          <w:t>8.1.</w:t>
        </w:r>
        <w:r>
          <w:rPr>
            <w:rFonts w:cstheme="minorBidi"/>
            <w:noProof/>
            <w:kern w:val="2"/>
            <w:sz w:val="24"/>
            <w:szCs w:val="24"/>
            <w:lang w:eastAsia="fr-BE"/>
            <w14:ligatures w14:val="standardContextual"/>
          </w:rPr>
          <w:tab/>
        </w:r>
        <w:r w:rsidRPr="00337957">
          <w:rPr>
            <w:rStyle w:val="Lienhypertexte"/>
            <w:noProof/>
          </w:rPr>
          <w:t>Répartition des bâtiments selon l'année de construction – Ittre (01/01/2023)</w:t>
        </w:r>
        <w:r>
          <w:rPr>
            <w:noProof/>
            <w:webHidden/>
          </w:rPr>
          <w:tab/>
        </w:r>
        <w:r>
          <w:rPr>
            <w:noProof/>
            <w:webHidden/>
          </w:rPr>
          <w:fldChar w:fldCharType="begin"/>
        </w:r>
        <w:r>
          <w:rPr>
            <w:noProof/>
            <w:webHidden/>
          </w:rPr>
          <w:instrText xml:space="preserve"> PAGEREF _Toc208343740 \h </w:instrText>
        </w:r>
        <w:r>
          <w:rPr>
            <w:noProof/>
            <w:webHidden/>
          </w:rPr>
        </w:r>
        <w:r>
          <w:rPr>
            <w:noProof/>
            <w:webHidden/>
          </w:rPr>
          <w:fldChar w:fldCharType="separate"/>
        </w:r>
        <w:r>
          <w:rPr>
            <w:noProof/>
            <w:webHidden/>
          </w:rPr>
          <w:t>33</w:t>
        </w:r>
        <w:r>
          <w:rPr>
            <w:noProof/>
            <w:webHidden/>
          </w:rPr>
          <w:fldChar w:fldCharType="end"/>
        </w:r>
      </w:hyperlink>
    </w:p>
    <w:p w14:paraId="242FF5DD" w14:textId="0293EA4F"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41" w:history="1">
        <w:r w:rsidRPr="00337957">
          <w:rPr>
            <w:rStyle w:val="Lienhypertexte"/>
            <w:noProof/>
          </w:rPr>
          <w:t>8.2.</w:t>
        </w:r>
        <w:r>
          <w:rPr>
            <w:rFonts w:cstheme="minorBidi"/>
            <w:noProof/>
            <w:kern w:val="2"/>
            <w:sz w:val="24"/>
            <w:szCs w:val="24"/>
            <w:lang w:eastAsia="fr-BE"/>
            <w14:ligatures w14:val="standardContextual"/>
          </w:rPr>
          <w:tab/>
        </w:r>
        <w:r w:rsidRPr="00337957">
          <w:rPr>
            <w:rStyle w:val="Lienhypertexte"/>
            <w:noProof/>
          </w:rPr>
          <w:t>Typologie des logements dans l’entité d’Ittre (01/01/2023)</w:t>
        </w:r>
        <w:r>
          <w:rPr>
            <w:noProof/>
            <w:webHidden/>
          </w:rPr>
          <w:tab/>
        </w:r>
        <w:r>
          <w:rPr>
            <w:noProof/>
            <w:webHidden/>
          </w:rPr>
          <w:fldChar w:fldCharType="begin"/>
        </w:r>
        <w:r>
          <w:rPr>
            <w:noProof/>
            <w:webHidden/>
          </w:rPr>
          <w:instrText xml:space="preserve"> PAGEREF _Toc208343741 \h </w:instrText>
        </w:r>
        <w:r>
          <w:rPr>
            <w:noProof/>
            <w:webHidden/>
          </w:rPr>
        </w:r>
        <w:r>
          <w:rPr>
            <w:noProof/>
            <w:webHidden/>
          </w:rPr>
          <w:fldChar w:fldCharType="separate"/>
        </w:r>
        <w:r>
          <w:rPr>
            <w:noProof/>
            <w:webHidden/>
          </w:rPr>
          <w:t>34</w:t>
        </w:r>
        <w:r>
          <w:rPr>
            <w:noProof/>
            <w:webHidden/>
          </w:rPr>
          <w:fldChar w:fldCharType="end"/>
        </w:r>
      </w:hyperlink>
    </w:p>
    <w:p w14:paraId="5EF7DCCD" w14:textId="67898A14" w:rsidR="00A45F83" w:rsidRDefault="00A45F83">
      <w:pPr>
        <w:pStyle w:val="TM3"/>
        <w:rPr>
          <w:rFonts w:cstheme="minorBidi"/>
          <w:b w:val="0"/>
          <w:bCs w:val="0"/>
          <w:smallCaps w:val="0"/>
          <w:kern w:val="2"/>
          <w:sz w:val="24"/>
          <w:szCs w:val="24"/>
          <w:lang w:eastAsia="fr-BE"/>
          <w14:ligatures w14:val="standardContextual"/>
        </w:rPr>
      </w:pPr>
      <w:hyperlink w:anchor="_Toc208343742" w:history="1">
        <w:r w:rsidRPr="00337957">
          <w:rPr>
            <w:rStyle w:val="Lienhypertexte"/>
          </w:rPr>
          <w:t>9.</w:t>
        </w:r>
        <w:r>
          <w:rPr>
            <w:rFonts w:cstheme="minorBidi"/>
            <w:b w:val="0"/>
            <w:bCs w:val="0"/>
            <w:smallCaps w:val="0"/>
            <w:kern w:val="2"/>
            <w:sz w:val="24"/>
            <w:szCs w:val="24"/>
            <w:lang w:eastAsia="fr-BE"/>
            <w14:ligatures w14:val="standardContextual"/>
          </w:rPr>
          <w:tab/>
        </w:r>
        <w:r w:rsidRPr="00337957">
          <w:rPr>
            <w:rStyle w:val="Lienhypertexte"/>
          </w:rPr>
          <w:t>Mobilité</w:t>
        </w:r>
        <w:r>
          <w:rPr>
            <w:webHidden/>
          </w:rPr>
          <w:tab/>
        </w:r>
        <w:r>
          <w:rPr>
            <w:webHidden/>
          </w:rPr>
          <w:fldChar w:fldCharType="begin"/>
        </w:r>
        <w:r>
          <w:rPr>
            <w:webHidden/>
          </w:rPr>
          <w:instrText xml:space="preserve"> PAGEREF _Toc208343742 \h </w:instrText>
        </w:r>
        <w:r>
          <w:rPr>
            <w:webHidden/>
          </w:rPr>
        </w:r>
        <w:r>
          <w:rPr>
            <w:webHidden/>
          </w:rPr>
          <w:fldChar w:fldCharType="separate"/>
        </w:r>
        <w:r>
          <w:rPr>
            <w:webHidden/>
          </w:rPr>
          <w:t>35</w:t>
        </w:r>
        <w:r>
          <w:rPr>
            <w:webHidden/>
          </w:rPr>
          <w:fldChar w:fldCharType="end"/>
        </w:r>
      </w:hyperlink>
    </w:p>
    <w:p w14:paraId="65DE832E" w14:textId="1B854BD2"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43" w:history="1">
        <w:r w:rsidRPr="00337957">
          <w:rPr>
            <w:rStyle w:val="Lienhypertexte"/>
            <w:noProof/>
          </w:rPr>
          <w:t>9.1.</w:t>
        </w:r>
        <w:r>
          <w:rPr>
            <w:rFonts w:cstheme="minorBidi"/>
            <w:noProof/>
            <w:kern w:val="2"/>
            <w:sz w:val="24"/>
            <w:szCs w:val="24"/>
            <w:lang w:eastAsia="fr-BE"/>
            <w14:ligatures w14:val="standardContextual"/>
          </w:rPr>
          <w:tab/>
        </w:r>
        <w:r w:rsidRPr="00337957">
          <w:rPr>
            <w:rStyle w:val="Lienhypertexte"/>
            <w:noProof/>
          </w:rPr>
          <w:t>Composition du parc de véhicules de l'entité ITTRE</w:t>
        </w:r>
        <w:r>
          <w:rPr>
            <w:noProof/>
            <w:webHidden/>
          </w:rPr>
          <w:tab/>
        </w:r>
        <w:r>
          <w:rPr>
            <w:noProof/>
            <w:webHidden/>
          </w:rPr>
          <w:fldChar w:fldCharType="begin"/>
        </w:r>
        <w:r>
          <w:rPr>
            <w:noProof/>
            <w:webHidden/>
          </w:rPr>
          <w:instrText xml:space="preserve"> PAGEREF _Toc208343743 \h </w:instrText>
        </w:r>
        <w:r>
          <w:rPr>
            <w:noProof/>
            <w:webHidden/>
          </w:rPr>
        </w:r>
        <w:r>
          <w:rPr>
            <w:noProof/>
            <w:webHidden/>
          </w:rPr>
          <w:fldChar w:fldCharType="separate"/>
        </w:r>
        <w:r>
          <w:rPr>
            <w:noProof/>
            <w:webHidden/>
          </w:rPr>
          <w:t>35</w:t>
        </w:r>
        <w:r>
          <w:rPr>
            <w:noProof/>
            <w:webHidden/>
          </w:rPr>
          <w:fldChar w:fldCharType="end"/>
        </w:r>
      </w:hyperlink>
    </w:p>
    <w:p w14:paraId="245B6C55" w14:textId="0336E084"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44" w:history="1">
        <w:r w:rsidRPr="00337957">
          <w:rPr>
            <w:rStyle w:val="Lienhypertexte"/>
            <w:noProof/>
          </w:rPr>
          <w:t>9.2.</w:t>
        </w:r>
        <w:r>
          <w:rPr>
            <w:rFonts w:cstheme="minorBidi"/>
            <w:noProof/>
            <w:kern w:val="2"/>
            <w:sz w:val="24"/>
            <w:szCs w:val="24"/>
            <w:lang w:eastAsia="fr-BE"/>
            <w14:ligatures w14:val="standardContextual"/>
          </w:rPr>
          <w:tab/>
        </w:r>
        <w:r w:rsidRPr="00337957">
          <w:rPr>
            <w:rStyle w:val="Lienhypertexte"/>
            <w:noProof/>
          </w:rPr>
          <w:t>Évolution du nombre d'accidents de la route</w:t>
        </w:r>
        <w:r>
          <w:rPr>
            <w:noProof/>
            <w:webHidden/>
          </w:rPr>
          <w:tab/>
        </w:r>
        <w:r>
          <w:rPr>
            <w:noProof/>
            <w:webHidden/>
          </w:rPr>
          <w:fldChar w:fldCharType="begin"/>
        </w:r>
        <w:r>
          <w:rPr>
            <w:noProof/>
            <w:webHidden/>
          </w:rPr>
          <w:instrText xml:space="preserve"> PAGEREF _Toc208343744 \h </w:instrText>
        </w:r>
        <w:r>
          <w:rPr>
            <w:noProof/>
            <w:webHidden/>
          </w:rPr>
        </w:r>
        <w:r>
          <w:rPr>
            <w:noProof/>
            <w:webHidden/>
          </w:rPr>
          <w:fldChar w:fldCharType="separate"/>
        </w:r>
        <w:r>
          <w:rPr>
            <w:noProof/>
            <w:webHidden/>
          </w:rPr>
          <w:t>36</w:t>
        </w:r>
        <w:r>
          <w:rPr>
            <w:noProof/>
            <w:webHidden/>
          </w:rPr>
          <w:fldChar w:fldCharType="end"/>
        </w:r>
      </w:hyperlink>
    </w:p>
    <w:p w14:paraId="6257AC94" w14:textId="701AEE39" w:rsidR="00A45F83" w:rsidRDefault="00A45F83">
      <w:pPr>
        <w:pStyle w:val="TM4"/>
        <w:tabs>
          <w:tab w:val="left" w:pos="601"/>
          <w:tab w:val="right" w:pos="10456"/>
        </w:tabs>
        <w:rPr>
          <w:rFonts w:cstheme="minorBidi"/>
          <w:noProof/>
          <w:kern w:val="2"/>
          <w:sz w:val="24"/>
          <w:szCs w:val="24"/>
          <w:lang w:eastAsia="fr-BE"/>
          <w14:ligatures w14:val="standardContextual"/>
        </w:rPr>
      </w:pPr>
      <w:hyperlink w:anchor="_Toc208343745" w:history="1">
        <w:r w:rsidRPr="00337957">
          <w:rPr>
            <w:rStyle w:val="Lienhypertexte"/>
            <w:noProof/>
          </w:rPr>
          <w:t>9.3.</w:t>
        </w:r>
        <w:r>
          <w:rPr>
            <w:rFonts w:cstheme="minorBidi"/>
            <w:noProof/>
            <w:kern w:val="2"/>
            <w:sz w:val="24"/>
            <w:szCs w:val="24"/>
            <w:lang w:eastAsia="fr-BE"/>
            <w14:ligatures w14:val="standardContextual"/>
          </w:rPr>
          <w:tab/>
        </w:r>
        <w:r w:rsidRPr="00337957">
          <w:rPr>
            <w:rStyle w:val="Lienhypertexte"/>
            <w:noProof/>
          </w:rPr>
          <w:t>Évolution du nombre de victimes de la route</w:t>
        </w:r>
        <w:r>
          <w:rPr>
            <w:noProof/>
            <w:webHidden/>
          </w:rPr>
          <w:tab/>
        </w:r>
        <w:r>
          <w:rPr>
            <w:noProof/>
            <w:webHidden/>
          </w:rPr>
          <w:fldChar w:fldCharType="begin"/>
        </w:r>
        <w:r>
          <w:rPr>
            <w:noProof/>
            <w:webHidden/>
          </w:rPr>
          <w:instrText xml:space="preserve"> PAGEREF _Toc208343745 \h </w:instrText>
        </w:r>
        <w:r>
          <w:rPr>
            <w:noProof/>
            <w:webHidden/>
          </w:rPr>
        </w:r>
        <w:r>
          <w:rPr>
            <w:noProof/>
            <w:webHidden/>
          </w:rPr>
          <w:fldChar w:fldCharType="separate"/>
        </w:r>
        <w:r>
          <w:rPr>
            <w:noProof/>
            <w:webHidden/>
          </w:rPr>
          <w:t>37</w:t>
        </w:r>
        <w:r>
          <w:rPr>
            <w:noProof/>
            <w:webHidden/>
          </w:rPr>
          <w:fldChar w:fldCharType="end"/>
        </w:r>
      </w:hyperlink>
    </w:p>
    <w:p w14:paraId="58849057" w14:textId="18BF316B" w:rsidR="00A45F83" w:rsidRDefault="00A45F83">
      <w:pPr>
        <w:pStyle w:val="TM3"/>
        <w:rPr>
          <w:rFonts w:cstheme="minorBidi"/>
          <w:b w:val="0"/>
          <w:bCs w:val="0"/>
          <w:smallCaps w:val="0"/>
          <w:kern w:val="2"/>
          <w:sz w:val="24"/>
          <w:szCs w:val="24"/>
          <w:lang w:eastAsia="fr-BE"/>
          <w14:ligatures w14:val="standardContextual"/>
        </w:rPr>
      </w:pPr>
      <w:hyperlink w:anchor="_Toc208343746" w:history="1">
        <w:r w:rsidRPr="00337957">
          <w:rPr>
            <w:rStyle w:val="Lienhypertexte"/>
          </w:rPr>
          <w:t>10.</w:t>
        </w:r>
        <w:r>
          <w:rPr>
            <w:rFonts w:cstheme="minorBidi"/>
            <w:b w:val="0"/>
            <w:bCs w:val="0"/>
            <w:smallCaps w:val="0"/>
            <w:kern w:val="2"/>
            <w:sz w:val="24"/>
            <w:szCs w:val="24"/>
            <w:lang w:eastAsia="fr-BE"/>
            <w14:ligatures w14:val="standardContextual"/>
          </w:rPr>
          <w:tab/>
        </w:r>
        <w:r w:rsidRPr="00337957">
          <w:rPr>
            <w:rStyle w:val="Lienhypertexte"/>
          </w:rPr>
          <w:t>Énergie</w:t>
        </w:r>
        <w:r>
          <w:rPr>
            <w:webHidden/>
          </w:rPr>
          <w:tab/>
        </w:r>
        <w:r>
          <w:rPr>
            <w:webHidden/>
          </w:rPr>
          <w:fldChar w:fldCharType="begin"/>
        </w:r>
        <w:r>
          <w:rPr>
            <w:webHidden/>
          </w:rPr>
          <w:instrText xml:space="preserve"> PAGEREF _Toc208343746 \h </w:instrText>
        </w:r>
        <w:r>
          <w:rPr>
            <w:webHidden/>
          </w:rPr>
        </w:r>
        <w:r>
          <w:rPr>
            <w:webHidden/>
          </w:rPr>
          <w:fldChar w:fldCharType="separate"/>
        </w:r>
        <w:r>
          <w:rPr>
            <w:webHidden/>
          </w:rPr>
          <w:t>38</w:t>
        </w:r>
        <w:r>
          <w:rPr>
            <w:webHidden/>
          </w:rPr>
          <w:fldChar w:fldCharType="end"/>
        </w:r>
      </w:hyperlink>
    </w:p>
    <w:p w14:paraId="70A24CFE" w14:textId="5DF63EE8"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47" w:history="1">
        <w:r w:rsidRPr="00337957">
          <w:rPr>
            <w:rStyle w:val="Lienhypertexte"/>
            <w:noProof/>
          </w:rPr>
          <w:t>10.1.</w:t>
        </w:r>
        <w:r>
          <w:rPr>
            <w:rFonts w:cstheme="minorBidi"/>
            <w:noProof/>
            <w:kern w:val="2"/>
            <w:sz w:val="24"/>
            <w:szCs w:val="24"/>
            <w:lang w:eastAsia="fr-BE"/>
            <w14:ligatures w14:val="standardContextual"/>
          </w:rPr>
          <w:tab/>
        </w:r>
        <w:r w:rsidRPr="00337957">
          <w:rPr>
            <w:rStyle w:val="Lienhypertexte"/>
            <w:noProof/>
          </w:rPr>
          <w:t>Évolution de la consommation énergétique finale totale – Ittre (2010–2020)</w:t>
        </w:r>
        <w:r>
          <w:rPr>
            <w:noProof/>
            <w:webHidden/>
          </w:rPr>
          <w:tab/>
        </w:r>
        <w:r>
          <w:rPr>
            <w:noProof/>
            <w:webHidden/>
          </w:rPr>
          <w:fldChar w:fldCharType="begin"/>
        </w:r>
        <w:r>
          <w:rPr>
            <w:noProof/>
            <w:webHidden/>
          </w:rPr>
          <w:instrText xml:space="preserve"> PAGEREF _Toc208343747 \h </w:instrText>
        </w:r>
        <w:r>
          <w:rPr>
            <w:noProof/>
            <w:webHidden/>
          </w:rPr>
        </w:r>
        <w:r>
          <w:rPr>
            <w:noProof/>
            <w:webHidden/>
          </w:rPr>
          <w:fldChar w:fldCharType="separate"/>
        </w:r>
        <w:r>
          <w:rPr>
            <w:noProof/>
            <w:webHidden/>
          </w:rPr>
          <w:t>38</w:t>
        </w:r>
        <w:r>
          <w:rPr>
            <w:noProof/>
            <w:webHidden/>
          </w:rPr>
          <w:fldChar w:fldCharType="end"/>
        </w:r>
      </w:hyperlink>
    </w:p>
    <w:p w14:paraId="1D70A1FD" w14:textId="628C784F"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48" w:history="1">
        <w:r w:rsidRPr="00337957">
          <w:rPr>
            <w:rStyle w:val="Lienhypertexte"/>
            <w:noProof/>
          </w:rPr>
          <w:t>10.2.</w:t>
        </w:r>
        <w:r>
          <w:rPr>
            <w:rFonts w:cstheme="minorBidi"/>
            <w:noProof/>
            <w:kern w:val="2"/>
            <w:sz w:val="24"/>
            <w:szCs w:val="24"/>
            <w:lang w:eastAsia="fr-BE"/>
            <w14:ligatures w14:val="standardContextual"/>
          </w:rPr>
          <w:tab/>
        </w:r>
        <w:r w:rsidRPr="00337957">
          <w:rPr>
            <w:rStyle w:val="Lienhypertexte"/>
            <w:noProof/>
          </w:rPr>
          <w:t>Production d’électricité à partir d’énergies renouvelables (SER) – Ittre (2010–2021)</w:t>
        </w:r>
        <w:r>
          <w:rPr>
            <w:noProof/>
            <w:webHidden/>
          </w:rPr>
          <w:tab/>
        </w:r>
        <w:r>
          <w:rPr>
            <w:noProof/>
            <w:webHidden/>
          </w:rPr>
          <w:fldChar w:fldCharType="begin"/>
        </w:r>
        <w:r>
          <w:rPr>
            <w:noProof/>
            <w:webHidden/>
          </w:rPr>
          <w:instrText xml:space="preserve"> PAGEREF _Toc208343748 \h </w:instrText>
        </w:r>
        <w:r>
          <w:rPr>
            <w:noProof/>
            <w:webHidden/>
          </w:rPr>
        </w:r>
        <w:r>
          <w:rPr>
            <w:noProof/>
            <w:webHidden/>
          </w:rPr>
          <w:fldChar w:fldCharType="separate"/>
        </w:r>
        <w:r>
          <w:rPr>
            <w:noProof/>
            <w:webHidden/>
          </w:rPr>
          <w:t>39</w:t>
        </w:r>
        <w:r>
          <w:rPr>
            <w:noProof/>
            <w:webHidden/>
          </w:rPr>
          <w:fldChar w:fldCharType="end"/>
        </w:r>
      </w:hyperlink>
    </w:p>
    <w:p w14:paraId="0503282D" w14:textId="3D184568"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49" w:history="1">
        <w:r w:rsidRPr="00337957">
          <w:rPr>
            <w:rStyle w:val="Lienhypertexte"/>
            <w:noProof/>
          </w:rPr>
          <w:t>10.3.</w:t>
        </w:r>
        <w:r>
          <w:rPr>
            <w:rFonts w:cstheme="minorBidi"/>
            <w:noProof/>
            <w:kern w:val="2"/>
            <w:sz w:val="24"/>
            <w:szCs w:val="24"/>
            <w:lang w:eastAsia="fr-BE"/>
            <w14:ligatures w14:val="standardContextual"/>
          </w:rPr>
          <w:tab/>
        </w:r>
        <w:r w:rsidRPr="00337957">
          <w:rPr>
            <w:rStyle w:val="Lienhypertexte"/>
            <w:noProof/>
          </w:rPr>
          <w:t>Production de chaleur à partir de sources d’énergies renouvelables (SER) – Ittre (2010–2021)</w:t>
        </w:r>
        <w:r>
          <w:rPr>
            <w:noProof/>
            <w:webHidden/>
          </w:rPr>
          <w:tab/>
        </w:r>
        <w:r>
          <w:rPr>
            <w:noProof/>
            <w:webHidden/>
          </w:rPr>
          <w:fldChar w:fldCharType="begin"/>
        </w:r>
        <w:r>
          <w:rPr>
            <w:noProof/>
            <w:webHidden/>
          </w:rPr>
          <w:instrText xml:space="preserve"> PAGEREF _Toc208343749 \h </w:instrText>
        </w:r>
        <w:r>
          <w:rPr>
            <w:noProof/>
            <w:webHidden/>
          </w:rPr>
        </w:r>
        <w:r>
          <w:rPr>
            <w:noProof/>
            <w:webHidden/>
          </w:rPr>
          <w:fldChar w:fldCharType="separate"/>
        </w:r>
        <w:r>
          <w:rPr>
            <w:noProof/>
            <w:webHidden/>
          </w:rPr>
          <w:t>40</w:t>
        </w:r>
        <w:r>
          <w:rPr>
            <w:noProof/>
            <w:webHidden/>
          </w:rPr>
          <w:fldChar w:fldCharType="end"/>
        </w:r>
      </w:hyperlink>
    </w:p>
    <w:p w14:paraId="652901D7" w14:textId="0793CC3C" w:rsidR="00A45F83" w:rsidRDefault="00A45F83">
      <w:pPr>
        <w:pStyle w:val="TM3"/>
        <w:rPr>
          <w:rFonts w:cstheme="minorBidi"/>
          <w:b w:val="0"/>
          <w:bCs w:val="0"/>
          <w:smallCaps w:val="0"/>
          <w:kern w:val="2"/>
          <w:sz w:val="24"/>
          <w:szCs w:val="24"/>
          <w:lang w:eastAsia="fr-BE"/>
          <w14:ligatures w14:val="standardContextual"/>
        </w:rPr>
      </w:pPr>
      <w:hyperlink w:anchor="_Toc208343750" w:history="1">
        <w:r w:rsidRPr="00337957">
          <w:rPr>
            <w:rStyle w:val="Lienhypertexte"/>
            <w:lang w:eastAsia="fr-BE"/>
          </w:rPr>
          <w:t>11.</w:t>
        </w:r>
        <w:r>
          <w:rPr>
            <w:rFonts w:cstheme="minorBidi"/>
            <w:b w:val="0"/>
            <w:bCs w:val="0"/>
            <w:smallCaps w:val="0"/>
            <w:kern w:val="2"/>
            <w:sz w:val="24"/>
            <w:szCs w:val="24"/>
            <w:lang w:eastAsia="fr-BE"/>
            <w14:ligatures w14:val="standardContextual"/>
          </w:rPr>
          <w:tab/>
        </w:r>
        <w:r w:rsidRPr="00337957">
          <w:rPr>
            <w:rStyle w:val="Lienhypertexte"/>
            <w:lang w:eastAsia="fr-BE"/>
          </w:rPr>
          <w:t>ANALYSE AFOM GLOBALE DE LA COMMUNE D’ITTRE (2024–2030)</w:t>
        </w:r>
        <w:r>
          <w:rPr>
            <w:webHidden/>
          </w:rPr>
          <w:tab/>
        </w:r>
        <w:r>
          <w:rPr>
            <w:webHidden/>
          </w:rPr>
          <w:fldChar w:fldCharType="begin"/>
        </w:r>
        <w:r>
          <w:rPr>
            <w:webHidden/>
          </w:rPr>
          <w:instrText xml:space="preserve"> PAGEREF _Toc208343750 \h </w:instrText>
        </w:r>
        <w:r>
          <w:rPr>
            <w:webHidden/>
          </w:rPr>
        </w:r>
        <w:r>
          <w:rPr>
            <w:webHidden/>
          </w:rPr>
          <w:fldChar w:fldCharType="separate"/>
        </w:r>
        <w:r>
          <w:rPr>
            <w:webHidden/>
          </w:rPr>
          <w:t>41</w:t>
        </w:r>
        <w:r>
          <w:rPr>
            <w:webHidden/>
          </w:rPr>
          <w:fldChar w:fldCharType="end"/>
        </w:r>
      </w:hyperlink>
    </w:p>
    <w:p w14:paraId="7138777C" w14:textId="7021F9E0"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51" w:history="1">
        <w:r w:rsidRPr="00337957">
          <w:rPr>
            <w:rStyle w:val="Lienhypertexte"/>
            <w:noProof/>
            <w:lang w:eastAsia="fr-BE"/>
          </w:rPr>
          <w:t>11.1.</w:t>
        </w:r>
        <w:r>
          <w:rPr>
            <w:rFonts w:cstheme="minorBidi"/>
            <w:noProof/>
            <w:kern w:val="2"/>
            <w:sz w:val="24"/>
            <w:szCs w:val="24"/>
            <w:lang w:eastAsia="fr-BE"/>
            <w14:ligatures w14:val="standardContextual"/>
          </w:rPr>
          <w:tab/>
        </w:r>
        <w:r w:rsidRPr="00337957">
          <w:rPr>
            <w:rStyle w:val="Lienhypertexte"/>
            <w:rFonts w:ascii="Segoe UI Emoji" w:hAnsi="Segoe UI Emoji" w:cs="Segoe UI Emoji"/>
            <w:noProof/>
            <w:lang w:eastAsia="fr-BE"/>
          </w:rPr>
          <w:t>✅</w:t>
        </w:r>
        <w:r w:rsidRPr="00337957">
          <w:rPr>
            <w:rStyle w:val="Lienhypertexte"/>
            <w:noProof/>
            <w:lang w:eastAsia="fr-BE"/>
          </w:rPr>
          <w:t> Atouts (ce que la commune fait bien ou possède déjà)</w:t>
        </w:r>
        <w:r>
          <w:rPr>
            <w:noProof/>
            <w:webHidden/>
          </w:rPr>
          <w:tab/>
        </w:r>
        <w:r>
          <w:rPr>
            <w:noProof/>
            <w:webHidden/>
          </w:rPr>
          <w:fldChar w:fldCharType="begin"/>
        </w:r>
        <w:r>
          <w:rPr>
            <w:noProof/>
            <w:webHidden/>
          </w:rPr>
          <w:instrText xml:space="preserve"> PAGEREF _Toc208343751 \h </w:instrText>
        </w:r>
        <w:r>
          <w:rPr>
            <w:noProof/>
            <w:webHidden/>
          </w:rPr>
        </w:r>
        <w:r>
          <w:rPr>
            <w:noProof/>
            <w:webHidden/>
          </w:rPr>
          <w:fldChar w:fldCharType="separate"/>
        </w:r>
        <w:r>
          <w:rPr>
            <w:noProof/>
            <w:webHidden/>
          </w:rPr>
          <w:t>41</w:t>
        </w:r>
        <w:r>
          <w:rPr>
            <w:noProof/>
            <w:webHidden/>
          </w:rPr>
          <w:fldChar w:fldCharType="end"/>
        </w:r>
      </w:hyperlink>
    </w:p>
    <w:p w14:paraId="1E4CBCD8" w14:textId="46526459"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52" w:history="1">
        <w:r w:rsidRPr="00337957">
          <w:rPr>
            <w:rStyle w:val="Lienhypertexte"/>
            <w:noProof/>
            <w:lang w:eastAsia="fr-BE"/>
          </w:rPr>
          <w:t>11.2.</w:t>
        </w:r>
        <w:r>
          <w:rPr>
            <w:rFonts w:cstheme="minorBidi"/>
            <w:noProof/>
            <w:kern w:val="2"/>
            <w:sz w:val="24"/>
            <w:szCs w:val="24"/>
            <w:lang w:eastAsia="fr-BE"/>
            <w14:ligatures w14:val="standardContextual"/>
          </w:rPr>
          <w:tab/>
        </w:r>
        <w:r w:rsidRPr="00337957">
          <w:rPr>
            <w:rStyle w:val="Lienhypertexte"/>
            <w:rFonts w:ascii="Segoe UI Emoji" w:hAnsi="Segoe UI Emoji" w:cs="Segoe UI Emoji"/>
            <w:noProof/>
            <w:lang w:eastAsia="fr-BE"/>
          </w:rPr>
          <w:t>⚠️</w:t>
        </w:r>
        <w:r w:rsidRPr="00337957">
          <w:rPr>
            <w:rStyle w:val="Lienhypertexte"/>
            <w:noProof/>
            <w:lang w:eastAsia="fr-BE"/>
          </w:rPr>
          <w:t> Faiblesses (les points à améliorer ou les limites actuelles)</w:t>
        </w:r>
        <w:r>
          <w:rPr>
            <w:noProof/>
            <w:webHidden/>
          </w:rPr>
          <w:tab/>
        </w:r>
        <w:r>
          <w:rPr>
            <w:noProof/>
            <w:webHidden/>
          </w:rPr>
          <w:fldChar w:fldCharType="begin"/>
        </w:r>
        <w:r>
          <w:rPr>
            <w:noProof/>
            <w:webHidden/>
          </w:rPr>
          <w:instrText xml:space="preserve"> PAGEREF _Toc208343752 \h </w:instrText>
        </w:r>
        <w:r>
          <w:rPr>
            <w:noProof/>
            <w:webHidden/>
          </w:rPr>
        </w:r>
        <w:r>
          <w:rPr>
            <w:noProof/>
            <w:webHidden/>
          </w:rPr>
          <w:fldChar w:fldCharType="separate"/>
        </w:r>
        <w:r>
          <w:rPr>
            <w:noProof/>
            <w:webHidden/>
          </w:rPr>
          <w:t>42</w:t>
        </w:r>
        <w:r>
          <w:rPr>
            <w:noProof/>
            <w:webHidden/>
          </w:rPr>
          <w:fldChar w:fldCharType="end"/>
        </w:r>
      </w:hyperlink>
    </w:p>
    <w:p w14:paraId="00F57A6C" w14:textId="7B9A9068"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53" w:history="1">
        <w:r w:rsidRPr="00337957">
          <w:rPr>
            <w:rStyle w:val="Lienhypertexte"/>
            <w:noProof/>
            <w:lang w:eastAsia="fr-BE"/>
          </w:rPr>
          <w:t>11.3.</w:t>
        </w:r>
        <w:r>
          <w:rPr>
            <w:rFonts w:cstheme="minorBidi"/>
            <w:noProof/>
            <w:kern w:val="2"/>
            <w:sz w:val="24"/>
            <w:szCs w:val="24"/>
            <w:lang w:eastAsia="fr-BE"/>
            <w14:ligatures w14:val="standardContextual"/>
          </w:rPr>
          <w:tab/>
        </w:r>
        <w:r w:rsidRPr="00337957">
          <w:rPr>
            <w:rStyle w:val="Lienhypertexte"/>
            <w:rFonts w:ascii="Segoe UI Emoji" w:hAnsi="Segoe UI Emoji" w:cs="Segoe UI Emoji"/>
            <w:noProof/>
            <w:lang w:eastAsia="fr-BE"/>
          </w:rPr>
          <w:t>🌱</w:t>
        </w:r>
        <w:r w:rsidRPr="00337957">
          <w:rPr>
            <w:rStyle w:val="Lienhypertexte"/>
            <w:noProof/>
            <w:lang w:eastAsia="fr-BE"/>
          </w:rPr>
          <w:t> Opportunités (les leviers de développement à saisir)</w:t>
        </w:r>
        <w:r>
          <w:rPr>
            <w:noProof/>
            <w:webHidden/>
          </w:rPr>
          <w:tab/>
        </w:r>
        <w:r>
          <w:rPr>
            <w:noProof/>
            <w:webHidden/>
          </w:rPr>
          <w:fldChar w:fldCharType="begin"/>
        </w:r>
        <w:r>
          <w:rPr>
            <w:noProof/>
            <w:webHidden/>
          </w:rPr>
          <w:instrText xml:space="preserve"> PAGEREF _Toc208343753 \h </w:instrText>
        </w:r>
        <w:r>
          <w:rPr>
            <w:noProof/>
            <w:webHidden/>
          </w:rPr>
        </w:r>
        <w:r>
          <w:rPr>
            <w:noProof/>
            <w:webHidden/>
          </w:rPr>
          <w:fldChar w:fldCharType="separate"/>
        </w:r>
        <w:r>
          <w:rPr>
            <w:noProof/>
            <w:webHidden/>
          </w:rPr>
          <w:t>42</w:t>
        </w:r>
        <w:r>
          <w:rPr>
            <w:noProof/>
            <w:webHidden/>
          </w:rPr>
          <w:fldChar w:fldCharType="end"/>
        </w:r>
      </w:hyperlink>
    </w:p>
    <w:p w14:paraId="64662D71" w14:textId="48DCC30F" w:rsidR="00A45F83" w:rsidRDefault="00A45F83">
      <w:pPr>
        <w:pStyle w:val="TM4"/>
        <w:tabs>
          <w:tab w:val="left" w:pos="718"/>
          <w:tab w:val="right" w:pos="10456"/>
        </w:tabs>
        <w:rPr>
          <w:rFonts w:cstheme="minorBidi"/>
          <w:noProof/>
          <w:kern w:val="2"/>
          <w:sz w:val="24"/>
          <w:szCs w:val="24"/>
          <w:lang w:eastAsia="fr-BE"/>
          <w14:ligatures w14:val="standardContextual"/>
        </w:rPr>
      </w:pPr>
      <w:hyperlink w:anchor="_Toc208343754" w:history="1">
        <w:r w:rsidRPr="00337957">
          <w:rPr>
            <w:rStyle w:val="Lienhypertexte"/>
            <w:noProof/>
            <w:lang w:eastAsia="fr-BE"/>
          </w:rPr>
          <w:t>11.4.</w:t>
        </w:r>
        <w:r>
          <w:rPr>
            <w:rFonts w:cstheme="minorBidi"/>
            <w:noProof/>
            <w:kern w:val="2"/>
            <w:sz w:val="24"/>
            <w:szCs w:val="24"/>
            <w:lang w:eastAsia="fr-BE"/>
            <w14:ligatures w14:val="standardContextual"/>
          </w:rPr>
          <w:tab/>
        </w:r>
        <w:r w:rsidRPr="00337957">
          <w:rPr>
            <w:rStyle w:val="Lienhypertexte"/>
            <w:rFonts w:ascii="Segoe UI Emoji" w:hAnsi="Segoe UI Emoji" w:cs="Segoe UI Emoji"/>
            <w:noProof/>
            <w:lang w:eastAsia="fr-BE"/>
          </w:rPr>
          <w:t>🚨</w:t>
        </w:r>
        <w:r w:rsidRPr="00337957">
          <w:rPr>
            <w:rStyle w:val="Lienhypertexte"/>
            <w:noProof/>
            <w:lang w:eastAsia="fr-BE"/>
          </w:rPr>
          <w:t> Menaces (les risques à anticiper ou à atténuer)</w:t>
        </w:r>
        <w:r>
          <w:rPr>
            <w:noProof/>
            <w:webHidden/>
          </w:rPr>
          <w:tab/>
        </w:r>
        <w:r>
          <w:rPr>
            <w:noProof/>
            <w:webHidden/>
          </w:rPr>
          <w:fldChar w:fldCharType="begin"/>
        </w:r>
        <w:r>
          <w:rPr>
            <w:noProof/>
            <w:webHidden/>
          </w:rPr>
          <w:instrText xml:space="preserve"> PAGEREF _Toc208343754 \h </w:instrText>
        </w:r>
        <w:r>
          <w:rPr>
            <w:noProof/>
            <w:webHidden/>
          </w:rPr>
        </w:r>
        <w:r>
          <w:rPr>
            <w:noProof/>
            <w:webHidden/>
          </w:rPr>
          <w:fldChar w:fldCharType="separate"/>
        </w:r>
        <w:r>
          <w:rPr>
            <w:noProof/>
            <w:webHidden/>
          </w:rPr>
          <w:t>42</w:t>
        </w:r>
        <w:r>
          <w:rPr>
            <w:noProof/>
            <w:webHidden/>
          </w:rPr>
          <w:fldChar w:fldCharType="end"/>
        </w:r>
      </w:hyperlink>
    </w:p>
    <w:p w14:paraId="3EEA2856" w14:textId="5B459C2D" w:rsidR="00A45F83" w:rsidRDefault="00A45F83">
      <w:pPr>
        <w:pStyle w:val="TM2"/>
        <w:tabs>
          <w:tab w:val="right" w:pos="10456"/>
        </w:tabs>
        <w:rPr>
          <w:rFonts w:cstheme="minorBidi"/>
          <w:b w:val="0"/>
          <w:bCs w:val="0"/>
          <w:smallCaps w:val="0"/>
          <w:noProof/>
          <w:kern w:val="2"/>
          <w:sz w:val="24"/>
          <w:szCs w:val="24"/>
          <w:lang w:eastAsia="fr-BE"/>
          <w14:ligatures w14:val="standardContextual"/>
        </w:rPr>
      </w:pPr>
      <w:hyperlink w:anchor="_Toc208343755" w:history="1">
        <w:r w:rsidRPr="00337957">
          <w:rPr>
            <w:rStyle w:val="Lienhypertexte"/>
            <w:noProof/>
          </w:rPr>
          <w:t>Annexe 1</w:t>
        </w:r>
        <w:r w:rsidRPr="00337957">
          <w:rPr>
            <w:rStyle w:val="Lienhypertexte"/>
            <w:rFonts w:ascii="Calibri" w:hAnsi="Calibri" w:cs="Calibri"/>
            <w:noProof/>
          </w:rPr>
          <w:t> </w:t>
        </w:r>
        <w:r w:rsidRPr="00337957">
          <w:rPr>
            <w:rStyle w:val="Lienhypertexte"/>
            <w:noProof/>
          </w:rPr>
          <w:t>: D</w:t>
        </w:r>
        <w:r w:rsidRPr="00337957">
          <w:rPr>
            <w:rStyle w:val="Lienhypertexte"/>
            <w:rFonts w:cs="Luciole"/>
            <w:noProof/>
          </w:rPr>
          <w:t>é</w:t>
        </w:r>
        <w:r w:rsidRPr="00337957">
          <w:rPr>
            <w:rStyle w:val="Lienhypertexte"/>
            <w:noProof/>
          </w:rPr>
          <w:t>claration de politique g</w:t>
        </w:r>
        <w:r w:rsidRPr="00337957">
          <w:rPr>
            <w:rStyle w:val="Lienhypertexte"/>
            <w:rFonts w:cs="Luciole"/>
            <w:noProof/>
          </w:rPr>
          <w:t>é</w:t>
        </w:r>
        <w:r w:rsidRPr="00337957">
          <w:rPr>
            <w:rStyle w:val="Lienhypertexte"/>
            <w:noProof/>
          </w:rPr>
          <w:t>n</w:t>
        </w:r>
        <w:r w:rsidRPr="00337957">
          <w:rPr>
            <w:rStyle w:val="Lienhypertexte"/>
            <w:rFonts w:cs="Luciole"/>
            <w:noProof/>
          </w:rPr>
          <w:t>é</w:t>
        </w:r>
        <w:r w:rsidRPr="00337957">
          <w:rPr>
            <w:rStyle w:val="Lienhypertexte"/>
            <w:noProof/>
          </w:rPr>
          <w:t>rale 2024-2030</w:t>
        </w:r>
        <w:r>
          <w:rPr>
            <w:noProof/>
            <w:webHidden/>
          </w:rPr>
          <w:tab/>
        </w:r>
        <w:r>
          <w:rPr>
            <w:noProof/>
            <w:webHidden/>
          </w:rPr>
          <w:fldChar w:fldCharType="begin"/>
        </w:r>
        <w:r>
          <w:rPr>
            <w:noProof/>
            <w:webHidden/>
          </w:rPr>
          <w:instrText xml:space="preserve"> PAGEREF _Toc208343755 \h </w:instrText>
        </w:r>
        <w:r>
          <w:rPr>
            <w:noProof/>
            <w:webHidden/>
          </w:rPr>
        </w:r>
        <w:r>
          <w:rPr>
            <w:noProof/>
            <w:webHidden/>
          </w:rPr>
          <w:fldChar w:fldCharType="separate"/>
        </w:r>
        <w:r>
          <w:rPr>
            <w:noProof/>
            <w:webHidden/>
          </w:rPr>
          <w:t>43</w:t>
        </w:r>
        <w:r>
          <w:rPr>
            <w:noProof/>
            <w:webHidden/>
          </w:rPr>
          <w:fldChar w:fldCharType="end"/>
        </w:r>
      </w:hyperlink>
    </w:p>
    <w:p w14:paraId="381A39D8" w14:textId="4B8FF75E"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756" w:history="1">
        <w:r w:rsidRPr="00337957">
          <w:rPr>
            <w:rStyle w:val="Lienhypertexte"/>
            <w:noProof/>
            <w:lang w:eastAsia="fr-BE"/>
          </w:rPr>
          <w:t>Partie 2. Le PST version WORD</w:t>
        </w:r>
        <w:r>
          <w:rPr>
            <w:noProof/>
            <w:webHidden/>
          </w:rPr>
          <w:tab/>
        </w:r>
        <w:r>
          <w:rPr>
            <w:noProof/>
            <w:webHidden/>
          </w:rPr>
          <w:fldChar w:fldCharType="begin"/>
        </w:r>
        <w:r>
          <w:rPr>
            <w:noProof/>
            <w:webHidden/>
          </w:rPr>
          <w:instrText xml:space="preserve"> PAGEREF _Toc208343756 \h </w:instrText>
        </w:r>
        <w:r>
          <w:rPr>
            <w:noProof/>
            <w:webHidden/>
          </w:rPr>
        </w:r>
        <w:r>
          <w:rPr>
            <w:noProof/>
            <w:webHidden/>
          </w:rPr>
          <w:fldChar w:fldCharType="separate"/>
        </w:r>
        <w:r>
          <w:rPr>
            <w:noProof/>
            <w:webHidden/>
          </w:rPr>
          <w:t>54</w:t>
        </w:r>
        <w:r>
          <w:rPr>
            <w:noProof/>
            <w:webHidden/>
          </w:rPr>
          <w:fldChar w:fldCharType="end"/>
        </w:r>
      </w:hyperlink>
    </w:p>
    <w:p w14:paraId="6129DBB3" w14:textId="5B047021" w:rsidR="00A45F83" w:rsidRDefault="00A45F83">
      <w:pPr>
        <w:pStyle w:val="TM4"/>
        <w:tabs>
          <w:tab w:val="right" w:pos="10456"/>
        </w:tabs>
        <w:rPr>
          <w:rFonts w:cstheme="minorBidi"/>
          <w:noProof/>
          <w:kern w:val="2"/>
          <w:sz w:val="24"/>
          <w:szCs w:val="24"/>
          <w:lang w:eastAsia="fr-BE"/>
          <w14:ligatures w14:val="standardContextual"/>
        </w:rPr>
      </w:pPr>
      <w:hyperlink w:anchor="_Toc208343757" w:history="1">
        <w:r w:rsidRPr="00337957">
          <w:rPr>
            <w:rStyle w:val="Lienhypertexte"/>
            <w:rFonts w:ascii="Segoe UI Emoji" w:eastAsia="MS Mincho" w:hAnsi="Segoe UI Emoji" w:cs="Segoe UI Emoji"/>
            <w:b/>
            <w:noProof/>
          </w:rPr>
          <w:t>🗂️</w:t>
        </w:r>
        <w:r w:rsidRPr="00337957">
          <w:rPr>
            <w:rStyle w:val="Lienhypertexte"/>
            <w:rFonts w:ascii="Calibri" w:eastAsia="MS Mincho" w:hAnsi="Calibri" w:cs="Times New Roman"/>
            <w:b/>
            <w:noProof/>
          </w:rPr>
          <w:t xml:space="preserve"> Volet interne</w:t>
        </w:r>
        <w:r>
          <w:rPr>
            <w:noProof/>
            <w:webHidden/>
          </w:rPr>
          <w:tab/>
        </w:r>
        <w:r>
          <w:rPr>
            <w:noProof/>
            <w:webHidden/>
          </w:rPr>
          <w:fldChar w:fldCharType="begin"/>
        </w:r>
        <w:r>
          <w:rPr>
            <w:noProof/>
            <w:webHidden/>
          </w:rPr>
          <w:instrText xml:space="preserve"> PAGEREF _Toc208343757 \h </w:instrText>
        </w:r>
        <w:r>
          <w:rPr>
            <w:noProof/>
            <w:webHidden/>
          </w:rPr>
        </w:r>
        <w:r>
          <w:rPr>
            <w:noProof/>
            <w:webHidden/>
          </w:rPr>
          <w:fldChar w:fldCharType="separate"/>
        </w:r>
        <w:r>
          <w:rPr>
            <w:noProof/>
            <w:webHidden/>
          </w:rPr>
          <w:t>54</w:t>
        </w:r>
        <w:r>
          <w:rPr>
            <w:noProof/>
            <w:webHidden/>
          </w:rPr>
          <w:fldChar w:fldCharType="end"/>
        </w:r>
      </w:hyperlink>
    </w:p>
    <w:p w14:paraId="1DDE3FC4" w14:textId="66A88F5E" w:rsidR="00A45F83" w:rsidRDefault="00A45F83">
      <w:pPr>
        <w:pStyle w:val="TM4"/>
        <w:tabs>
          <w:tab w:val="right" w:pos="10456"/>
        </w:tabs>
        <w:rPr>
          <w:rFonts w:cstheme="minorBidi"/>
          <w:noProof/>
          <w:kern w:val="2"/>
          <w:sz w:val="24"/>
          <w:szCs w:val="24"/>
          <w:lang w:eastAsia="fr-BE"/>
          <w14:ligatures w14:val="standardContextual"/>
        </w:rPr>
      </w:pPr>
      <w:hyperlink w:anchor="_Toc208343758" w:history="1">
        <w:r w:rsidRPr="00337957">
          <w:rPr>
            <w:rStyle w:val="Lienhypertexte"/>
            <w:rFonts w:ascii="Segoe UI Emoji" w:eastAsia="MS Mincho" w:hAnsi="Segoe UI Emoji" w:cs="Segoe UI Emoji"/>
            <w:b/>
            <w:noProof/>
          </w:rPr>
          <w:t>🌐</w:t>
        </w:r>
        <w:r w:rsidRPr="00337957">
          <w:rPr>
            <w:rStyle w:val="Lienhypertexte"/>
            <w:rFonts w:ascii="Calibri" w:eastAsia="MS Mincho" w:hAnsi="Calibri" w:cs="Times New Roman"/>
            <w:b/>
            <w:noProof/>
          </w:rPr>
          <w:t xml:space="preserve"> Volet externe</w:t>
        </w:r>
        <w:r>
          <w:rPr>
            <w:noProof/>
            <w:webHidden/>
          </w:rPr>
          <w:tab/>
        </w:r>
        <w:r>
          <w:rPr>
            <w:noProof/>
            <w:webHidden/>
          </w:rPr>
          <w:fldChar w:fldCharType="begin"/>
        </w:r>
        <w:r>
          <w:rPr>
            <w:noProof/>
            <w:webHidden/>
          </w:rPr>
          <w:instrText xml:space="preserve"> PAGEREF _Toc208343758 \h </w:instrText>
        </w:r>
        <w:r>
          <w:rPr>
            <w:noProof/>
            <w:webHidden/>
          </w:rPr>
        </w:r>
        <w:r>
          <w:rPr>
            <w:noProof/>
            <w:webHidden/>
          </w:rPr>
          <w:fldChar w:fldCharType="separate"/>
        </w:r>
        <w:r>
          <w:rPr>
            <w:noProof/>
            <w:webHidden/>
          </w:rPr>
          <w:t>65</w:t>
        </w:r>
        <w:r>
          <w:rPr>
            <w:noProof/>
            <w:webHidden/>
          </w:rPr>
          <w:fldChar w:fldCharType="end"/>
        </w:r>
      </w:hyperlink>
    </w:p>
    <w:p w14:paraId="7240FE98" w14:textId="3562DBE7" w:rsidR="00A45F83" w:rsidRDefault="00A45F83">
      <w:pPr>
        <w:pStyle w:val="TM1"/>
        <w:tabs>
          <w:tab w:val="right" w:pos="10456"/>
        </w:tabs>
        <w:rPr>
          <w:rFonts w:cstheme="minorBidi"/>
          <w:b w:val="0"/>
          <w:bCs w:val="0"/>
          <w:caps w:val="0"/>
          <w:noProof/>
          <w:kern w:val="2"/>
          <w:sz w:val="24"/>
          <w:szCs w:val="24"/>
          <w:u w:val="none"/>
          <w:lang w:eastAsia="fr-BE"/>
          <w14:ligatures w14:val="standardContextual"/>
        </w:rPr>
      </w:pPr>
      <w:hyperlink w:anchor="_Toc208343759" w:history="1">
        <w:r w:rsidRPr="00337957">
          <w:rPr>
            <w:rStyle w:val="Lienhypertexte"/>
            <w:noProof/>
            <w:lang w:eastAsia="fr-BE"/>
          </w:rPr>
          <w:t>Partie 3. Le PST version EXCEL</w:t>
        </w:r>
        <w:r>
          <w:rPr>
            <w:noProof/>
            <w:webHidden/>
          </w:rPr>
          <w:tab/>
        </w:r>
        <w:r>
          <w:rPr>
            <w:noProof/>
            <w:webHidden/>
          </w:rPr>
          <w:fldChar w:fldCharType="begin"/>
        </w:r>
        <w:r>
          <w:rPr>
            <w:noProof/>
            <w:webHidden/>
          </w:rPr>
          <w:instrText xml:space="preserve"> PAGEREF _Toc208343759 \h </w:instrText>
        </w:r>
        <w:r>
          <w:rPr>
            <w:noProof/>
            <w:webHidden/>
          </w:rPr>
        </w:r>
        <w:r>
          <w:rPr>
            <w:noProof/>
            <w:webHidden/>
          </w:rPr>
          <w:fldChar w:fldCharType="separate"/>
        </w:r>
        <w:r>
          <w:rPr>
            <w:noProof/>
            <w:webHidden/>
          </w:rPr>
          <w:t>142</w:t>
        </w:r>
        <w:r>
          <w:rPr>
            <w:noProof/>
            <w:webHidden/>
          </w:rPr>
          <w:fldChar w:fldCharType="end"/>
        </w:r>
      </w:hyperlink>
    </w:p>
    <w:p w14:paraId="0E4C06CD" w14:textId="4273F67E" w:rsidR="00E863FE" w:rsidRPr="000015E4" w:rsidRDefault="00E8370F" w:rsidP="00042E85">
      <w:pPr>
        <w:pStyle w:val="Titre"/>
        <w:spacing w:line="240" w:lineRule="auto"/>
        <w:jc w:val="both"/>
        <w:rPr>
          <w:spacing w:val="-10"/>
          <w:kern w:val="28"/>
          <w:sz w:val="48"/>
          <w:szCs w:val="48"/>
          <w:u w:val="single"/>
        </w:rPr>
      </w:pPr>
      <w:r>
        <w:rPr>
          <w:rFonts w:asciiTheme="minorHAnsi" w:eastAsiaTheme="minorEastAsia" w:hAnsiTheme="minorHAnsi" w:cstheme="minorHAnsi"/>
          <w:b/>
          <w:bCs/>
          <w:i/>
          <w:iCs/>
          <w:caps w:val="0"/>
          <w:smallCaps/>
          <w:color w:val="92D050"/>
          <w:spacing w:val="-10"/>
          <w:kern w:val="28"/>
          <w:sz w:val="48"/>
          <w:szCs w:val="48"/>
          <w:u w:val="single"/>
        </w:rPr>
        <w:fldChar w:fldCharType="end"/>
      </w:r>
      <w:r w:rsidR="00E863FE" w:rsidRPr="000015E4">
        <w:br w:type="page"/>
      </w:r>
    </w:p>
    <w:p w14:paraId="112CE10C" w14:textId="2683DE67" w:rsidR="007570D5" w:rsidRDefault="007570D5" w:rsidP="007570D5">
      <w:pPr>
        <w:pStyle w:val="PARTIE"/>
      </w:pPr>
      <w:bookmarkStart w:id="0" w:name="_Toc208343694"/>
      <w:r w:rsidRPr="007570D5">
        <w:lastRenderedPageBreak/>
        <w:t>Partie</w:t>
      </w:r>
      <w:r>
        <w:t xml:space="preserve"> </w:t>
      </w:r>
      <w:r w:rsidRPr="007570D5">
        <w:t>1 -</w:t>
      </w:r>
      <w:r>
        <w:t xml:space="preserve"> Introduction</w:t>
      </w:r>
      <w:bookmarkEnd w:id="0"/>
    </w:p>
    <w:p w14:paraId="02E9D82F" w14:textId="4FDDF5D6" w:rsidR="004870B8" w:rsidRDefault="171A16E3" w:rsidP="002C1407">
      <w:pPr>
        <w:pStyle w:val="Titre1"/>
      </w:pPr>
      <w:bookmarkStart w:id="1" w:name="_Toc208343695"/>
      <w:r w:rsidRPr="000015E4">
        <w:t>Chapitre 1</w:t>
      </w:r>
      <w:r w:rsidRPr="000015E4">
        <w:rPr>
          <w:rFonts w:ascii="Calibri" w:hAnsi="Calibri" w:cs="Calibri"/>
        </w:rPr>
        <w:t> </w:t>
      </w:r>
      <w:r w:rsidRPr="000015E4">
        <w:t xml:space="preserve">: </w:t>
      </w:r>
      <w:r w:rsidR="562AAB7C" w:rsidRPr="000015E4">
        <w:t>Base légal</w:t>
      </w:r>
      <w:r w:rsidR="46DC8F4B" w:rsidRPr="000015E4">
        <w:t>e</w:t>
      </w:r>
      <w:bookmarkEnd w:id="1"/>
    </w:p>
    <w:p w14:paraId="18734F3A" w14:textId="77777777" w:rsidR="00E8370F" w:rsidRDefault="00E8370F" w:rsidP="002C1407"/>
    <w:p w14:paraId="15361AD4" w14:textId="77777777" w:rsidR="006743F1" w:rsidRDefault="004D3D76" w:rsidP="006743F1">
      <w:pPr>
        <w:jc w:val="both"/>
        <w:rPr>
          <w:lang w:eastAsia="fr-BE"/>
        </w:rPr>
      </w:pPr>
      <w:r w:rsidRPr="004D3D76">
        <w:rPr>
          <w:b/>
          <w:bCs/>
          <w:lang w:eastAsia="fr-BE"/>
        </w:rPr>
        <w:t>Art. L1123-</w:t>
      </w:r>
      <w:r w:rsidR="001A7710" w:rsidRPr="004D3D76">
        <w:rPr>
          <w:b/>
          <w:bCs/>
          <w:lang w:eastAsia="fr-BE"/>
        </w:rPr>
        <w:t>27. §</w:t>
      </w:r>
      <w:r w:rsidRPr="004D3D76">
        <w:rPr>
          <w:b/>
          <w:bCs/>
          <w:lang w:eastAsia="fr-BE"/>
        </w:rPr>
        <w:t xml:space="preserve"> 1er.</w:t>
      </w:r>
      <w:r w:rsidRPr="004D3D76">
        <w:rPr>
          <w:lang w:eastAsia="fr-BE"/>
        </w:rPr>
        <w:t xml:space="preserve"> Dans les deux mois après la désignation des échevins, le collège soumet au conseil communal une déclaration de politique communale couvrant la durée de son mandat et comportant au moins les principaux projets politiques ainsi qu'un volet budgétaire reprenant les grandes orientations en la matière.</w:t>
      </w:r>
      <w:r>
        <w:rPr>
          <w:lang w:eastAsia="fr-BE"/>
        </w:rPr>
        <w:t xml:space="preserve"> </w:t>
      </w:r>
      <w:r w:rsidRPr="004D3D76">
        <w:rPr>
          <w:lang w:eastAsia="fr-BE"/>
        </w:rPr>
        <w:t>(La déclaration de politique communale est valable pour toute la durée de la mandature sauf en cas d'adoption d'un nouveau pacte de majorité et de renouvellement complet du conseil communal.</w:t>
      </w:r>
      <w:r w:rsidRPr="004D3D76">
        <w:rPr>
          <w:rFonts w:ascii="Calibri" w:hAnsi="Calibri" w:cs="Calibri"/>
          <w:lang w:eastAsia="fr-BE"/>
        </w:rPr>
        <w:t> </w:t>
      </w:r>
      <w:r w:rsidRPr="004D3D76">
        <w:rPr>
          <w:lang w:eastAsia="fr-BE"/>
        </w:rPr>
        <w:t>- Décret du 28 mars 2024, art.25)</w:t>
      </w:r>
    </w:p>
    <w:p w14:paraId="5060CF28" w14:textId="125F30FA" w:rsidR="004D3D76" w:rsidRDefault="004D3D76" w:rsidP="006743F1">
      <w:pPr>
        <w:jc w:val="both"/>
        <w:rPr>
          <w:lang w:eastAsia="fr-BE"/>
        </w:rPr>
      </w:pPr>
      <w:r w:rsidRPr="004D3D76">
        <w:rPr>
          <w:lang w:eastAsia="fr-BE"/>
        </w:rPr>
        <w:t>Après adoption par le conseil communal, cette déclaration de politique communale est publiée conformément aux dispositions de l'article L1133-1 et de la manière prescrite par le conseil communal. Elle est mise en ligne sur le site internet de la commune.</w:t>
      </w:r>
    </w:p>
    <w:p w14:paraId="22506B48" w14:textId="27C940B2" w:rsidR="006743F1" w:rsidRDefault="004D3D76" w:rsidP="006743F1">
      <w:pPr>
        <w:jc w:val="both"/>
        <w:rPr>
          <w:lang w:eastAsia="fr-BE"/>
        </w:rPr>
      </w:pPr>
      <w:r w:rsidRPr="004D3D76">
        <w:rPr>
          <w:rFonts w:ascii="Calibri" w:hAnsi="Calibri" w:cs="Calibri"/>
          <w:lang w:eastAsia="fr-BE"/>
        </w:rPr>
        <w:t> </w:t>
      </w:r>
      <w:r w:rsidRPr="004D3D76">
        <w:rPr>
          <w:rFonts w:cs="Luciole"/>
          <w:lang w:eastAsia="fr-BE"/>
        </w:rPr>
        <w:t>§</w:t>
      </w:r>
      <w:r w:rsidRPr="004D3D76">
        <w:rPr>
          <w:lang w:eastAsia="fr-BE"/>
        </w:rPr>
        <w:t>2. Le conseil communal prend acte du programme strat</w:t>
      </w:r>
      <w:r w:rsidRPr="004D3D76">
        <w:rPr>
          <w:rFonts w:cs="Luciole"/>
          <w:lang w:eastAsia="fr-BE"/>
        </w:rPr>
        <w:t>é</w:t>
      </w:r>
      <w:r w:rsidRPr="004D3D76">
        <w:rPr>
          <w:lang w:eastAsia="fr-BE"/>
        </w:rPr>
        <w:t>gique transversal, que le coll</w:t>
      </w:r>
      <w:r w:rsidRPr="004D3D76">
        <w:rPr>
          <w:rFonts w:cs="Luciole"/>
          <w:lang w:eastAsia="fr-BE"/>
        </w:rPr>
        <w:t>è</w:t>
      </w:r>
      <w:r w:rsidRPr="004D3D76">
        <w:rPr>
          <w:lang w:eastAsia="fr-BE"/>
        </w:rPr>
        <w:t>ge communal lui pr</w:t>
      </w:r>
      <w:r w:rsidRPr="004D3D76">
        <w:rPr>
          <w:rFonts w:cs="Luciole"/>
          <w:lang w:eastAsia="fr-BE"/>
        </w:rPr>
        <w:t>é</w:t>
      </w:r>
      <w:r w:rsidRPr="004D3D76">
        <w:rPr>
          <w:lang w:eastAsia="fr-BE"/>
        </w:rPr>
        <w:t>sente, dans les</w:t>
      </w:r>
      <w:r w:rsidRPr="004D3D76">
        <w:rPr>
          <w:rFonts w:ascii="Calibri" w:hAnsi="Calibri" w:cs="Calibri"/>
          <w:lang w:eastAsia="fr-BE"/>
        </w:rPr>
        <w:t> </w:t>
      </w:r>
      <w:r w:rsidRPr="004D3D76">
        <w:rPr>
          <w:b/>
          <w:bCs/>
          <w:lang w:eastAsia="fr-BE"/>
        </w:rPr>
        <w:t>neuf</w:t>
      </w:r>
      <w:r w:rsidRPr="004D3D76">
        <w:rPr>
          <w:rFonts w:ascii="Calibri" w:hAnsi="Calibri" w:cs="Calibri"/>
          <w:lang w:eastAsia="fr-BE"/>
        </w:rPr>
        <w:t> </w:t>
      </w:r>
      <w:r w:rsidR="00006C4C">
        <w:rPr>
          <w:lang w:eastAsia="fr-BE"/>
        </w:rPr>
        <w:t>(</w:t>
      </w:r>
      <w:r w:rsidRPr="004D3D76">
        <w:rPr>
          <w:b/>
          <w:bCs/>
          <w:lang w:eastAsia="fr-BE"/>
        </w:rPr>
        <w:t>D</w:t>
      </w:r>
      <w:r w:rsidRPr="004D3D76">
        <w:rPr>
          <w:rFonts w:cs="Luciole"/>
          <w:b/>
          <w:bCs/>
          <w:lang w:eastAsia="fr-BE"/>
        </w:rPr>
        <w:t>é</w:t>
      </w:r>
      <w:r w:rsidRPr="004D3D76">
        <w:rPr>
          <w:b/>
          <w:bCs/>
          <w:lang w:eastAsia="fr-BE"/>
        </w:rPr>
        <w:t>cret du 28 mars 2024, art.25</w:t>
      </w:r>
      <w:r w:rsidRPr="004D3D76">
        <w:rPr>
          <w:lang w:eastAsia="fr-BE"/>
        </w:rPr>
        <w:t>)</w:t>
      </w:r>
      <w:r w:rsidRPr="004D3D76">
        <w:rPr>
          <w:rFonts w:ascii="Calibri" w:hAnsi="Calibri" w:cs="Calibri"/>
          <w:lang w:eastAsia="fr-BE"/>
        </w:rPr>
        <w:t> </w:t>
      </w:r>
      <w:r w:rsidRPr="004D3D76">
        <w:rPr>
          <w:b/>
          <w:bCs/>
          <w:lang w:eastAsia="fr-BE"/>
        </w:rPr>
        <w:t>mois</w:t>
      </w:r>
      <w:r w:rsidRPr="004D3D76">
        <w:rPr>
          <w:lang w:eastAsia="fr-BE"/>
        </w:rPr>
        <w:t xml:space="preserve"> qui suivent la désignation des échevins ou suite à l'adoption d'une motion de méfiance concernant l'ensemble du collège communal conformément à l'article L1123-14, 1er. Au cours de cette même séance du conseil communal, le programme stratégique transversal est débattu publiquement.</w:t>
      </w:r>
      <w:r>
        <w:rPr>
          <w:lang w:eastAsia="fr-BE"/>
        </w:rPr>
        <w:t xml:space="preserve"> </w:t>
      </w:r>
      <w:r>
        <w:rPr>
          <w:lang w:eastAsia="fr-BE"/>
        </w:rPr>
        <w:br/>
      </w:r>
      <w:r w:rsidRPr="004D3D76">
        <w:rPr>
          <w:lang w:eastAsia="fr-BE"/>
        </w:rPr>
        <w:t>Le programme stratégique transversal est un outil de gouvernance pluriannuel qui reprend la stratégie développée par le collège communal pour atteindre les objectifs stratégiques qu'il s'est fixés. Cette stratégie se traduit par le choix d'objectifs opérationnels, de projets et d'actions, définis notamment au regard des moyens humains et financiers à disposition.</w:t>
      </w:r>
      <w:r w:rsidRPr="004D3D76">
        <w:rPr>
          <w:rFonts w:ascii="Calibri" w:hAnsi="Calibri" w:cs="Calibri"/>
          <w:lang w:eastAsia="fr-BE"/>
        </w:rPr>
        <w:t> </w:t>
      </w:r>
      <w:r w:rsidRPr="004D3D76">
        <w:rPr>
          <w:lang w:eastAsia="fr-BE"/>
        </w:rPr>
        <w:t>(Lorsque la commune décide de développer des synergies, telles que définies à l'article L1512-1/1, elle les intègre dans le programme stratégique transversal.</w:t>
      </w:r>
      <w:r w:rsidRPr="004D3D76">
        <w:rPr>
          <w:rFonts w:ascii="Calibri" w:hAnsi="Calibri" w:cs="Calibri"/>
          <w:lang w:eastAsia="fr-BE"/>
        </w:rPr>
        <w:t> </w:t>
      </w:r>
      <w:r w:rsidRPr="004D3D76">
        <w:rPr>
          <w:lang w:eastAsia="fr-BE"/>
        </w:rPr>
        <w:t>- Décret du 28 mars 2024, art.25)</w:t>
      </w:r>
      <w:r>
        <w:rPr>
          <w:lang w:eastAsia="fr-BE"/>
        </w:rPr>
        <w:t>.</w:t>
      </w:r>
    </w:p>
    <w:p w14:paraId="06BF80BF" w14:textId="77777777" w:rsidR="006743F1" w:rsidRDefault="004D3D76" w:rsidP="006743F1">
      <w:pPr>
        <w:jc w:val="both"/>
        <w:rPr>
          <w:lang w:eastAsia="fr-BE"/>
        </w:rPr>
      </w:pPr>
      <w:r w:rsidRPr="004D3D76">
        <w:rPr>
          <w:lang w:eastAsia="fr-BE"/>
        </w:rPr>
        <w:t>Le programme strat</w:t>
      </w:r>
      <w:r w:rsidRPr="004D3D76">
        <w:rPr>
          <w:rFonts w:cs="Luciole"/>
          <w:lang w:eastAsia="fr-BE"/>
        </w:rPr>
        <w:t>é</w:t>
      </w:r>
      <w:r w:rsidRPr="004D3D76">
        <w:rPr>
          <w:lang w:eastAsia="fr-BE"/>
        </w:rPr>
        <w:t>gique transversal repose sur une collaboration entre le coll</w:t>
      </w:r>
      <w:r w:rsidRPr="004D3D76">
        <w:rPr>
          <w:rFonts w:cs="Luciole"/>
          <w:lang w:eastAsia="fr-BE"/>
        </w:rPr>
        <w:t>è</w:t>
      </w:r>
      <w:r w:rsidRPr="004D3D76">
        <w:rPr>
          <w:lang w:eastAsia="fr-BE"/>
        </w:rPr>
        <w:t>ge communal et l'administration.</w:t>
      </w:r>
      <w:r>
        <w:rPr>
          <w:lang w:eastAsia="fr-BE"/>
        </w:rPr>
        <w:t xml:space="preserve"> </w:t>
      </w:r>
      <w:r w:rsidRPr="004D3D76">
        <w:rPr>
          <w:lang w:eastAsia="fr-BE"/>
        </w:rPr>
        <w:t>Le programme strat</w:t>
      </w:r>
      <w:r w:rsidRPr="004D3D76">
        <w:rPr>
          <w:rFonts w:cs="Luciole"/>
          <w:lang w:eastAsia="fr-BE"/>
        </w:rPr>
        <w:t>é</w:t>
      </w:r>
      <w:r w:rsidRPr="004D3D76">
        <w:rPr>
          <w:lang w:eastAsia="fr-BE"/>
        </w:rPr>
        <w:t xml:space="preserve">gique transversal est soumis </w:t>
      </w:r>
      <w:r w:rsidRPr="004D3D76">
        <w:rPr>
          <w:rFonts w:cs="Luciole"/>
          <w:lang w:eastAsia="fr-BE"/>
        </w:rPr>
        <w:t>à</w:t>
      </w:r>
      <w:r w:rsidRPr="004D3D76">
        <w:rPr>
          <w:lang w:eastAsia="fr-BE"/>
        </w:rPr>
        <w:t xml:space="preserve"> une </w:t>
      </w:r>
      <w:r w:rsidRPr="004D3D76">
        <w:rPr>
          <w:rFonts w:cs="Luciole"/>
          <w:lang w:eastAsia="fr-BE"/>
        </w:rPr>
        <w:t>é</w:t>
      </w:r>
      <w:r w:rsidRPr="004D3D76">
        <w:rPr>
          <w:lang w:eastAsia="fr-BE"/>
        </w:rPr>
        <w:t>valuation par le coll</w:t>
      </w:r>
      <w:r w:rsidRPr="004D3D76">
        <w:rPr>
          <w:rFonts w:cs="Luciole"/>
          <w:lang w:eastAsia="fr-BE"/>
        </w:rPr>
        <w:t>è</w:t>
      </w:r>
      <w:r w:rsidRPr="004D3D76">
        <w:rPr>
          <w:lang w:eastAsia="fr-BE"/>
        </w:rPr>
        <w:t xml:space="preserve">ge communal au minimum </w:t>
      </w:r>
      <w:r w:rsidRPr="004D3D76">
        <w:rPr>
          <w:rFonts w:cs="Luciole"/>
          <w:lang w:eastAsia="fr-BE"/>
        </w:rPr>
        <w:t>à</w:t>
      </w:r>
      <w:r w:rsidRPr="004D3D76">
        <w:rPr>
          <w:lang w:eastAsia="fr-BE"/>
        </w:rPr>
        <w:t xml:space="preserve"> mi-l</w:t>
      </w:r>
      <w:r w:rsidRPr="004D3D76">
        <w:rPr>
          <w:rFonts w:cs="Luciole"/>
          <w:lang w:eastAsia="fr-BE"/>
        </w:rPr>
        <w:t>é</w:t>
      </w:r>
      <w:r w:rsidRPr="004D3D76">
        <w:rPr>
          <w:lang w:eastAsia="fr-BE"/>
        </w:rPr>
        <w:t>gislature et au terme de celle-ci.</w:t>
      </w:r>
      <w:r w:rsidRPr="004D3D76">
        <w:rPr>
          <w:rFonts w:ascii="Calibri" w:hAnsi="Calibri" w:cs="Calibri"/>
          <w:lang w:eastAsia="fr-BE"/>
        </w:rPr>
        <w:t> </w:t>
      </w:r>
      <w:r w:rsidRPr="004D3D76">
        <w:rPr>
          <w:lang w:eastAsia="fr-BE"/>
        </w:rPr>
        <w:t>(Cette évaluation comprend un bilan des synergies entre la commune et le C.P.A.S. telles que visées à l'alinéa 2.</w:t>
      </w:r>
      <w:r w:rsidRPr="004D3D76">
        <w:rPr>
          <w:rFonts w:ascii="Calibri" w:hAnsi="Calibri" w:cs="Calibri"/>
          <w:lang w:eastAsia="fr-BE"/>
        </w:rPr>
        <w:t> </w:t>
      </w:r>
      <w:r w:rsidRPr="004D3D76">
        <w:rPr>
          <w:lang w:eastAsia="fr-BE"/>
        </w:rPr>
        <w:t>- Décret du 28 mars 2024, art.25)</w:t>
      </w:r>
      <w:r w:rsidRPr="009B7867">
        <w:rPr>
          <w:lang w:eastAsia="fr-BE"/>
        </w:rPr>
        <w:t>.</w:t>
      </w:r>
    </w:p>
    <w:p w14:paraId="29F1F348" w14:textId="7BBAD256" w:rsidR="004D3D76" w:rsidRDefault="004D3D76" w:rsidP="006743F1">
      <w:pPr>
        <w:jc w:val="both"/>
        <w:rPr>
          <w:lang w:eastAsia="fr-BE"/>
        </w:rPr>
      </w:pPr>
      <w:r w:rsidRPr="004D3D76">
        <w:rPr>
          <w:rFonts w:ascii="Calibri" w:hAnsi="Calibri" w:cs="Calibri"/>
          <w:lang w:eastAsia="fr-BE"/>
        </w:rPr>
        <w:t> </w:t>
      </w:r>
      <w:r w:rsidRPr="004D3D76">
        <w:rPr>
          <w:lang w:eastAsia="fr-BE"/>
        </w:rPr>
        <w:t>Le comit</w:t>
      </w:r>
      <w:r w:rsidRPr="004D3D76">
        <w:rPr>
          <w:rFonts w:cs="Luciole"/>
          <w:lang w:eastAsia="fr-BE"/>
        </w:rPr>
        <w:t>é</w:t>
      </w:r>
      <w:r w:rsidRPr="004D3D76">
        <w:rPr>
          <w:lang w:eastAsia="fr-BE"/>
        </w:rPr>
        <w:t xml:space="preserve"> de direction constitue un rapport d'ex</w:t>
      </w:r>
      <w:r w:rsidRPr="004D3D76">
        <w:rPr>
          <w:rFonts w:cs="Luciole"/>
          <w:lang w:eastAsia="fr-BE"/>
        </w:rPr>
        <w:t>é</w:t>
      </w:r>
      <w:r w:rsidRPr="004D3D76">
        <w:rPr>
          <w:lang w:eastAsia="fr-BE"/>
        </w:rPr>
        <w:t>cution dont le coll</w:t>
      </w:r>
      <w:r w:rsidRPr="004D3D76">
        <w:rPr>
          <w:rFonts w:cs="Luciole"/>
          <w:lang w:eastAsia="fr-BE"/>
        </w:rPr>
        <w:t>è</w:t>
      </w:r>
      <w:r w:rsidRPr="004D3D76">
        <w:rPr>
          <w:lang w:eastAsia="fr-BE"/>
        </w:rPr>
        <w:t>ge communal se saisit pour r</w:t>
      </w:r>
      <w:r w:rsidRPr="004D3D76">
        <w:rPr>
          <w:rFonts w:cs="Luciole"/>
          <w:lang w:eastAsia="fr-BE"/>
        </w:rPr>
        <w:t>é</w:t>
      </w:r>
      <w:r w:rsidRPr="004D3D76">
        <w:rPr>
          <w:lang w:eastAsia="fr-BE"/>
        </w:rPr>
        <w:t>aliser la derni</w:t>
      </w:r>
      <w:r w:rsidRPr="004D3D76">
        <w:rPr>
          <w:rFonts w:cs="Luciole"/>
          <w:lang w:eastAsia="fr-BE"/>
        </w:rPr>
        <w:t>è</w:t>
      </w:r>
      <w:r w:rsidRPr="004D3D76">
        <w:rPr>
          <w:lang w:eastAsia="fr-BE"/>
        </w:rPr>
        <w:t xml:space="preserve">re </w:t>
      </w:r>
      <w:r w:rsidRPr="004D3D76">
        <w:rPr>
          <w:rFonts w:cs="Luciole"/>
          <w:lang w:eastAsia="fr-BE"/>
        </w:rPr>
        <w:t>é</w:t>
      </w:r>
      <w:r w:rsidRPr="004D3D76">
        <w:rPr>
          <w:lang w:eastAsia="fr-BE"/>
        </w:rPr>
        <w:t>valuation de la l</w:t>
      </w:r>
      <w:r w:rsidRPr="004D3D76">
        <w:rPr>
          <w:rFonts w:cs="Luciole"/>
          <w:lang w:eastAsia="fr-BE"/>
        </w:rPr>
        <w:t>é</w:t>
      </w:r>
      <w:r w:rsidRPr="004D3D76">
        <w:rPr>
          <w:lang w:eastAsia="fr-BE"/>
        </w:rPr>
        <w:t>gislature. Ce rapport d'ex</w:t>
      </w:r>
      <w:r w:rsidRPr="004D3D76">
        <w:rPr>
          <w:rFonts w:cs="Luciole"/>
          <w:lang w:eastAsia="fr-BE"/>
        </w:rPr>
        <w:t>é</w:t>
      </w:r>
      <w:r w:rsidRPr="004D3D76">
        <w:rPr>
          <w:lang w:eastAsia="fr-BE"/>
        </w:rPr>
        <w:t xml:space="preserve">cution et cette </w:t>
      </w:r>
      <w:r w:rsidRPr="004D3D76">
        <w:rPr>
          <w:rFonts w:cs="Luciole"/>
          <w:lang w:eastAsia="fr-BE"/>
        </w:rPr>
        <w:t>é</w:t>
      </w:r>
      <w:r w:rsidRPr="004D3D76">
        <w:rPr>
          <w:lang w:eastAsia="fr-BE"/>
        </w:rPr>
        <w:t>valuation sont transmis au conseil communal pour prise d'acte, dans le courant du premier semestre de l'ann</w:t>
      </w:r>
      <w:r w:rsidRPr="004D3D76">
        <w:rPr>
          <w:rFonts w:cs="Luciole"/>
          <w:lang w:eastAsia="fr-BE"/>
        </w:rPr>
        <w:t>é</w:t>
      </w:r>
      <w:r w:rsidRPr="004D3D76">
        <w:rPr>
          <w:lang w:eastAsia="fr-BE"/>
        </w:rPr>
        <w:t>e du renouvellement int</w:t>
      </w:r>
      <w:r w:rsidRPr="004D3D76">
        <w:rPr>
          <w:rFonts w:cs="Luciole"/>
          <w:lang w:eastAsia="fr-BE"/>
        </w:rPr>
        <w:t>é</w:t>
      </w:r>
      <w:r w:rsidRPr="004D3D76">
        <w:rPr>
          <w:lang w:eastAsia="fr-BE"/>
        </w:rPr>
        <w:t>gral des conseils communaux, ainsi qu'au coll</w:t>
      </w:r>
      <w:r w:rsidRPr="004D3D76">
        <w:rPr>
          <w:rFonts w:cs="Luciole"/>
          <w:lang w:eastAsia="fr-BE"/>
        </w:rPr>
        <w:t>è</w:t>
      </w:r>
      <w:r w:rsidRPr="004D3D76">
        <w:rPr>
          <w:lang w:eastAsia="fr-BE"/>
        </w:rPr>
        <w:t xml:space="preserve">ge communal issu des </w:t>
      </w:r>
      <w:r w:rsidRPr="004D3D76">
        <w:rPr>
          <w:rFonts w:cs="Luciole"/>
          <w:lang w:eastAsia="fr-BE"/>
        </w:rPr>
        <w:t>é</w:t>
      </w:r>
      <w:r w:rsidRPr="004D3D76">
        <w:rPr>
          <w:lang w:eastAsia="fr-BE"/>
        </w:rPr>
        <w:t>lections suivantes.</w:t>
      </w:r>
      <w:r>
        <w:rPr>
          <w:lang w:eastAsia="fr-BE"/>
        </w:rPr>
        <w:t xml:space="preserve"> </w:t>
      </w:r>
      <w:r w:rsidRPr="004D3D76">
        <w:rPr>
          <w:lang w:eastAsia="fr-BE"/>
        </w:rPr>
        <w:t>Le programme strat</w:t>
      </w:r>
      <w:r w:rsidRPr="004D3D76">
        <w:rPr>
          <w:rFonts w:cs="Luciole"/>
          <w:lang w:eastAsia="fr-BE"/>
        </w:rPr>
        <w:t>é</w:t>
      </w:r>
      <w:r w:rsidRPr="004D3D76">
        <w:rPr>
          <w:lang w:eastAsia="fr-BE"/>
        </w:rPr>
        <w:t xml:space="preserve">gique transversal peut </w:t>
      </w:r>
      <w:r w:rsidRPr="004D3D76">
        <w:rPr>
          <w:rFonts w:cs="Luciole"/>
          <w:lang w:eastAsia="fr-BE"/>
        </w:rPr>
        <w:t>ê</w:t>
      </w:r>
      <w:r w:rsidRPr="004D3D76">
        <w:rPr>
          <w:lang w:eastAsia="fr-BE"/>
        </w:rPr>
        <w:t>tre actualis</w:t>
      </w:r>
      <w:r w:rsidRPr="004D3D76">
        <w:rPr>
          <w:rFonts w:cs="Luciole"/>
          <w:lang w:eastAsia="fr-BE"/>
        </w:rPr>
        <w:t>é</w:t>
      </w:r>
      <w:r w:rsidRPr="004D3D76">
        <w:rPr>
          <w:lang w:eastAsia="fr-BE"/>
        </w:rPr>
        <w:t xml:space="preserve"> en cours de l</w:t>
      </w:r>
      <w:r w:rsidRPr="004D3D76">
        <w:rPr>
          <w:rFonts w:cs="Luciole"/>
          <w:lang w:eastAsia="fr-BE"/>
        </w:rPr>
        <w:t>é</w:t>
      </w:r>
      <w:r w:rsidRPr="004D3D76">
        <w:rPr>
          <w:lang w:eastAsia="fr-BE"/>
        </w:rPr>
        <w:t>gislature.</w:t>
      </w:r>
      <w:r>
        <w:rPr>
          <w:lang w:eastAsia="fr-BE"/>
        </w:rPr>
        <w:t xml:space="preserve"> </w:t>
      </w:r>
      <w:r w:rsidRPr="004D3D76">
        <w:rPr>
          <w:lang w:eastAsia="fr-BE"/>
        </w:rPr>
        <w:t>Le programme stratégique transversal est publié conformément aux dispositions de l'article L1133-1 et de la manière prescrite par le conseil communal. Il est mis en ligne sur le site internet de la commune.</w:t>
      </w:r>
      <w:r>
        <w:rPr>
          <w:lang w:eastAsia="fr-BE"/>
        </w:rPr>
        <w:t xml:space="preserve"> </w:t>
      </w:r>
      <w:r w:rsidRPr="004D3D76">
        <w:rPr>
          <w:lang w:eastAsia="fr-BE"/>
        </w:rPr>
        <w:t>((...)</w:t>
      </w:r>
      <w:r w:rsidRPr="004D3D76">
        <w:rPr>
          <w:rFonts w:ascii="Calibri" w:hAnsi="Calibri" w:cs="Calibri"/>
          <w:lang w:eastAsia="fr-BE"/>
        </w:rPr>
        <w:t> </w:t>
      </w:r>
      <w:r w:rsidRPr="004D3D76">
        <w:rPr>
          <w:lang w:eastAsia="fr-BE"/>
        </w:rPr>
        <w:t>- Décret du 28 mars 2024, art.25)</w:t>
      </w:r>
    </w:p>
    <w:p w14:paraId="5E8E314A" w14:textId="49241ADD" w:rsidR="004D3D76" w:rsidRPr="004D3D76" w:rsidRDefault="004D3D76" w:rsidP="006743F1">
      <w:pPr>
        <w:jc w:val="both"/>
        <w:rPr>
          <w:lang w:eastAsia="fr-BE"/>
        </w:rPr>
      </w:pPr>
      <w:r w:rsidRPr="004D3D76">
        <w:rPr>
          <w:rFonts w:ascii="Calibri" w:hAnsi="Calibri" w:cs="Calibri"/>
          <w:lang w:eastAsia="fr-BE"/>
        </w:rPr>
        <w:t> </w:t>
      </w:r>
      <w:r w:rsidRPr="004D3D76">
        <w:rPr>
          <w:rFonts w:cs="Luciole"/>
          <w:lang w:eastAsia="fr-BE"/>
        </w:rPr>
        <w:t>§</w:t>
      </w:r>
      <w:r w:rsidRPr="004D3D76">
        <w:rPr>
          <w:lang w:eastAsia="fr-BE"/>
        </w:rPr>
        <w:t>3. La d</w:t>
      </w:r>
      <w:r w:rsidRPr="004D3D76">
        <w:rPr>
          <w:rFonts w:cs="Luciole"/>
          <w:lang w:eastAsia="fr-BE"/>
        </w:rPr>
        <w:t>é</w:t>
      </w:r>
      <w:r w:rsidRPr="004D3D76">
        <w:rPr>
          <w:lang w:eastAsia="fr-BE"/>
        </w:rPr>
        <w:t>lib</w:t>
      </w:r>
      <w:r w:rsidRPr="004D3D76">
        <w:rPr>
          <w:rFonts w:cs="Luciole"/>
          <w:lang w:eastAsia="fr-BE"/>
        </w:rPr>
        <w:t>é</w:t>
      </w:r>
      <w:r w:rsidRPr="004D3D76">
        <w:rPr>
          <w:lang w:eastAsia="fr-BE"/>
        </w:rPr>
        <w:t>ration du conseil communal prenant acte du programme strat</w:t>
      </w:r>
      <w:r w:rsidRPr="004D3D76">
        <w:rPr>
          <w:rFonts w:cs="Luciole"/>
          <w:lang w:eastAsia="fr-BE"/>
        </w:rPr>
        <w:t>é</w:t>
      </w:r>
      <w:r w:rsidRPr="004D3D76">
        <w:rPr>
          <w:lang w:eastAsia="fr-BE"/>
        </w:rPr>
        <w:t>gique transversal est communiqu</w:t>
      </w:r>
      <w:r w:rsidRPr="004D3D76">
        <w:rPr>
          <w:rFonts w:cs="Luciole"/>
          <w:lang w:eastAsia="fr-BE"/>
        </w:rPr>
        <w:t>é</w:t>
      </w:r>
      <w:r w:rsidRPr="004D3D76">
        <w:rPr>
          <w:lang w:eastAsia="fr-BE"/>
        </w:rPr>
        <w:t>e au Gouvernement</w:t>
      </w:r>
      <w:r w:rsidRPr="004D3D76">
        <w:rPr>
          <w:rFonts w:cs="Luciole"/>
          <w:lang w:eastAsia="fr-BE"/>
        </w:rPr>
        <w:t>–</w:t>
      </w:r>
      <w:r w:rsidRPr="004D3D76">
        <w:rPr>
          <w:lang w:eastAsia="fr-BE"/>
        </w:rPr>
        <w:t xml:space="preserve"> D</w:t>
      </w:r>
      <w:r w:rsidRPr="004D3D76">
        <w:rPr>
          <w:rFonts w:cs="Luciole"/>
          <w:lang w:eastAsia="fr-BE"/>
        </w:rPr>
        <w:t>é</w:t>
      </w:r>
      <w:r w:rsidRPr="004D3D76">
        <w:rPr>
          <w:lang w:eastAsia="fr-BE"/>
        </w:rPr>
        <w:t>cret du 19 juillet 2018, art. 2</w:t>
      </w:r>
      <w:r>
        <w:rPr>
          <w:lang w:eastAsia="fr-BE"/>
        </w:rPr>
        <w:t>.</w:t>
      </w:r>
      <w:r w:rsidRPr="004D3D76">
        <w:rPr>
          <w:lang w:eastAsia="fr-BE"/>
        </w:rPr>
        <w:t>)</w:t>
      </w:r>
    </w:p>
    <w:p w14:paraId="2AC1FF50" w14:textId="7E39733B" w:rsidR="00276FE8" w:rsidRPr="00276FE8" w:rsidRDefault="00276FE8" w:rsidP="002C1407">
      <w:pPr>
        <w:rPr>
          <w:lang w:eastAsia="fr-BE"/>
        </w:rPr>
      </w:pPr>
      <w:r w:rsidRPr="00276FE8">
        <w:rPr>
          <w:lang w:eastAsia="fr-BE"/>
        </w:rPr>
        <w:t xml:space="preserve">En résumé, le CDLD prévoit un </w:t>
      </w:r>
      <w:r w:rsidRPr="00276FE8">
        <w:rPr>
          <w:b/>
          <w:bCs/>
          <w:lang w:eastAsia="fr-BE"/>
        </w:rPr>
        <w:t>délai de neuf mois après la désignation des échevins</w:t>
      </w:r>
      <w:r w:rsidRPr="00276FE8">
        <w:rPr>
          <w:lang w:eastAsia="fr-BE"/>
        </w:rPr>
        <w:t xml:space="preserve"> pour la présentation du PST au conseil communal [Art. L1123-27, §2]. Il définit le PST comme un outil de planification stratégique pluriannuel, en détaille le contenu et les modalités d'élaboration, prévoit son évaluation et sa publication, et confie au directeur financier la responsabilité de son suivi financier [Art. L1123-27, §2, Art. L1123-3, 5°].</w:t>
      </w:r>
    </w:p>
    <w:p w14:paraId="07245763" w14:textId="77777777" w:rsidR="00276FE8" w:rsidRDefault="00276FE8" w:rsidP="002C1407">
      <w:pPr>
        <w:pStyle w:val="Titre1"/>
        <w:sectPr w:rsidR="00276FE8" w:rsidSect="00042E85">
          <w:headerReference w:type="default" r:id="rId15"/>
          <w:footerReference w:type="default" r:id="rId16"/>
          <w:footerReference w:type="first" r:id="rId17"/>
          <w:type w:val="continuous"/>
          <w:pgSz w:w="11907" w:h="16840" w:code="9"/>
          <w:pgMar w:top="720" w:right="721" w:bottom="720" w:left="720" w:header="283" w:footer="624" w:gutter="0"/>
          <w:pgNumType w:start="0"/>
          <w:cols w:space="720"/>
          <w:noEndnote/>
          <w:titlePg/>
          <w:docGrid w:linePitch="299"/>
        </w:sectPr>
      </w:pPr>
    </w:p>
    <w:p w14:paraId="309D0C24" w14:textId="7D49C973" w:rsidR="0077254A" w:rsidRDefault="475B9C02" w:rsidP="002C1407">
      <w:pPr>
        <w:pStyle w:val="Titre1"/>
      </w:pPr>
      <w:bookmarkStart w:id="2" w:name="_Toc208343696"/>
      <w:r w:rsidRPr="000015E4">
        <w:lastRenderedPageBreak/>
        <w:t>Chapitre 2</w:t>
      </w:r>
      <w:r w:rsidRPr="000015E4">
        <w:rPr>
          <w:rFonts w:ascii="Calibri" w:hAnsi="Calibri" w:cs="Calibri"/>
        </w:rPr>
        <w:t> </w:t>
      </w:r>
      <w:r w:rsidRPr="000015E4">
        <w:t>:</w:t>
      </w:r>
      <w:r w:rsidR="6A2B4860" w:rsidRPr="000015E4">
        <w:t xml:space="preserve"> Lexique de lecture du PS</w:t>
      </w:r>
      <w:r w:rsidR="0592B079" w:rsidRPr="000015E4">
        <w:t>T</w:t>
      </w:r>
      <w:bookmarkEnd w:id="2"/>
    </w:p>
    <w:p w14:paraId="65785210" w14:textId="77777777" w:rsidR="00E8370F" w:rsidRDefault="00E8370F" w:rsidP="002C1407"/>
    <w:p w14:paraId="4ABE0D83" w14:textId="1AB323FD" w:rsidR="0077254A" w:rsidRPr="00B62C58" w:rsidRDefault="0077254A" w:rsidP="006743F1">
      <w:pPr>
        <w:jc w:val="both"/>
      </w:pPr>
      <w:r w:rsidRPr="00B62C58">
        <w:rPr>
          <w:b/>
          <w:bCs/>
          <w:u w:val="single"/>
        </w:rPr>
        <w:t xml:space="preserve">PROGRAMME </w:t>
      </w:r>
      <w:r w:rsidR="00A23917" w:rsidRPr="00B62C58">
        <w:rPr>
          <w:b/>
          <w:bCs/>
          <w:u w:val="single"/>
        </w:rPr>
        <w:t>STRATÉGIQUE</w:t>
      </w:r>
      <w:r w:rsidRPr="00B62C58">
        <w:rPr>
          <w:b/>
          <w:bCs/>
          <w:u w:val="single"/>
        </w:rPr>
        <w:t xml:space="preserve"> TRANSVERSAL</w:t>
      </w:r>
      <w:r w:rsidRPr="00B62C58">
        <w:t xml:space="preserve"> = démarche de gouvernance locale, document stratégique qui aide les communes à mieux programmer leurs politiques communales en développant une culture de la planification et de l’évaluation. Il s’agit d’une réelle programmation stratégique qui s’appuie sur la définition d’objectifs stratégiques déclinés en objectifs opérationnels et en actions. La stratégie s’accompagne d’une priorisation des objectifs et/ou des actions. Elle s’appuie sur des moyens humains (des pilotes dans l’administration qui vont réaliser les actions souhaitées) et financiers (financements suffisants dégagés sur fonds propres, en emprunt, via subsides, …). La démarche est accompagnée d’indicateurs (pour vérifier la réalisation des objectifs et des actions et, si possible, l’impact des actions sur la stratégie souhaitée). Elle se termine également par une phase d’évaluation qui permet d’affiner les démarches, de poursuivre ou d’ajuster. </w:t>
      </w:r>
      <w:r w:rsidR="00A23917" w:rsidRPr="00B62C58">
        <w:t>(</w:t>
      </w:r>
      <w:r w:rsidR="190F9BEF" w:rsidRPr="00B62C58">
        <w:t>Source</w:t>
      </w:r>
      <w:r w:rsidR="00A23917" w:rsidRPr="00B62C58">
        <w:rPr>
          <w:rFonts w:ascii="Calibri" w:hAnsi="Calibri" w:cs="Calibri"/>
        </w:rPr>
        <w:t> </w:t>
      </w:r>
      <w:r w:rsidR="00A23917" w:rsidRPr="00B62C58">
        <w:t>:</w:t>
      </w:r>
      <w:r w:rsidRPr="00B62C58">
        <w:t xml:space="preserve"> Fiche </w:t>
      </w:r>
      <w:r w:rsidR="6781186C" w:rsidRPr="00B62C58">
        <w:t>UVCW)</w:t>
      </w:r>
    </w:p>
    <w:p w14:paraId="795C38DF" w14:textId="77777777" w:rsidR="0077254A" w:rsidRPr="00B62C58" w:rsidRDefault="0077254A" w:rsidP="002C1407">
      <w:r w:rsidRPr="00B62C58">
        <w:t>Le PST prend appui sur le programme de politique générale qu’il va décliner en réelle programmation stratégique.</w:t>
      </w:r>
    </w:p>
    <w:p w14:paraId="32F797C9" w14:textId="7698F72E" w:rsidR="00B57A7A" w:rsidRPr="00B62C58" w:rsidRDefault="0077254A" w:rsidP="002C1407">
      <w:r w:rsidRPr="00B62C58">
        <w:t>Le PST est un canevas souple et évolutif par nature. Il s’adapte aux réalités des communes et à leurs options stratégiques.</w:t>
      </w:r>
    </w:p>
    <w:p w14:paraId="0570688C" w14:textId="77777777" w:rsidR="001E350A" w:rsidRDefault="001E350A" w:rsidP="002C1407"/>
    <w:p w14:paraId="4975971A" w14:textId="50486C52" w:rsidR="0028029E" w:rsidRPr="00B62C58" w:rsidRDefault="0028029E" w:rsidP="002C1407">
      <w:r w:rsidRPr="00B62C58">
        <w:t>Les différentes strates du PST se composent comme suit</w:t>
      </w:r>
      <w:r w:rsidRPr="00B62C58">
        <w:rPr>
          <w:rFonts w:ascii="Calibri" w:hAnsi="Calibri" w:cs="Calibri"/>
        </w:rPr>
        <w:t> </w:t>
      </w:r>
      <w:r w:rsidRPr="00B62C58">
        <w:t>:</w:t>
      </w:r>
    </w:p>
    <w:p w14:paraId="56166B4F" w14:textId="53F10FA5" w:rsidR="0028029E" w:rsidRPr="00B62C58" w:rsidRDefault="0028029E" w:rsidP="002C1407">
      <w:r w:rsidRPr="00B62C58">
        <w:rPr>
          <w:b/>
          <w:u w:val="single"/>
        </w:rPr>
        <w:t>DPC</w:t>
      </w:r>
      <w:r w:rsidRPr="00B62C58">
        <w:rPr>
          <w:rFonts w:ascii="Calibri" w:hAnsi="Calibri" w:cs="Calibri"/>
          <w:b/>
          <w:u w:val="single"/>
        </w:rPr>
        <w:t> </w:t>
      </w:r>
      <w:r w:rsidRPr="00B62C58">
        <w:rPr>
          <w:b/>
          <w:u w:val="single"/>
        </w:rPr>
        <w:t>:</w:t>
      </w:r>
      <w:r w:rsidRPr="00B62C58">
        <w:t xml:space="preserve"> Déclaration de politique communale</w:t>
      </w:r>
    </w:p>
    <w:p w14:paraId="754AB1DE" w14:textId="47E705D4" w:rsidR="0028029E" w:rsidRPr="00B62C58" w:rsidRDefault="0028029E" w:rsidP="002C1407">
      <w:r w:rsidRPr="00B62C58">
        <w:rPr>
          <w:b/>
          <w:u w:val="single"/>
        </w:rPr>
        <w:t>VOLET INTERNE</w:t>
      </w:r>
      <w:r w:rsidRPr="00B62C58">
        <w:rPr>
          <w:rFonts w:ascii="Calibri" w:hAnsi="Calibri" w:cs="Calibri"/>
          <w:b/>
          <w:u w:val="single"/>
        </w:rPr>
        <w:t> </w:t>
      </w:r>
      <w:r w:rsidRPr="00B62C58">
        <w:rPr>
          <w:b/>
          <w:u w:val="single"/>
        </w:rPr>
        <w:t>:</w:t>
      </w:r>
      <w:r w:rsidRPr="00B62C58">
        <w:rPr>
          <w:b/>
        </w:rPr>
        <w:t xml:space="preserve"> </w:t>
      </w:r>
      <w:r w:rsidRPr="00B62C58">
        <w:t>le volet interne concerne l’administration générale, l’organisation interne</w:t>
      </w:r>
    </w:p>
    <w:p w14:paraId="23E7AFA2" w14:textId="77777777" w:rsidR="0028029E" w:rsidRPr="00B62C58" w:rsidRDefault="0028029E" w:rsidP="002C1407">
      <w:r w:rsidRPr="00B62C58">
        <w:rPr>
          <w:b/>
          <w:u w:val="single"/>
        </w:rPr>
        <w:t>VOLET EXTERNE</w:t>
      </w:r>
      <w:r w:rsidRPr="00B62C58">
        <w:rPr>
          <w:rFonts w:ascii="Calibri" w:hAnsi="Calibri" w:cs="Calibri"/>
          <w:b/>
          <w:u w:val="single"/>
        </w:rPr>
        <w:t> </w:t>
      </w:r>
      <w:r w:rsidRPr="00B62C58">
        <w:rPr>
          <w:b/>
          <w:u w:val="single"/>
        </w:rPr>
        <w:t>:</w:t>
      </w:r>
      <w:r w:rsidRPr="00B62C58">
        <w:t xml:space="preserve"> le volet externe concerne le développement des politiques communales</w:t>
      </w:r>
    </w:p>
    <w:p w14:paraId="0A1444AF" w14:textId="5702E6CB" w:rsidR="004870B8" w:rsidRPr="00B62C58" w:rsidRDefault="0077254A" w:rsidP="002C1407">
      <w:r w:rsidRPr="00B62C58">
        <w:rPr>
          <w:b/>
          <w:u w:val="single"/>
        </w:rPr>
        <w:t xml:space="preserve">OBJECTIF </w:t>
      </w:r>
      <w:r w:rsidR="00A23917" w:rsidRPr="00B62C58">
        <w:rPr>
          <w:b/>
          <w:u w:val="single"/>
        </w:rPr>
        <w:t>STRATÉGIQUE</w:t>
      </w:r>
      <w:r w:rsidRPr="00B62C58">
        <w:rPr>
          <w:rFonts w:ascii="Calibri" w:hAnsi="Calibri" w:cs="Calibri"/>
          <w:b/>
          <w:u w:val="single"/>
        </w:rPr>
        <w:t> </w:t>
      </w:r>
      <w:r w:rsidRPr="00B62C58">
        <w:rPr>
          <w:b/>
          <w:u w:val="single"/>
        </w:rPr>
        <w:t>:</w:t>
      </w:r>
      <w:r w:rsidR="00AD0799" w:rsidRPr="00B62C58">
        <w:t xml:space="preserve"> l’OS définit ce que la commune veut être.</w:t>
      </w:r>
    </w:p>
    <w:p w14:paraId="4134E666" w14:textId="56DB9315" w:rsidR="0077254A" w:rsidRPr="00B62C58" w:rsidRDefault="0077254A" w:rsidP="002C1407">
      <w:r w:rsidRPr="00B62C58">
        <w:rPr>
          <w:b/>
          <w:u w:val="single"/>
        </w:rPr>
        <w:t xml:space="preserve">OBJECTIF </w:t>
      </w:r>
      <w:r w:rsidR="00A23917" w:rsidRPr="00B62C58">
        <w:rPr>
          <w:b/>
          <w:u w:val="single"/>
        </w:rPr>
        <w:t>OPÉRATIONNEL</w:t>
      </w:r>
      <w:r w:rsidRPr="00B62C58">
        <w:rPr>
          <w:rFonts w:ascii="Calibri" w:hAnsi="Calibri" w:cs="Calibri"/>
          <w:b/>
          <w:u w:val="single"/>
        </w:rPr>
        <w:t> </w:t>
      </w:r>
      <w:r w:rsidRPr="00B62C58">
        <w:rPr>
          <w:b/>
          <w:u w:val="single"/>
        </w:rPr>
        <w:t>:</w:t>
      </w:r>
      <w:r w:rsidR="00AD0799" w:rsidRPr="00B62C58">
        <w:t xml:space="preserve"> l’OO définit ce que la commune veut mettre en place pour atteindre l’OS.</w:t>
      </w:r>
    </w:p>
    <w:p w14:paraId="2BB3E387" w14:textId="20D14B0F" w:rsidR="0077254A" w:rsidRPr="00B62C58" w:rsidRDefault="0077254A" w:rsidP="002C1407">
      <w:r w:rsidRPr="00B62C58">
        <w:rPr>
          <w:b/>
          <w:u w:val="single"/>
        </w:rPr>
        <w:t>PROJET</w:t>
      </w:r>
      <w:r w:rsidRPr="00B62C58">
        <w:rPr>
          <w:rFonts w:ascii="Calibri" w:hAnsi="Calibri" w:cs="Calibri"/>
          <w:b/>
          <w:u w:val="single"/>
        </w:rPr>
        <w:t> </w:t>
      </w:r>
      <w:r w:rsidRPr="00B62C58">
        <w:rPr>
          <w:b/>
          <w:u w:val="single"/>
        </w:rPr>
        <w:t>:</w:t>
      </w:r>
      <w:r w:rsidR="00AD0799" w:rsidRPr="00B62C58">
        <w:t xml:space="preserve"> Le projet est le moyen de réaliser l’OO.</w:t>
      </w:r>
    </w:p>
    <w:p w14:paraId="1DF0E4A2" w14:textId="65DC3F0D" w:rsidR="007D14CD" w:rsidRPr="00B62C58" w:rsidRDefault="005F14D0" w:rsidP="002C1407">
      <w:r w:rsidRPr="00B62C58">
        <w:rPr>
          <w:b/>
          <w:u w:val="single"/>
        </w:rPr>
        <w:t>P</w:t>
      </w:r>
      <w:r w:rsidR="007D14CD" w:rsidRPr="00B62C58">
        <w:rPr>
          <w:b/>
          <w:u w:val="single"/>
        </w:rPr>
        <w:t>0</w:t>
      </w:r>
      <w:r w:rsidR="007D14CD" w:rsidRPr="00B62C58">
        <w:rPr>
          <w:rFonts w:ascii="Calibri" w:hAnsi="Calibri" w:cs="Calibri"/>
          <w:b/>
          <w:u w:val="single"/>
        </w:rPr>
        <w:t> </w:t>
      </w:r>
      <w:r w:rsidR="007D14CD" w:rsidRPr="00B62C58">
        <w:rPr>
          <w:b/>
          <w:u w:val="single"/>
        </w:rPr>
        <w:t>:</w:t>
      </w:r>
      <w:r w:rsidR="007D14CD" w:rsidRPr="00B62C58">
        <w:t xml:space="preserve"> priorité de réalisation immédiate et continuelle/périodique</w:t>
      </w:r>
    </w:p>
    <w:p w14:paraId="106E1969" w14:textId="5EA5F8D7" w:rsidR="007D14CD" w:rsidRPr="00B62C58" w:rsidRDefault="005F14D0" w:rsidP="002C1407">
      <w:r w:rsidRPr="00B62C58">
        <w:rPr>
          <w:b/>
          <w:u w:val="single"/>
        </w:rPr>
        <w:t>P</w:t>
      </w:r>
      <w:r w:rsidR="007D14CD" w:rsidRPr="00B62C58">
        <w:rPr>
          <w:b/>
          <w:u w:val="single"/>
        </w:rPr>
        <w:t>1</w:t>
      </w:r>
      <w:r w:rsidR="007D14CD" w:rsidRPr="00B62C58">
        <w:rPr>
          <w:rFonts w:ascii="Calibri" w:hAnsi="Calibri" w:cs="Calibri"/>
          <w:b/>
          <w:u w:val="single"/>
        </w:rPr>
        <w:t> </w:t>
      </w:r>
      <w:r w:rsidR="007D14CD" w:rsidRPr="00B62C58">
        <w:rPr>
          <w:b/>
          <w:u w:val="single"/>
        </w:rPr>
        <w:t>:</w:t>
      </w:r>
      <w:r w:rsidR="007D14CD" w:rsidRPr="00B62C58">
        <w:t xml:space="preserve"> priorité de réalisation 1 =&gt; pour </w:t>
      </w:r>
      <w:r w:rsidR="001A7710">
        <w:t>2027</w:t>
      </w:r>
      <w:r w:rsidR="007D14CD" w:rsidRPr="00B62C58">
        <w:t xml:space="preserve"> au plus tard</w:t>
      </w:r>
    </w:p>
    <w:p w14:paraId="251A24E9" w14:textId="108CF9B8" w:rsidR="007D14CD" w:rsidRPr="00B62C58" w:rsidRDefault="005F14D0" w:rsidP="002C1407">
      <w:r w:rsidRPr="00B62C58">
        <w:rPr>
          <w:b/>
          <w:u w:val="single"/>
        </w:rPr>
        <w:t>P</w:t>
      </w:r>
      <w:r w:rsidR="007D14CD" w:rsidRPr="00B62C58">
        <w:rPr>
          <w:b/>
          <w:u w:val="single"/>
        </w:rPr>
        <w:t>2</w:t>
      </w:r>
      <w:r w:rsidR="007D14CD" w:rsidRPr="00B62C58">
        <w:rPr>
          <w:rFonts w:ascii="Calibri" w:hAnsi="Calibri" w:cs="Calibri"/>
          <w:b/>
          <w:u w:val="single"/>
        </w:rPr>
        <w:t> </w:t>
      </w:r>
      <w:r w:rsidR="007D14CD" w:rsidRPr="00B62C58">
        <w:rPr>
          <w:b/>
          <w:u w:val="single"/>
        </w:rPr>
        <w:t>:</w:t>
      </w:r>
      <w:r w:rsidR="007D14CD" w:rsidRPr="00B62C58">
        <w:t xml:space="preserve"> priorité de réalisation 2 =&gt; pour 20</w:t>
      </w:r>
      <w:r w:rsidR="001A7710">
        <w:t>30</w:t>
      </w:r>
      <w:r w:rsidR="007D14CD" w:rsidRPr="00B62C58">
        <w:t xml:space="preserve"> au plus tard</w:t>
      </w:r>
    </w:p>
    <w:p w14:paraId="692EE110" w14:textId="654F908D" w:rsidR="008E2E48" w:rsidRPr="00B62C58" w:rsidRDefault="00E91249" w:rsidP="001E350A">
      <w:pPr>
        <w:jc w:val="both"/>
      </w:pPr>
      <w:r w:rsidRPr="00B62C58">
        <w:rPr>
          <w:b/>
          <w:u w:val="single"/>
        </w:rPr>
        <w:t>HORS P</w:t>
      </w:r>
      <w:r w:rsidR="00A23917" w:rsidRPr="00B62C58">
        <w:rPr>
          <w:b/>
          <w:u w:val="single"/>
        </w:rPr>
        <w:t>É</w:t>
      </w:r>
      <w:r w:rsidRPr="00B62C58">
        <w:rPr>
          <w:b/>
          <w:u w:val="single"/>
        </w:rPr>
        <w:t>RIM</w:t>
      </w:r>
      <w:r w:rsidR="00A23917" w:rsidRPr="00B62C58">
        <w:rPr>
          <w:b/>
          <w:u w:val="single"/>
        </w:rPr>
        <w:t>ÈTRE</w:t>
      </w:r>
      <w:r w:rsidRPr="00B62C58">
        <w:rPr>
          <w:rFonts w:ascii="Calibri" w:hAnsi="Calibri" w:cs="Calibri"/>
          <w:b/>
          <w:u w:val="single"/>
        </w:rPr>
        <w:t> </w:t>
      </w:r>
      <w:r w:rsidRPr="00B62C58">
        <w:rPr>
          <w:b/>
          <w:u w:val="single"/>
        </w:rPr>
        <w:t>:</w:t>
      </w:r>
      <w:r w:rsidRPr="00B62C58">
        <w:t xml:space="preserve"> lorsqu’un projet est hors périmètre, cela signifie que sa réalisation ne relève pas de nos compétences mais d’un opérateur externe. La commune est donc seulement soutenante et demandeuse du projet. Son action s’arrête à activer et à soutenir les demandes liées à ces projets.</w:t>
      </w:r>
    </w:p>
    <w:p w14:paraId="3DA1D1C2" w14:textId="77777777" w:rsidR="001E350A" w:rsidRDefault="001E350A" w:rsidP="002C1407"/>
    <w:p w14:paraId="7403AFE8" w14:textId="38696058" w:rsidR="00CA09D3" w:rsidRPr="00B62C58" w:rsidRDefault="00CA09D3" w:rsidP="002C1407">
      <w:r w:rsidRPr="00B62C58">
        <w:t>INDICATEUR</w:t>
      </w:r>
      <w:r w:rsidR="0028029E" w:rsidRPr="00B62C58">
        <w:t xml:space="preserve">S </w:t>
      </w:r>
      <w:r w:rsidRPr="00B62C58">
        <w:t xml:space="preserve">DE </w:t>
      </w:r>
      <w:r w:rsidR="3DD4809B" w:rsidRPr="00B62C58">
        <w:t>RÉALISATION :</w:t>
      </w:r>
    </w:p>
    <w:p w14:paraId="635EB77F" w14:textId="7D412E10" w:rsidR="00CA09D3" w:rsidRPr="00B62C58" w:rsidRDefault="0028029E" w:rsidP="002C1407">
      <w:bookmarkStart w:id="3" w:name="_Hlk18326244"/>
      <w:r w:rsidRPr="00B62C58">
        <w:t xml:space="preserve">Un projet peut se trouver dans </w:t>
      </w:r>
      <w:r w:rsidR="008C6166">
        <w:t xml:space="preserve">quatre </w:t>
      </w:r>
      <w:r w:rsidR="001A7710">
        <w:t>(</w:t>
      </w:r>
      <w:r w:rsidR="008C6166">
        <w:t>4</w:t>
      </w:r>
      <w:r w:rsidR="001A7710">
        <w:t>)</w:t>
      </w:r>
      <w:r w:rsidRPr="00B62C58">
        <w:t xml:space="preserve"> états</w:t>
      </w:r>
      <w:r w:rsidRPr="00B62C58">
        <w:rPr>
          <w:rFonts w:ascii="Calibri" w:hAnsi="Calibri" w:cs="Calibri"/>
        </w:rPr>
        <w:t> </w:t>
      </w:r>
      <w:r w:rsidRPr="00B62C58">
        <w:t>:</w:t>
      </w:r>
    </w:p>
    <w:p w14:paraId="655A00FC" w14:textId="6A90B80E" w:rsidR="0028029E" w:rsidRPr="00C97B93" w:rsidRDefault="0028029E">
      <w:pPr>
        <w:pStyle w:val="Paragraphedeliste"/>
        <w:numPr>
          <w:ilvl w:val="0"/>
          <w:numId w:val="4"/>
        </w:numPr>
        <w:rPr>
          <w:b/>
          <w:bCs/>
        </w:rPr>
      </w:pPr>
      <w:r w:rsidRPr="00C97B93">
        <w:rPr>
          <w:b/>
          <w:bCs/>
        </w:rPr>
        <w:t>Non commencé</w:t>
      </w:r>
      <w:r w:rsidRPr="00C97B93">
        <w:rPr>
          <w:rFonts w:ascii="Calibri" w:hAnsi="Calibri" w:cs="Calibri"/>
          <w:b/>
          <w:bCs/>
        </w:rPr>
        <w:t> </w:t>
      </w:r>
      <w:r w:rsidRPr="00C97B93">
        <w:rPr>
          <w:b/>
          <w:bCs/>
        </w:rPr>
        <w:t>;</w:t>
      </w:r>
    </w:p>
    <w:p w14:paraId="0C86C734" w14:textId="48AA0244" w:rsidR="00CA09D3" w:rsidRPr="00FC2421" w:rsidRDefault="0028029E">
      <w:pPr>
        <w:pStyle w:val="Paragraphedeliste"/>
        <w:numPr>
          <w:ilvl w:val="0"/>
          <w:numId w:val="4"/>
        </w:numPr>
        <w:rPr>
          <w:b/>
          <w:bCs/>
          <w:color w:val="4F81BD" w:themeColor="accent1"/>
        </w:rPr>
      </w:pPr>
      <w:r w:rsidRPr="00FC2421">
        <w:rPr>
          <w:b/>
          <w:bCs/>
          <w:color w:val="4F81BD" w:themeColor="accent1"/>
        </w:rPr>
        <w:t>E</w:t>
      </w:r>
      <w:r w:rsidR="00CA09D3" w:rsidRPr="00FC2421">
        <w:rPr>
          <w:b/>
          <w:bCs/>
          <w:color w:val="4F81BD" w:themeColor="accent1"/>
        </w:rPr>
        <w:t>n cours</w:t>
      </w:r>
      <w:r w:rsidRPr="00FC2421">
        <w:rPr>
          <w:rFonts w:ascii="Calibri" w:hAnsi="Calibri" w:cs="Calibri"/>
          <w:b/>
          <w:bCs/>
          <w:color w:val="4F81BD" w:themeColor="accent1"/>
        </w:rPr>
        <w:t> </w:t>
      </w:r>
      <w:r w:rsidRPr="00FC2421">
        <w:rPr>
          <w:b/>
          <w:bCs/>
          <w:color w:val="4F81BD" w:themeColor="accent1"/>
        </w:rPr>
        <w:t>;</w:t>
      </w:r>
    </w:p>
    <w:p w14:paraId="3588DB24" w14:textId="77777777" w:rsidR="00FC2421" w:rsidRPr="00FC2421" w:rsidRDefault="00FC2421">
      <w:pPr>
        <w:pStyle w:val="Paragraphedeliste"/>
        <w:numPr>
          <w:ilvl w:val="0"/>
          <w:numId w:val="4"/>
        </w:numPr>
        <w:rPr>
          <w:b/>
          <w:bCs/>
          <w:color w:val="00B050"/>
        </w:rPr>
      </w:pPr>
      <w:r w:rsidRPr="00FC2421">
        <w:rPr>
          <w:b/>
          <w:bCs/>
          <w:color w:val="00B050"/>
        </w:rPr>
        <w:t>Réalisé</w:t>
      </w:r>
      <w:r w:rsidRPr="00FC2421">
        <w:rPr>
          <w:rFonts w:ascii="Calibri" w:hAnsi="Calibri" w:cs="Calibri"/>
          <w:b/>
          <w:bCs/>
          <w:color w:val="00B050"/>
        </w:rPr>
        <w:t> </w:t>
      </w:r>
      <w:r w:rsidRPr="00FC2421">
        <w:rPr>
          <w:b/>
          <w:bCs/>
          <w:color w:val="00B050"/>
        </w:rPr>
        <w:t>;</w:t>
      </w:r>
    </w:p>
    <w:bookmarkEnd w:id="3"/>
    <w:p w14:paraId="206C04EF" w14:textId="5D2E8368" w:rsidR="001A7710" w:rsidRPr="001A7710" w:rsidRDefault="001A7710">
      <w:pPr>
        <w:pStyle w:val="Paragraphedeliste"/>
        <w:numPr>
          <w:ilvl w:val="0"/>
          <w:numId w:val="4"/>
        </w:numPr>
        <w:rPr>
          <w:b/>
          <w:bCs/>
          <w:color w:val="808080" w:themeColor="background1" w:themeShade="80"/>
        </w:rPr>
      </w:pPr>
      <w:r w:rsidRPr="001A7710">
        <w:rPr>
          <w:b/>
          <w:bCs/>
          <w:color w:val="808080" w:themeColor="background1" w:themeShade="80"/>
        </w:rPr>
        <w:t>Abandonné</w:t>
      </w:r>
    </w:p>
    <w:p w14:paraId="15A0B195" w14:textId="00091C12" w:rsidR="00192214" w:rsidRPr="00C52CB1" w:rsidRDefault="00192214" w:rsidP="002C1407"/>
    <w:p w14:paraId="7C75E951" w14:textId="03F8C563" w:rsidR="00192214" w:rsidRPr="00B62C58" w:rsidRDefault="0C4C80AF" w:rsidP="002C1407">
      <w:r w:rsidRPr="00B62C58">
        <w:lastRenderedPageBreak/>
        <w:t>OBJECTIFS DE D</w:t>
      </w:r>
      <w:r w:rsidR="62EB9490" w:rsidRPr="00B62C58">
        <w:t>É</w:t>
      </w:r>
      <w:r w:rsidRPr="00B62C58">
        <w:t>VELOPPEMENT DURABLE</w:t>
      </w:r>
      <w:r w:rsidRPr="00B62C58">
        <w:rPr>
          <w:rFonts w:ascii="Calibri" w:hAnsi="Calibri" w:cs="Calibri"/>
        </w:rPr>
        <w:t> </w:t>
      </w:r>
      <w:r w:rsidRPr="00B62C58">
        <w:t>(ODD)</w:t>
      </w:r>
      <w:r w:rsidR="34433F56" w:rsidRPr="00B62C58">
        <w:rPr>
          <w:rFonts w:ascii="Calibri" w:hAnsi="Calibri" w:cs="Calibri"/>
        </w:rPr>
        <w:t> </w:t>
      </w:r>
      <w:r w:rsidR="34433F56" w:rsidRPr="00B62C58">
        <w:t>:</w:t>
      </w:r>
      <w:r w:rsidRPr="00B62C58">
        <w:t xml:space="preserve"> </w:t>
      </w:r>
    </w:p>
    <w:p w14:paraId="7431CA38" w14:textId="5284D5E4" w:rsidR="7829AB1C" w:rsidRPr="00C52CB1" w:rsidRDefault="34433F56" w:rsidP="001E350A">
      <w:pPr>
        <w:jc w:val="both"/>
      </w:pPr>
      <w:r w:rsidRPr="00C52CB1">
        <w:rPr>
          <w:lang w:eastAsia="fr-BE"/>
        </w:rPr>
        <w:t>Le développement durable est un développement qui répond aux besoins du présent sans compromettre la capacité des générations futures de répondre à leurs propres besoins (Rapport Brundtland, 1987).</w:t>
      </w:r>
    </w:p>
    <w:p w14:paraId="6CA3CA88" w14:textId="4FECF38E" w:rsidR="00EA5875" w:rsidRDefault="00B73E93" w:rsidP="001E350A">
      <w:pPr>
        <w:jc w:val="both"/>
        <w:rPr>
          <w:lang w:eastAsia="fr-BE"/>
        </w:rPr>
      </w:pPr>
      <w:r w:rsidRPr="00C52CB1">
        <w:rPr>
          <w:lang w:eastAsia="fr-BE"/>
        </w:rPr>
        <w:t xml:space="preserve">Les décisions prises par la Wallonie en matière de développement durable découlent de </w:t>
      </w:r>
      <w:r w:rsidRPr="00B62C58">
        <w:rPr>
          <w:lang w:eastAsia="fr-BE"/>
        </w:rPr>
        <w:t>résolutions et d’engagements adoptés lors de sommets ou de conférences internationales organisés depuis les années 90 sous l’égide des Nations unies.</w:t>
      </w:r>
    </w:p>
    <w:p w14:paraId="21B3B013" w14:textId="5EF91EBE" w:rsidR="00B73E93" w:rsidRPr="00B62C58" w:rsidRDefault="00B73E93" w:rsidP="001E350A">
      <w:pPr>
        <w:jc w:val="both"/>
        <w:rPr>
          <w:lang w:eastAsia="fr-BE"/>
        </w:rPr>
      </w:pPr>
      <w:r w:rsidRPr="00B62C58">
        <w:rPr>
          <w:lang w:eastAsia="fr-BE"/>
        </w:rPr>
        <w:t xml:space="preserve">En septembre 2015, au Sommet des Nations unies de New York sur le développement durable, plus de 193 chefs d’Etat et de gouvernement ont adopté à l’unanimité un programme mondial audacieux intitulé : Transformer notre monde : le Programme de développement durable à l’horizon 2030, un plan d’action poursuivant </w:t>
      </w:r>
      <w:r w:rsidRPr="00B62C58">
        <w:rPr>
          <w:b/>
          <w:bCs/>
          <w:lang w:eastAsia="fr-BE"/>
        </w:rPr>
        <w:t>17 objectifs de développement durable</w:t>
      </w:r>
      <w:r w:rsidRPr="00B62C58">
        <w:rPr>
          <w:lang w:eastAsia="fr-BE"/>
        </w:rPr>
        <w:t xml:space="preserve"> pour l’humanité, la planète et la prospérité.</w:t>
      </w:r>
    </w:p>
    <w:p w14:paraId="4258E7D9" w14:textId="7E057CDA" w:rsidR="00787B97" w:rsidRPr="00B62C58" w:rsidRDefault="00787B97" w:rsidP="001E350A">
      <w:pPr>
        <w:jc w:val="both"/>
      </w:pPr>
      <w:r w:rsidRPr="00B62C58">
        <w:t>Le Programme de développement durable à l’horizon 2030 qui fixe les 17 objectifs s’est construit autour des trois éléments interdépendants du développement durable : la croissance économique, l’inclusion sociale et la protection de l’environnement.</w:t>
      </w:r>
    </w:p>
    <w:p w14:paraId="4A6E781A" w14:textId="289F56FB" w:rsidR="00787B97" w:rsidRPr="00B62C58" w:rsidRDefault="0028029E" w:rsidP="002C1407">
      <w:pPr>
        <w:rPr>
          <w:rStyle w:val="Lienhypertexte"/>
          <w:rFonts w:eastAsia="Times New Roman"/>
          <w:lang w:eastAsia="fr-BE"/>
        </w:rPr>
      </w:pPr>
      <w:r w:rsidRPr="00B62C58">
        <w:rPr>
          <w:lang w:eastAsia="fr-BE"/>
        </w:rPr>
        <w:fldChar w:fldCharType="begin"/>
      </w:r>
      <w:r w:rsidRPr="00B62C58">
        <w:rPr>
          <w:lang w:eastAsia="fr-BE"/>
        </w:rPr>
        <w:instrText>HYPERLINK "https://developpementdurable.wallonie.be/developpement-durable" \l "Lesociallconomieetlenvironnement"</w:instrText>
      </w:r>
      <w:r w:rsidRPr="00B62C58">
        <w:rPr>
          <w:lang w:eastAsia="fr-BE"/>
        </w:rPr>
      </w:r>
      <w:r w:rsidRPr="00B62C58">
        <w:rPr>
          <w:lang w:eastAsia="fr-BE"/>
        </w:rPr>
        <w:fldChar w:fldCharType="separate"/>
      </w:r>
      <w:r w:rsidR="00787B97" w:rsidRPr="00B62C58">
        <w:rPr>
          <w:rStyle w:val="Lienhypertexte"/>
          <w:rFonts w:eastAsia="Times New Roman"/>
          <w:lang w:eastAsia="fr-BE"/>
        </w:rPr>
        <w:t xml:space="preserve">Le social, l’économie et l’environnement </w:t>
      </w:r>
    </w:p>
    <w:p w14:paraId="0B0263F3" w14:textId="0FC37B38" w:rsidR="00787B97" w:rsidRPr="00B62C58" w:rsidRDefault="0028029E" w:rsidP="001E350A">
      <w:pPr>
        <w:jc w:val="both"/>
        <w:rPr>
          <w:lang w:eastAsia="fr-BE"/>
        </w:rPr>
      </w:pPr>
      <w:r w:rsidRPr="00B62C58">
        <w:rPr>
          <w:color w:val="0000FF"/>
          <w:u w:val="single"/>
          <w:lang w:eastAsia="fr-BE"/>
        </w:rPr>
        <w:fldChar w:fldCharType="end"/>
      </w:r>
      <w:r w:rsidR="00787B97" w:rsidRPr="00B62C58">
        <w:rPr>
          <w:lang w:eastAsia="fr-BE"/>
        </w:rPr>
        <w:t>Une société se développe « durablement » si les activités qu’elle initie concilient de manière intégrée et équilibrée les aspects économiques, environnementaux et sociaux.</w:t>
      </w:r>
    </w:p>
    <w:p w14:paraId="75C12755" w14:textId="77777777" w:rsidR="00787B97" w:rsidRPr="00B62C58" w:rsidRDefault="00787B97" w:rsidP="001E350A">
      <w:pPr>
        <w:jc w:val="both"/>
        <w:rPr>
          <w:lang w:eastAsia="fr-BE"/>
        </w:rPr>
      </w:pPr>
      <w:r w:rsidRPr="00B62C58">
        <w:rPr>
          <w:lang w:eastAsia="fr-BE"/>
        </w:rPr>
        <w:t>Par exemple, dans l’agriculture, si la qualité de la production est essentielle pour garantir une alimentation saine, il faut veiller également à la rémunération et aux conditions de travail des agriculteurs, ainsi qu’à l’impact des pratiques agricoles sur l’environnement.</w:t>
      </w:r>
    </w:p>
    <w:p w14:paraId="41F5D01C" w14:textId="3C0326EF" w:rsidR="00AD1274" w:rsidRPr="00B62C58" w:rsidRDefault="34433F56" w:rsidP="001E350A">
      <w:pPr>
        <w:jc w:val="both"/>
        <w:rPr>
          <w:b/>
          <w:bCs/>
          <w:lang w:eastAsia="fr-BE"/>
        </w:rPr>
      </w:pPr>
      <w:r w:rsidRPr="00B62C58">
        <w:rPr>
          <w:b/>
          <w:bCs/>
          <w:lang w:eastAsia="fr-BE"/>
        </w:rPr>
        <w:t>Le social, l’économie et l’environnement sont les trois piliers du développement durable.</w:t>
      </w:r>
      <w:r w:rsidRPr="00B62C58">
        <w:rPr>
          <w:lang w:eastAsia="fr-BE"/>
        </w:rPr>
        <w:t xml:space="preserve"> </w:t>
      </w:r>
      <w:r w:rsidRPr="00B62C58">
        <w:rPr>
          <w:b/>
          <w:bCs/>
          <w:lang w:eastAsia="fr-BE"/>
        </w:rPr>
        <w:t>Ils sont</w:t>
      </w:r>
      <w:r w:rsidRPr="00B62C58">
        <w:rPr>
          <w:lang w:eastAsia="fr-BE"/>
        </w:rPr>
        <w:t xml:space="preserve"> </w:t>
      </w:r>
      <w:r w:rsidRPr="00B62C58">
        <w:rPr>
          <w:b/>
          <w:bCs/>
          <w:lang w:eastAsia="fr-BE"/>
        </w:rPr>
        <w:t>interdépendants</w:t>
      </w:r>
      <w:r w:rsidRPr="00B62C58">
        <w:rPr>
          <w:lang w:eastAsia="fr-BE"/>
        </w:rPr>
        <w:t>. Tout l’enjeu du développement durable est de trouver un équilibre entre ces trois piliers : ne viser que la croissance économique, sans considérer ses effets sur les deux autres piliers, les dégradations environnementales ou le niveau d’inégalités sociales par exemple, ne permettra pas de répondre adéquatement aux enjeux de développement auxquels la société doit faire face.</w:t>
      </w:r>
    </w:p>
    <w:p w14:paraId="3393B84C" w14:textId="3F5AFB88" w:rsidR="00787B97" w:rsidRPr="000015E4" w:rsidRDefault="000F3EFB" w:rsidP="001A7710">
      <w:pPr>
        <w:jc w:val="center"/>
        <w:rPr>
          <w:rFonts w:ascii="Times New Roman" w:eastAsia="Times New Roman" w:hAnsi="Times New Roman"/>
          <w:sz w:val="24"/>
          <w:szCs w:val="24"/>
          <w:lang w:eastAsia="fr-BE"/>
        </w:rPr>
      </w:pPr>
      <w:r w:rsidRPr="000015E4">
        <w:rPr>
          <w:noProof/>
        </w:rPr>
        <w:drawing>
          <wp:inline distT="0" distB="0" distL="0" distR="0" wp14:anchorId="207077F6" wp14:editId="68336ED1">
            <wp:extent cx="5063067" cy="2863161"/>
            <wp:effectExtent l="0" t="0" r="4445" b="0"/>
            <wp:docPr id="80687987" name="Image 7" descr="17 objectifs de développement du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18">
                      <a:extLst>
                        <a:ext uri="{28A0092B-C50C-407E-A947-70E740481C1C}">
                          <a14:useLocalDpi xmlns:a14="http://schemas.microsoft.com/office/drawing/2010/main" val="0"/>
                        </a:ext>
                      </a:extLst>
                    </a:blip>
                    <a:stretch>
                      <a:fillRect/>
                    </a:stretch>
                  </pic:blipFill>
                  <pic:spPr>
                    <a:xfrm>
                      <a:off x="0" y="0"/>
                      <a:ext cx="5100608" cy="2884390"/>
                    </a:xfrm>
                    <a:prstGeom prst="rect">
                      <a:avLst/>
                    </a:prstGeom>
                  </pic:spPr>
                </pic:pic>
              </a:graphicData>
            </a:graphic>
          </wp:inline>
        </w:drawing>
      </w:r>
    </w:p>
    <w:p w14:paraId="3855A2DE" w14:textId="2DF9462B" w:rsidR="00B73E93" w:rsidRPr="00C52CB1" w:rsidRDefault="00B73E93" w:rsidP="001E350A">
      <w:pPr>
        <w:jc w:val="both"/>
      </w:pPr>
      <w:r w:rsidRPr="00C52CB1">
        <w:t xml:space="preserve">L’agenda 2030 nécessite le concours d’acteurs publics </w:t>
      </w:r>
      <w:r w:rsidR="00A23917" w:rsidRPr="00C52CB1">
        <w:t>(pays</w:t>
      </w:r>
      <w:r w:rsidRPr="00C52CB1">
        <w:t>, région</w:t>
      </w:r>
      <w:r w:rsidR="00A23917" w:rsidRPr="00C52CB1">
        <w:t>s</w:t>
      </w:r>
      <w:r w:rsidRPr="00C52CB1">
        <w:t>, commune</w:t>
      </w:r>
      <w:r w:rsidR="00A23917" w:rsidRPr="00C52CB1">
        <w:t>s</w:t>
      </w:r>
      <w:r w:rsidRPr="00C52CB1">
        <w:t xml:space="preserve">…) et privés </w:t>
      </w:r>
      <w:r w:rsidR="1ECEBB04" w:rsidRPr="00C52CB1">
        <w:t>(entreprises</w:t>
      </w:r>
      <w:r w:rsidRPr="00C52CB1">
        <w:t>, associations, citoyens…) Il a été calculé</w:t>
      </w:r>
      <w:r w:rsidR="00E14D54" w:rsidRPr="00C52CB1">
        <w:t xml:space="preserve"> </w:t>
      </w:r>
      <w:r w:rsidRPr="00C52CB1">
        <w:t>que 65 % de l’Agenda 2030 nécessite une contribution de la</w:t>
      </w:r>
      <w:r w:rsidR="0056777E" w:rsidRPr="00C52CB1">
        <w:t xml:space="preserve"> </w:t>
      </w:r>
      <w:r w:rsidRPr="00C52CB1">
        <w:t>part des pouvoirs locaux.</w:t>
      </w:r>
    </w:p>
    <w:p w14:paraId="26445869" w14:textId="2700794E" w:rsidR="00B73E93" w:rsidRPr="00C52CB1" w:rsidRDefault="00B73E93" w:rsidP="002C1407"/>
    <w:p w14:paraId="583A71E9" w14:textId="4181BC6A" w:rsidR="00B73E93" w:rsidRPr="00C52CB1" w:rsidRDefault="00A23917" w:rsidP="001E350A">
      <w:pPr>
        <w:jc w:val="both"/>
      </w:pPr>
      <w:r w:rsidRPr="00C52CB1">
        <w:lastRenderedPageBreak/>
        <w:t>À</w:t>
      </w:r>
      <w:r w:rsidR="00787B97" w:rsidRPr="00C52CB1">
        <w:t xml:space="preserve"> travers son PST, la commune peut s’engager à contribuer aux ODD.</w:t>
      </w:r>
    </w:p>
    <w:p w14:paraId="5F0249F6" w14:textId="446785C5" w:rsidR="00787B97" w:rsidRPr="00C52CB1" w:rsidRDefault="00787B97" w:rsidP="001E350A">
      <w:pPr>
        <w:jc w:val="both"/>
      </w:pPr>
      <w:r w:rsidRPr="00C52CB1">
        <w:t>Lors de l’élaboration du PST, il est intéressant de situer les objectifs/actions envisagés au regard des ODD.</w:t>
      </w:r>
    </w:p>
    <w:p w14:paraId="3544C32B" w14:textId="6564FE11" w:rsidR="00113DBF" w:rsidRPr="00C52CB1" w:rsidRDefault="00113DBF" w:rsidP="001E350A">
      <w:pPr>
        <w:jc w:val="both"/>
        <w:rPr>
          <w:bCs/>
        </w:rPr>
      </w:pPr>
      <w:r w:rsidRPr="00C52CB1">
        <w:rPr>
          <w:bCs/>
        </w:rPr>
        <w:t>Source</w:t>
      </w:r>
      <w:r w:rsidRPr="00C52CB1">
        <w:rPr>
          <w:rFonts w:ascii="Calibri" w:hAnsi="Calibri" w:cs="Calibri"/>
          <w:bCs/>
        </w:rPr>
        <w:t> </w:t>
      </w:r>
      <w:r w:rsidRPr="00C52CB1">
        <w:rPr>
          <w:bCs/>
        </w:rPr>
        <w:t xml:space="preserve">: </w:t>
      </w:r>
      <w:hyperlink r:id="rId19" w:history="1">
        <w:r w:rsidRPr="00C52CB1">
          <w:rPr>
            <w:rStyle w:val="Lienhypertexte"/>
            <w:bCs/>
          </w:rPr>
          <w:t>http://developpementdurable.wallonie.be/objectifs-de-developpement-durable</w:t>
        </w:r>
      </w:hyperlink>
    </w:p>
    <w:p w14:paraId="1E5B48F9" w14:textId="01CBF6C2" w:rsidR="00AD1274" w:rsidRPr="00B62C58" w:rsidRDefault="00787B97" w:rsidP="001E350A">
      <w:pPr>
        <w:jc w:val="both"/>
      </w:pPr>
      <w:r w:rsidRPr="00B62C58">
        <w:t>Dans notre PST communal, nous avons posé le choix de relier les actions et les objectifs aux ODD</w:t>
      </w:r>
      <w:r w:rsidR="00B62C58">
        <w:t>,</w:t>
      </w:r>
      <w:r w:rsidRPr="00B62C58">
        <w:t xml:space="preserve"> afin de montrer l’implication de notre commune dans la dynamique </w:t>
      </w:r>
      <w:r w:rsidR="00113DBF" w:rsidRPr="00B62C58">
        <w:t xml:space="preserve">de développement durable </w:t>
      </w:r>
      <w:r w:rsidRPr="00B62C58">
        <w:t>soutenue par la Région Wallonne.</w:t>
      </w:r>
    </w:p>
    <w:p w14:paraId="1A766F5C" w14:textId="5D068873" w:rsidR="004870B8" w:rsidRPr="000015E4" w:rsidRDefault="004870B8" w:rsidP="002C1407">
      <w:pPr>
        <w:pStyle w:val="Titre1"/>
      </w:pPr>
      <w:r w:rsidRPr="000015E4">
        <w:fldChar w:fldCharType="begin"/>
      </w:r>
      <w:r w:rsidRPr="000015E4">
        <w:instrText xml:space="preserve"> HYPERLINK "http://pouvoirslocaux.wallonie.be/pst/outils/Decret%20PST%20CDLD%20-%20Moniteur%20Belge.pdf" \l "page=7" \o "Page 7" </w:instrText>
      </w:r>
      <w:r w:rsidRPr="000015E4">
        <w:fldChar w:fldCharType="separate"/>
      </w:r>
      <w:bookmarkStart w:id="4" w:name="_Toc208343697"/>
      <w:r w:rsidR="000C76D0" w:rsidRPr="000015E4">
        <w:rPr>
          <w:rFonts w:ascii="Calibri" w:hAnsi="Calibri"/>
        </w:rPr>
        <w:t xml:space="preserve">Chapitre </w:t>
      </w:r>
      <w:r w:rsidR="00D66E1C" w:rsidRPr="000015E4">
        <w:rPr>
          <w:rFonts w:ascii="Calibri" w:hAnsi="Calibri"/>
        </w:rPr>
        <w:t>3</w:t>
      </w:r>
      <w:r w:rsidR="000C76D0" w:rsidRPr="000015E4">
        <w:rPr>
          <w:rFonts w:ascii="Calibri" w:hAnsi="Calibri"/>
        </w:rPr>
        <w:t> : Méthodologie</w:t>
      </w:r>
      <w:bookmarkEnd w:id="4"/>
    </w:p>
    <w:p w14:paraId="270CC493" w14:textId="77777777" w:rsidR="000E140E" w:rsidRPr="000E140E" w:rsidRDefault="004870B8" w:rsidP="000E140E">
      <w:r w:rsidRPr="000015E4">
        <w:fldChar w:fldCharType="end"/>
      </w:r>
    </w:p>
    <w:p w14:paraId="3D1DEF4B" w14:textId="71445258" w:rsidR="00C52CB1" w:rsidRDefault="000C76D0" w:rsidP="00D31BF7">
      <w:pPr>
        <w:jc w:val="both"/>
        <w:rPr>
          <w:rFonts w:eastAsia="Times New Roman"/>
          <w:lang w:eastAsia="fr-BE"/>
        </w:rPr>
      </w:pPr>
      <w:r w:rsidRPr="00C52CB1">
        <w:rPr>
          <w:rFonts w:eastAsia="Times New Roman"/>
          <w:lang w:eastAsia="fr-BE"/>
        </w:rPr>
        <w:t xml:space="preserve">La rédaction de ce PST repose sur la traduction des intentions issues de la </w:t>
      </w:r>
      <w:hyperlink r:id="rId20" w:history="1">
        <w:r w:rsidRPr="00C52CB1">
          <w:rPr>
            <w:rStyle w:val="Lienhypertexte"/>
            <w:rFonts w:eastAsia="Times New Roman"/>
            <w:lang w:eastAsia="fr-BE"/>
          </w:rPr>
          <w:t xml:space="preserve">déclaration de politique communale actée au conseil communal du </w:t>
        </w:r>
        <w:r w:rsidR="00C52CB1" w:rsidRPr="00C52CB1">
          <w:rPr>
            <w:rStyle w:val="Lienhypertexte"/>
            <w:rFonts w:eastAsia="Times New Roman"/>
            <w:lang w:eastAsia="fr-BE"/>
          </w:rPr>
          <w:t>21 janvier 2025</w:t>
        </w:r>
        <w:r w:rsidRPr="00C52CB1">
          <w:rPr>
            <w:rStyle w:val="Lienhypertexte"/>
            <w:rFonts w:eastAsia="Times New Roman"/>
            <w:lang w:eastAsia="fr-BE"/>
          </w:rPr>
          <w:t>.</w:t>
        </w:r>
      </w:hyperlink>
    </w:p>
    <w:p w14:paraId="285EEEE6" w14:textId="7A22CCA8" w:rsidR="004870B8" w:rsidRPr="00C52CB1" w:rsidRDefault="000C76D0" w:rsidP="00D31BF7">
      <w:pPr>
        <w:jc w:val="both"/>
        <w:rPr>
          <w:u w:val="single"/>
          <w:lang w:eastAsia="fr-BE"/>
        </w:rPr>
      </w:pPr>
      <w:r w:rsidRPr="00C52CB1">
        <w:rPr>
          <w:lang w:eastAsia="fr-BE"/>
        </w:rPr>
        <w:t xml:space="preserve">En amont de cette déclaration, un travail de diagnostic avait été élaboré par les différents services communaux dans leurs domaines de compétences respectives. Une présentation de l’outil PST a également été réalisée à l’attention du collège </w:t>
      </w:r>
      <w:r w:rsidR="001A7710">
        <w:rPr>
          <w:lang w:eastAsia="fr-BE"/>
        </w:rPr>
        <w:t xml:space="preserve">et du conseil </w:t>
      </w:r>
      <w:r w:rsidRPr="00C52CB1">
        <w:rPr>
          <w:lang w:eastAsia="fr-BE"/>
        </w:rPr>
        <w:t>dès leur installation.</w:t>
      </w:r>
    </w:p>
    <w:p w14:paraId="0C164950" w14:textId="112B552A" w:rsidR="004870B8" w:rsidRPr="00C52CB1" w:rsidRDefault="00CF2BA9" w:rsidP="00D31BF7">
      <w:pPr>
        <w:jc w:val="both"/>
        <w:rPr>
          <w:color w:val="0000FF"/>
          <w:u w:val="single"/>
          <w:lang w:eastAsia="fr-BE"/>
        </w:rPr>
      </w:pPr>
      <w:r w:rsidRPr="00C52CB1">
        <w:rPr>
          <w:lang w:eastAsia="fr-BE"/>
        </w:rPr>
        <w:t xml:space="preserve">La méthodologie utilisée pour l’élaboration de ce PST a consisté dans un premier temps </w:t>
      </w:r>
      <w:r w:rsidR="00702330" w:rsidRPr="00C52CB1">
        <w:rPr>
          <w:lang w:eastAsia="fr-BE"/>
        </w:rPr>
        <w:t>en</w:t>
      </w:r>
      <w:r w:rsidRPr="00C52CB1">
        <w:rPr>
          <w:lang w:eastAsia="fr-BE"/>
        </w:rPr>
        <w:t xml:space="preserve"> une lecture approfondie par </w:t>
      </w:r>
      <w:r w:rsidR="003D50FC" w:rsidRPr="00C52CB1">
        <w:rPr>
          <w:lang w:eastAsia="fr-BE"/>
        </w:rPr>
        <w:t>l</w:t>
      </w:r>
      <w:r w:rsidRPr="00C52CB1">
        <w:rPr>
          <w:lang w:eastAsia="fr-BE"/>
        </w:rPr>
        <w:t xml:space="preserve">a directrice générale de la DPC afin d’en extraire </w:t>
      </w:r>
      <w:r w:rsidR="00FC2421" w:rsidRPr="00FC2421">
        <w:rPr>
          <w:lang w:eastAsia="fr-BE"/>
        </w:rPr>
        <w:t>7</w:t>
      </w:r>
      <w:r w:rsidRPr="00FC2421">
        <w:rPr>
          <w:lang w:eastAsia="fr-BE"/>
        </w:rPr>
        <w:t xml:space="preserve"> grands objectifs stratégiques qui ont été rédigés et que vous découvrirez au fur et à mesure de la lecture de ce document. Les points de la DPC classés sous les </w:t>
      </w:r>
      <w:r w:rsidR="00FC2421" w:rsidRPr="00FC2421">
        <w:rPr>
          <w:lang w:eastAsia="fr-BE"/>
        </w:rPr>
        <w:t>7</w:t>
      </w:r>
      <w:r w:rsidRPr="00FC2421">
        <w:rPr>
          <w:lang w:eastAsia="fr-BE"/>
        </w:rPr>
        <w:t xml:space="preserve"> objectifs stratégiques ont ensuite été détaillés en objectifs opérationnels et ensuite en projets.</w:t>
      </w:r>
      <w:r w:rsidR="0044068D" w:rsidRPr="00FC2421">
        <w:rPr>
          <w:lang w:eastAsia="fr-BE"/>
        </w:rPr>
        <w:t xml:space="preserve"> Chaque projet a été rédigé </w:t>
      </w:r>
      <w:r w:rsidR="00CC4549" w:rsidRPr="00FC2421">
        <w:rPr>
          <w:lang w:eastAsia="fr-BE"/>
        </w:rPr>
        <w:t xml:space="preserve">soit par la directrice générale seule, soit </w:t>
      </w:r>
      <w:r w:rsidR="0044068D" w:rsidRPr="00FC2421">
        <w:rPr>
          <w:lang w:eastAsia="fr-BE"/>
        </w:rPr>
        <w:t xml:space="preserve">en collaboration avec le/la responsable du service concerné et avec l’échevin référent lorsque cela s’est avéré nécessaire. Certains points de la DPC ne nécessitant pas d’explications </w:t>
      </w:r>
      <w:r w:rsidR="0044068D" w:rsidRPr="00C52CB1">
        <w:rPr>
          <w:lang w:eastAsia="fr-BE"/>
        </w:rPr>
        <w:t>complémentaires de la part du politique, ceux-ci ont été traduits en projets concrets par l’administration. Pour d’autres, une discussion a</w:t>
      </w:r>
      <w:r w:rsidR="00702330" w:rsidRPr="00C52CB1">
        <w:rPr>
          <w:lang w:eastAsia="fr-BE"/>
        </w:rPr>
        <w:t xml:space="preserve"> à</w:t>
      </w:r>
      <w:r w:rsidR="0044068D" w:rsidRPr="00C52CB1">
        <w:rPr>
          <w:lang w:eastAsia="fr-BE"/>
        </w:rPr>
        <w:t xml:space="preserve"> chaque fois eu lieu </w:t>
      </w:r>
      <w:r w:rsidR="00702330" w:rsidRPr="00C52CB1">
        <w:rPr>
          <w:lang w:eastAsia="fr-BE"/>
        </w:rPr>
        <w:t>afin de</w:t>
      </w:r>
      <w:r w:rsidR="0044068D" w:rsidRPr="00C52CB1">
        <w:rPr>
          <w:lang w:eastAsia="fr-BE"/>
        </w:rPr>
        <w:t xml:space="preserve"> déterminer clairement l’objectif poursuivi. De nombreuses réunions ont don</w:t>
      </w:r>
      <w:r w:rsidR="005F14D0" w:rsidRPr="00C52CB1">
        <w:rPr>
          <w:lang w:eastAsia="fr-BE"/>
        </w:rPr>
        <w:t>c</w:t>
      </w:r>
      <w:r w:rsidR="0044068D" w:rsidRPr="00C52CB1">
        <w:rPr>
          <w:lang w:eastAsia="fr-BE"/>
        </w:rPr>
        <w:t xml:space="preserve"> rassemblé l’échevin, le/la responsable de service concerné et la directrice générale.</w:t>
      </w:r>
      <w:r w:rsidR="004870B8" w:rsidRPr="00C52CB1">
        <w:rPr>
          <w:lang w:eastAsia="fr-BE"/>
        </w:rPr>
        <w:fldChar w:fldCharType="begin"/>
      </w:r>
      <w:r w:rsidR="004870B8" w:rsidRPr="00C52CB1">
        <w:rPr>
          <w:lang w:eastAsia="fr-BE"/>
        </w:rPr>
        <w:instrText xml:space="preserve"> HYPERLINK "http://pouvoirslocaux.wallonie.be/pst/outils/Decret%20PST%20CDLD%20-%20Moniteur%20Belge.pdf" \l "page=13" \o "Page 13" </w:instrText>
      </w:r>
      <w:r w:rsidR="004870B8" w:rsidRPr="00C52CB1">
        <w:rPr>
          <w:lang w:eastAsia="fr-BE"/>
        </w:rPr>
      </w:r>
      <w:r w:rsidR="004870B8" w:rsidRPr="00C52CB1">
        <w:rPr>
          <w:lang w:eastAsia="fr-BE"/>
        </w:rPr>
        <w:fldChar w:fldCharType="separate"/>
      </w:r>
    </w:p>
    <w:p w14:paraId="34AB6967" w14:textId="466EF96F" w:rsidR="005F14D0" w:rsidRPr="00964619" w:rsidRDefault="004870B8" w:rsidP="00D31BF7">
      <w:pPr>
        <w:jc w:val="both"/>
        <w:rPr>
          <w:lang w:eastAsia="fr-BE"/>
        </w:rPr>
      </w:pPr>
      <w:r w:rsidRPr="00C52CB1">
        <w:rPr>
          <w:lang w:eastAsia="fr-BE"/>
        </w:rPr>
        <w:fldChar w:fldCharType="end"/>
      </w:r>
      <w:r w:rsidR="0044068D" w:rsidRPr="00964619">
        <w:rPr>
          <w:lang w:eastAsia="fr-BE"/>
        </w:rPr>
        <w:t>Un comité de pilotage et d’aide à la définition des objectifs et des projets</w:t>
      </w:r>
      <w:r w:rsidR="00FC2421">
        <w:rPr>
          <w:lang w:eastAsia="fr-BE"/>
        </w:rPr>
        <w:t>,</w:t>
      </w:r>
      <w:r w:rsidR="0044068D" w:rsidRPr="00964619">
        <w:rPr>
          <w:lang w:eastAsia="fr-BE"/>
        </w:rPr>
        <w:t xml:space="preserve"> </w:t>
      </w:r>
      <w:r w:rsidR="00964A79">
        <w:rPr>
          <w:lang w:eastAsia="fr-BE"/>
        </w:rPr>
        <w:t>composé de deux membres du service des Affaires générales</w:t>
      </w:r>
      <w:r w:rsidR="00FC2421">
        <w:rPr>
          <w:lang w:eastAsia="fr-BE"/>
        </w:rPr>
        <w:t>,</w:t>
      </w:r>
      <w:r w:rsidR="00964A79">
        <w:rPr>
          <w:lang w:eastAsia="fr-BE"/>
        </w:rPr>
        <w:t xml:space="preserve"> </w:t>
      </w:r>
      <w:r w:rsidR="0044068D" w:rsidRPr="00964619">
        <w:rPr>
          <w:lang w:eastAsia="fr-BE"/>
        </w:rPr>
        <w:t>a été constitué afin de soutenir la directrice générale</w:t>
      </w:r>
      <w:r w:rsidR="00964A79">
        <w:rPr>
          <w:lang w:eastAsia="fr-BE"/>
        </w:rPr>
        <w:t>.</w:t>
      </w:r>
    </w:p>
    <w:p w14:paraId="740BDBA3" w14:textId="2A63F49D" w:rsidR="00A22BFE" w:rsidRPr="00964619" w:rsidRDefault="005F14D0" w:rsidP="00D31BF7">
      <w:pPr>
        <w:jc w:val="both"/>
        <w:rPr>
          <w:lang w:eastAsia="fr-BE"/>
        </w:rPr>
      </w:pPr>
      <w:r w:rsidRPr="00964619">
        <w:rPr>
          <w:lang w:eastAsia="fr-BE"/>
        </w:rPr>
        <w:t>Le projet de PST a ensuite été soumis pour discussion et approbation par le collège</w:t>
      </w:r>
      <w:r w:rsidR="0022308F" w:rsidRPr="00964619">
        <w:rPr>
          <w:lang w:eastAsia="fr-BE"/>
        </w:rPr>
        <w:t xml:space="preserve"> et présenté au CODIR</w:t>
      </w:r>
      <w:r w:rsidRPr="00964619">
        <w:rPr>
          <w:lang w:eastAsia="fr-BE"/>
        </w:rPr>
        <w:t xml:space="preserve"> avant la présentation au conseil communal.</w:t>
      </w:r>
    </w:p>
    <w:p w14:paraId="38201C84" w14:textId="57ABE3FB" w:rsidR="0044068D" w:rsidRPr="00C52CB1" w:rsidRDefault="0044068D" w:rsidP="00D31BF7">
      <w:pPr>
        <w:jc w:val="both"/>
        <w:rPr>
          <w:lang w:eastAsia="fr-BE"/>
        </w:rPr>
      </w:pPr>
      <w:r w:rsidRPr="00964619">
        <w:rPr>
          <w:lang w:eastAsia="fr-BE"/>
        </w:rPr>
        <w:t>Ce travail fut colossal</w:t>
      </w:r>
      <w:r w:rsidRPr="00964619">
        <w:rPr>
          <w:rFonts w:ascii="Calibri" w:hAnsi="Calibri" w:cs="Calibri"/>
          <w:lang w:eastAsia="fr-BE"/>
        </w:rPr>
        <w:t> </w:t>
      </w:r>
      <w:r w:rsidRPr="00964619">
        <w:rPr>
          <w:lang w:eastAsia="fr-BE"/>
        </w:rPr>
        <w:t xml:space="preserve">! </w:t>
      </w:r>
      <w:r w:rsidR="007926CF" w:rsidRPr="00964619">
        <w:rPr>
          <w:lang w:eastAsia="fr-BE"/>
        </w:rPr>
        <w:t xml:space="preserve">Celui-ci repose sur une étroite collaboration avec chacune des personnes qui font vivre cette commune. </w:t>
      </w:r>
      <w:r w:rsidRPr="00964619">
        <w:rPr>
          <w:lang w:eastAsia="fr-BE"/>
        </w:rPr>
        <w:t>Je tiens à remercier le collège pour sa confiance et sa collaboration, les membres du comité de pilotage pour leur soutien précieux, les responsables de service pour leurs idées créatives et l’ensemble des agents qui seront tous amenés à réaliser les projets de ce programme ambitieux.</w:t>
      </w:r>
    </w:p>
    <w:p w14:paraId="74D0C2C0" w14:textId="7855EFD1" w:rsidR="0022308F" w:rsidRPr="00D31BF7" w:rsidRDefault="1B7D04E5" w:rsidP="002C1407">
      <w:pPr>
        <w:rPr>
          <w:b/>
          <w:bCs/>
          <w:lang w:eastAsia="fr-BE"/>
        </w:rPr>
      </w:pPr>
      <w:r w:rsidRPr="00964A79">
        <w:rPr>
          <w:b/>
          <w:bCs/>
          <w:lang w:eastAsia="fr-BE"/>
        </w:rPr>
        <w:t>Et après</w:t>
      </w:r>
      <w:r w:rsidRPr="00964A79">
        <w:rPr>
          <w:rFonts w:ascii="Calibri" w:hAnsi="Calibri" w:cs="Calibri"/>
          <w:b/>
          <w:bCs/>
          <w:lang w:eastAsia="fr-BE"/>
        </w:rPr>
        <w:t> </w:t>
      </w:r>
      <w:r w:rsidRPr="00964A79">
        <w:rPr>
          <w:b/>
          <w:bCs/>
          <w:lang w:eastAsia="fr-BE"/>
        </w:rPr>
        <w:t>?</w:t>
      </w:r>
    </w:p>
    <w:p w14:paraId="55E27186" w14:textId="77777777" w:rsidR="00D31BF7" w:rsidRDefault="0022308F" w:rsidP="00D31BF7">
      <w:pPr>
        <w:jc w:val="both"/>
        <w:rPr>
          <w:lang w:eastAsia="fr-BE"/>
        </w:rPr>
      </w:pPr>
      <w:r w:rsidRPr="00C52CB1">
        <w:rPr>
          <w:lang w:eastAsia="fr-BE"/>
        </w:rPr>
        <w:t xml:space="preserve">Le PST n’est pas un document statique, il évoluera au cours de la législature, en fonction de facteurs internes et/ou externes. </w:t>
      </w:r>
      <w:r w:rsidR="00964A79">
        <w:rPr>
          <w:lang w:eastAsia="fr-BE"/>
        </w:rPr>
        <w:t>Nous étudions l’intérêt d’acquérir un logiciel de gestion du PST qui permette d’avoir une vue d’ensemble sur les projets et leur suivi</w:t>
      </w:r>
      <w:r w:rsidRPr="00C52CB1">
        <w:rPr>
          <w:lang w:eastAsia="fr-BE"/>
        </w:rPr>
        <w:t>.</w:t>
      </w:r>
    </w:p>
    <w:p w14:paraId="45EDD947" w14:textId="4738113E" w:rsidR="00D31BF7" w:rsidRDefault="0022308F" w:rsidP="00D31BF7">
      <w:pPr>
        <w:jc w:val="both"/>
        <w:rPr>
          <w:lang w:eastAsia="fr-BE"/>
        </w:rPr>
      </w:pPr>
      <w:r w:rsidRPr="00C52CB1">
        <w:rPr>
          <w:lang w:eastAsia="fr-BE"/>
        </w:rPr>
        <w:t xml:space="preserve">Le CODIR se réunira deux fois par an pour établir un bilan du travail effectué et pour compléter les fiches </w:t>
      </w:r>
      <w:r w:rsidR="00343598" w:rsidRPr="00C52CB1">
        <w:rPr>
          <w:lang w:eastAsia="fr-BE"/>
        </w:rPr>
        <w:t>d’</w:t>
      </w:r>
      <w:r w:rsidRPr="00C52CB1">
        <w:rPr>
          <w:lang w:eastAsia="fr-BE"/>
        </w:rPr>
        <w:t>exécution. Le PST sera soumis pour évaluation au collège chaque année et une évaluation plus approfondie sera réalisée à l’échéance P1. Ces évaluations avec le collège et avec le CODIR permettront de faire vivre le PST.</w:t>
      </w:r>
    </w:p>
    <w:p w14:paraId="2D35979E" w14:textId="77777777" w:rsidR="00D31BF7" w:rsidRPr="00D31BF7" w:rsidRDefault="00D31BF7" w:rsidP="002C1407">
      <w:pPr>
        <w:rPr>
          <w:sz w:val="14"/>
          <w:szCs w:val="14"/>
          <w:lang w:eastAsia="fr-BE"/>
        </w:rPr>
      </w:pPr>
    </w:p>
    <w:p w14:paraId="1817C0E0" w14:textId="216EA827" w:rsidR="00192214" w:rsidRPr="00C52CB1" w:rsidRDefault="0022308F" w:rsidP="002C1407">
      <w:pPr>
        <w:rPr>
          <w:lang w:eastAsia="fr-BE"/>
        </w:rPr>
      </w:pPr>
      <w:r w:rsidRPr="00C52CB1">
        <w:rPr>
          <w:lang w:eastAsia="fr-BE"/>
        </w:rPr>
        <w:t>L</w:t>
      </w:r>
      <w:r w:rsidR="0044068D" w:rsidRPr="00C52CB1">
        <w:rPr>
          <w:lang w:eastAsia="fr-BE"/>
        </w:rPr>
        <w:t>a Directrice générale,</w:t>
      </w:r>
    </w:p>
    <w:p w14:paraId="3BAE1BD6" w14:textId="77777777" w:rsidR="00D31BF7" w:rsidRPr="00D31BF7" w:rsidRDefault="00D31BF7" w:rsidP="002C1407">
      <w:pPr>
        <w:rPr>
          <w:sz w:val="8"/>
          <w:szCs w:val="8"/>
          <w:lang w:eastAsia="fr-BE"/>
        </w:rPr>
      </w:pPr>
    </w:p>
    <w:p w14:paraId="2DD31D08" w14:textId="4CFA5C27" w:rsidR="00756E77" w:rsidRDefault="0044068D" w:rsidP="002C1407">
      <w:pPr>
        <w:rPr>
          <w:lang w:eastAsia="fr-BE"/>
        </w:rPr>
      </w:pPr>
      <w:r w:rsidRPr="00C52CB1">
        <w:rPr>
          <w:lang w:eastAsia="fr-BE"/>
        </w:rPr>
        <w:t>Carole Spaute</w:t>
      </w:r>
    </w:p>
    <w:p w14:paraId="1B48376C" w14:textId="210AAFFA" w:rsidR="004073B7" w:rsidRDefault="00756E77" w:rsidP="008222DD">
      <w:pPr>
        <w:pStyle w:val="Titre1"/>
      </w:pPr>
      <w:r>
        <w:rPr>
          <w:lang w:eastAsia="fr-BE"/>
        </w:rPr>
        <w:br w:type="page"/>
      </w:r>
      <w:bookmarkStart w:id="5" w:name="_Toc208343698"/>
      <w:r w:rsidR="00A22BFE" w:rsidRPr="000015E4">
        <w:lastRenderedPageBreak/>
        <w:t xml:space="preserve">Chapitre </w:t>
      </w:r>
      <w:r w:rsidR="00D66E1C" w:rsidRPr="000015E4">
        <w:t>4</w:t>
      </w:r>
      <w:r w:rsidR="00A22BFE" w:rsidRPr="000015E4">
        <w:rPr>
          <w:rFonts w:ascii="Calibri" w:hAnsi="Calibri" w:cs="Calibri"/>
        </w:rPr>
        <w:t> </w:t>
      </w:r>
      <w:r w:rsidR="00A22BFE" w:rsidRPr="000015E4">
        <w:t>: Diagnostic/</w:t>
      </w:r>
      <w:r w:rsidR="00343598" w:rsidRPr="000015E4">
        <w:t>É</w:t>
      </w:r>
      <w:r w:rsidR="00A22BFE" w:rsidRPr="000015E4">
        <w:t>tat des lieux</w:t>
      </w:r>
      <w:bookmarkEnd w:id="5"/>
    </w:p>
    <w:p w14:paraId="262361D3" w14:textId="77777777" w:rsidR="008222DD" w:rsidRPr="008222DD" w:rsidRDefault="008222DD" w:rsidP="008222DD"/>
    <w:p w14:paraId="446A9589" w14:textId="77777777" w:rsidR="00781E09" w:rsidRDefault="0ED2A611" w:rsidP="00004D82">
      <w:pPr>
        <w:pStyle w:val="Titre3"/>
      </w:pPr>
      <w:bookmarkStart w:id="6" w:name="_Toc15997742"/>
      <w:bookmarkStart w:id="7" w:name="_Toc208343699"/>
      <w:r w:rsidRPr="00004D82">
        <w:t>Le fonctionnement de la commune</w:t>
      </w:r>
      <w:bookmarkStart w:id="8" w:name="_Toc15997743"/>
      <w:bookmarkEnd w:id="6"/>
      <w:bookmarkEnd w:id="7"/>
    </w:p>
    <w:p w14:paraId="6A5C3A89" w14:textId="77777777" w:rsidR="00CC3044" w:rsidRPr="00CC3044" w:rsidRDefault="00CC3044" w:rsidP="00CC3044"/>
    <w:p w14:paraId="1AD9AB9E" w14:textId="441067CA" w:rsidR="004073B7" w:rsidRPr="00004D82" w:rsidRDefault="0ED2A611" w:rsidP="00004D82">
      <w:pPr>
        <w:pStyle w:val="Titre4"/>
      </w:pPr>
      <w:bookmarkStart w:id="9" w:name="_Toc208343700"/>
      <w:r w:rsidRPr="00004D82">
        <w:t>Le conseil communal</w:t>
      </w:r>
      <w:bookmarkEnd w:id="8"/>
      <w:bookmarkEnd w:id="9"/>
    </w:p>
    <w:p w14:paraId="0E65A2ED" w14:textId="685C1F69" w:rsidR="004A1C2B" w:rsidRPr="000015E4" w:rsidRDefault="004A1C2B" w:rsidP="002C1407">
      <w:pPr>
        <w:rPr>
          <w:lang w:eastAsia="fr-BE"/>
        </w:rPr>
      </w:pPr>
    </w:p>
    <w:p w14:paraId="312DFDD9" w14:textId="26637CAF" w:rsidR="004A1C2B" w:rsidRPr="0090783F" w:rsidRDefault="004A1C2B" w:rsidP="00367F51">
      <w:pPr>
        <w:jc w:val="both"/>
        <w:rPr>
          <w:lang w:eastAsia="fr-BE"/>
        </w:rPr>
      </w:pPr>
      <w:r w:rsidRPr="0090783F">
        <w:rPr>
          <w:lang w:eastAsia="fr-BE"/>
        </w:rPr>
        <w:t xml:space="preserve">Le nouveau conseil communal a été installé le </w:t>
      </w:r>
      <w:r w:rsidR="00781E09">
        <w:rPr>
          <w:lang w:eastAsia="fr-BE"/>
        </w:rPr>
        <w:t>02 décembre 2025</w:t>
      </w:r>
      <w:r w:rsidR="00472A3B" w:rsidRPr="0090783F">
        <w:rPr>
          <w:lang w:eastAsia="fr-BE"/>
        </w:rPr>
        <w:t>. Il</w:t>
      </w:r>
      <w:r w:rsidRPr="0090783F">
        <w:rPr>
          <w:lang w:eastAsia="fr-BE"/>
        </w:rPr>
        <w:t xml:space="preserve"> est composé de 1</w:t>
      </w:r>
      <w:r w:rsidR="00781E09">
        <w:rPr>
          <w:lang w:eastAsia="fr-BE"/>
        </w:rPr>
        <w:t>9</w:t>
      </w:r>
      <w:r w:rsidRPr="0090783F">
        <w:rPr>
          <w:lang w:eastAsia="fr-BE"/>
        </w:rPr>
        <w:t xml:space="preserve"> conseillers selon le tableau de préséance qui suit</w:t>
      </w:r>
      <w:r w:rsidRPr="0090783F">
        <w:rPr>
          <w:rFonts w:ascii="Calibri" w:hAnsi="Calibri" w:cs="Calibri"/>
          <w:lang w:eastAsia="fr-BE"/>
        </w:rPr>
        <w:t> </w:t>
      </w:r>
      <w:r w:rsidRPr="0090783F">
        <w:rPr>
          <w:lang w:eastAsia="fr-BE"/>
        </w:rPr>
        <w:t>:</w:t>
      </w:r>
    </w:p>
    <w:p w14:paraId="2F930D50" w14:textId="77777777" w:rsidR="0044649A" w:rsidRPr="0090783F" w:rsidRDefault="0044649A" w:rsidP="002C1407">
      <w:pPr>
        <w:rPr>
          <w:lang w:eastAsia="fr-B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551"/>
        <w:gridCol w:w="2552"/>
      </w:tblGrid>
      <w:tr w:rsidR="00964619" w:rsidRPr="0090783F" w14:paraId="3E40C5C0" w14:textId="77777777" w:rsidTr="00964619">
        <w:tc>
          <w:tcPr>
            <w:tcW w:w="3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A65F60" w14:textId="3D0FC37E" w:rsidR="00964619" w:rsidRPr="0090783F" w:rsidRDefault="00964619" w:rsidP="002C1407">
            <w:pPr>
              <w:rPr>
                <w:i/>
              </w:rPr>
            </w:pPr>
            <w:r w:rsidRPr="0090783F">
              <w:rPr>
                <w:rStyle w:val="lev"/>
                <w:rFonts w:cs="Arial"/>
                <w:color w:val="000000"/>
              </w:rPr>
              <w:t>Prénom, NOM</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A58605" w14:textId="392F6BF6" w:rsidR="00964619" w:rsidRPr="0090783F" w:rsidRDefault="00964619" w:rsidP="002C1407">
            <w:pPr>
              <w:rPr>
                <w:i/>
              </w:rPr>
            </w:pPr>
            <w:r w:rsidRPr="0090783F">
              <w:rPr>
                <w:rStyle w:val="lev"/>
                <w:rFonts w:cs="Arial"/>
                <w:color w:val="000000"/>
              </w:rPr>
              <w:t>Date d'entrée en fonction</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1344BC" w14:textId="1C00CFFD" w:rsidR="00964619" w:rsidRPr="0090783F" w:rsidRDefault="00964619" w:rsidP="002C1407">
            <w:pPr>
              <w:rPr>
                <w:i/>
              </w:rPr>
            </w:pPr>
            <w:r w:rsidRPr="0090783F">
              <w:rPr>
                <w:rStyle w:val="lev"/>
                <w:rFonts w:cs="Arial"/>
                <w:color w:val="000000"/>
              </w:rPr>
              <w:t>Nombre de voix lors des élections 2024</w:t>
            </w:r>
          </w:p>
        </w:tc>
      </w:tr>
      <w:tr w:rsidR="00964619" w:rsidRPr="0090783F" w14:paraId="04E3FF99"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78719F9A" w14:textId="05C97D12" w:rsidR="00964619" w:rsidRPr="0090783F" w:rsidRDefault="00964619" w:rsidP="002C1407">
            <w:pPr>
              <w:rPr>
                <w:i/>
              </w:rPr>
            </w:pPr>
            <w:r w:rsidRPr="0090783F">
              <w:t>Christian FAYT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A04CDA2" w14:textId="4B257D04" w:rsidR="00964619" w:rsidRPr="0090783F" w:rsidRDefault="00964619" w:rsidP="002C1407">
            <w:pPr>
              <w:rPr>
                <w:i/>
              </w:rPr>
            </w:pPr>
            <w:r w:rsidRPr="0090783F">
              <w:t>03.01.1995</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5518EE6" w14:textId="61939A96" w:rsidR="00964619" w:rsidRPr="0090783F" w:rsidRDefault="00964619" w:rsidP="002C1407">
            <w:pPr>
              <w:rPr>
                <w:i/>
              </w:rPr>
            </w:pPr>
            <w:r w:rsidRPr="0090783F">
              <w:t>1169</w:t>
            </w:r>
          </w:p>
        </w:tc>
      </w:tr>
      <w:tr w:rsidR="00964619" w:rsidRPr="0090783F" w14:paraId="448D9757"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39D15597" w14:textId="31C073C2" w:rsidR="00964619" w:rsidRPr="0090783F" w:rsidRDefault="00964619" w:rsidP="002C1407">
            <w:pPr>
              <w:rPr>
                <w:i/>
              </w:rPr>
            </w:pPr>
            <w:r w:rsidRPr="0090783F">
              <w:t>Françoise PEETERBROECK</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ECD66DC" w14:textId="229110CB" w:rsidR="00964619" w:rsidRPr="0090783F" w:rsidRDefault="00964619" w:rsidP="002C1407">
            <w:pPr>
              <w:rPr>
                <w:i/>
              </w:rPr>
            </w:pPr>
            <w:r w:rsidRPr="0090783F">
              <w:t>02.01.2001</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8EFDA12" w14:textId="0E11E3BE" w:rsidR="00964619" w:rsidRPr="0090783F" w:rsidRDefault="00964619" w:rsidP="002C1407">
            <w:pPr>
              <w:rPr>
                <w:i/>
              </w:rPr>
            </w:pPr>
            <w:r w:rsidRPr="0090783F">
              <w:t>275</w:t>
            </w:r>
          </w:p>
        </w:tc>
      </w:tr>
      <w:tr w:rsidR="00964619" w:rsidRPr="0090783F" w14:paraId="36EF73A5"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06F3C44B" w14:textId="3516A1F7" w:rsidR="00964619" w:rsidRPr="0090783F" w:rsidRDefault="00964619" w:rsidP="002C1407">
            <w:pPr>
              <w:rPr>
                <w:i/>
              </w:rPr>
            </w:pPr>
            <w:r w:rsidRPr="0090783F">
              <w:t>Pascal HENRY</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0BE22FF" w14:textId="6211CE5A" w:rsidR="00964619" w:rsidRPr="0090783F" w:rsidRDefault="00964619" w:rsidP="002C1407">
            <w:pPr>
              <w:rPr>
                <w:i/>
              </w:rPr>
            </w:pPr>
            <w:r w:rsidRPr="0090783F">
              <w:t>03.12.2012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95181DB" w14:textId="36DA2F29" w:rsidR="00964619" w:rsidRPr="0090783F" w:rsidRDefault="00964619" w:rsidP="002C1407">
            <w:pPr>
              <w:rPr>
                <w:i/>
              </w:rPr>
            </w:pPr>
            <w:r w:rsidRPr="0090783F">
              <w:t>483</w:t>
            </w:r>
          </w:p>
        </w:tc>
      </w:tr>
      <w:tr w:rsidR="00964619" w:rsidRPr="0090783F" w14:paraId="7D7AAAC2"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1B34468D" w14:textId="7ADEDE4B" w:rsidR="00964619" w:rsidRPr="0090783F" w:rsidRDefault="00964619" w:rsidP="002C1407">
            <w:pPr>
              <w:rPr>
                <w:i/>
              </w:rPr>
            </w:pPr>
            <w:r w:rsidRPr="0090783F">
              <w:t>Fabienne MOLLAERT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F835F3F" w14:textId="2DC32838" w:rsidR="00964619" w:rsidRPr="0090783F" w:rsidRDefault="00964619" w:rsidP="002C1407">
            <w:pPr>
              <w:rPr>
                <w:i/>
              </w:rPr>
            </w:pPr>
            <w:r w:rsidRPr="0090783F">
              <w:t>03.12.2012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DE9CD6D" w14:textId="72B676C5" w:rsidR="00964619" w:rsidRPr="0090783F" w:rsidRDefault="00964619" w:rsidP="002C1407">
            <w:pPr>
              <w:rPr>
                <w:i/>
              </w:rPr>
            </w:pPr>
            <w:r w:rsidRPr="0090783F">
              <w:t>351</w:t>
            </w:r>
          </w:p>
        </w:tc>
      </w:tr>
      <w:tr w:rsidR="00964619" w:rsidRPr="0090783F" w14:paraId="6CFD6076"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65F5BE59" w14:textId="199BAFAA" w:rsidR="00964619" w:rsidRPr="0090783F" w:rsidRDefault="00964619" w:rsidP="002C1407">
            <w:pPr>
              <w:rPr>
                <w:i/>
              </w:rPr>
            </w:pPr>
            <w:r w:rsidRPr="0090783F">
              <w:t>Lindsay GOREZ</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F944F80" w14:textId="400BA438" w:rsidR="00964619" w:rsidRPr="0090783F" w:rsidRDefault="00964619" w:rsidP="002C1407">
            <w:pPr>
              <w:rPr>
                <w:i/>
              </w:rPr>
            </w:pPr>
            <w:r w:rsidRPr="0090783F">
              <w:t>03.12.2018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7BA9BF2" w14:textId="54291E69" w:rsidR="00964619" w:rsidRPr="0090783F" w:rsidRDefault="00964619" w:rsidP="002C1407">
            <w:pPr>
              <w:rPr>
                <w:i/>
              </w:rPr>
            </w:pPr>
            <w:r w:rsidRPr="0090783F">
              <w:t>389</w:t>
            </w:r>
          </w:p>
        </w:tc>
      </w:tr>
      <w:tr w:rsidR="00964619" w:rsidRPr="0090783F" w14:paraId="401E9A88"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4F6A8EFE" w14:textId="07D8B96A" w:rsidR="00964619" w:rsidRPr="0090783F" w:rsidRDefault="00964619" w:rsidP="002C1407">
            <w:pPr>
              <w:rPr>
                <w:i/>
              </w:rPr>
            </w:pPr>
            <w:r w:rsidRPr="0090783F">
              <w:t>Jacques WAUTIER</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5FC977D" w14:textId="65EC3AA3" w:rsidR="00964619" w:rsidRPr="0090783F" w:rsidRDefault="00964619" w:rsidP="002C1407">
            <w:pPr>
              <w:rPr>
                <w:i/>
              </w:rPr>
            </w:pPr>
            <w:r w:rsidRPr="0090783F">
              <w:t>03.12.2018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64C81DC" w14:textId="34DC4F56" w:rsidR="00964619" w:rsidRPr="0090783F" w:rsidRDefault="00964619" w:rsidP="002C1407">
            <w:pPr>
              <w:rPr>
                <w:i/>
              </w:rPr>
            </w:pPr>
            <w:r w:rsidRPr="0090783F">
              <w:t>236</w:t>
            </w:r>
          </w:p>
        </w:tc>
      </w:tr>
      <w:tr w:rsidR="00964619" w:rsidRPr="0090783F" w14:paraId="55F12B23"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711B236D" w14:textId="5A01B2A0" w:rsidR="00964619" w:rsidRPr="0090783F" w:rsidRDefault="00964619" w:rsidP="002C1407">
            <w:pPr>
              <w:rPr>
                <w:i/>
              </w:rPr>
            </w:pPr>
            <w:r w:rsidRPr="0090783F">
              <w:t>Paul PIERSON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92B0C80" w14:textId="287DF717" w:rsidR="00964619" w:rsidRPr="0090783F" w:rsidRDefault="00964619" w:rsidP="002C1407">
            <w:pPr>
              <w:rPr>
                <w:i/>
              </w:rPr>
            </w:pPr>
            <w:r w:rsidRPr="0090783F">
              <w:t>03.12.2018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8B66BD" w14:textId="69A49338" w:rsidR="00964619" w:rsidRPr="0090783F" w:rsidRDefault="00964619" w:rsidP="002C1407">
            <w:pPr>
              <w:rPr>
                <w:i/>
              </w:rPr>
            </w:pPr>
            <w:r w:rsidRPr="0090783F">
              <w:t>129</w:t>
            </w:r>
          </w:p>
        </w:tc>
      </w:tr>
      <w:tr w:rsidR="00964619" w:rsidRPr="0090783F" w14:paraId="1A021A8E"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2010CCB0" w14:textId="3D7AD72C" w:rsidR="00964619" w:rsidRPr="0090783F" w:rsidRDefault="00964619" w:rsidP="002C1407">
            <w:pPr>
              <w:rPr>
                <w:i/>
              </w:rPr>
            </w:pPr>
            <w:r w:rsidRPr="0090783F">
              <w:t>Chantal VANVAREMBERGH</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F892FCA" w14:textId="31366316" w:rsidR="00964619" w:rsidRPr="0090783F" w:rsidRDefault="00964619" w:rsidP="002C1407">
            <w:pPr>
              <w:rPr>
                <w:i/>
              </w:rPr>
            </w:pPr>
            <w:r w:rsidRPr="0090783F">
              <w:t>19.11.2019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CFB2689" w14:textId="7CB7B008" w:rsidR="00964619" w:rsidRPr="0090783F" w:rsidRDefault="00964619" w:rsidP="002C1407">
            <w:pPr>
              <w:rPr>
                <w:i/>
              </w:rPr>
            </w:pPr>
            <w:r w:rsidRPr="0090783F">
              <w:t>166</w:t>
            </w:r>
          </w:p>
        </w:tc>
      </w:tr>
      <w:tr w:rsidR="00964619" w:rsidRPr="0090783F" w14:paraId="58388A5E"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5DC189AF" w14:textId="62BE48E2" w:rsidR="00964619" w:rsidRPr="0090783F" w:rsidRDefault="00964619" w:rsidP="002C1407">
            <w:pPr>
              <w:rPr>
                <w:i/>
              </w:rPr>
            </w:pPr>
            <w:r w:rsidRPr="0090783F">
              <w:t>Arthur DEGHORAIN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CBDF14" w14:textId="29515F24" w:rsidR="00964619" w:rsidRPr="0090783F" w:rsidRDefault="00964619" w:rsidP="002C1407">
            <w:pPr>
              <w:rPr>
                <w:i/>
              </w:rPr>
            </w:pPr>
            <w:r w:rsidRPr="0090783F">
              <w:t>26.05.2020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C3A00AB" w14:textId="087EA367" w:rsidR="00964619" w:rsidRPr="0090783F" w:rsidRDefault="00964619" w:rsidP="002C1407">
            <w:pPr>
              <w:rPr>
                <w:i/>
              </w:rPr>
            </w:pPr>
            <w:r w:rsidRPr="0090783F">
              <w:t>163</w:t>
            </w:r>
          </w:p>
        </w:tc>
      </w:tr>
      <w:tr w:rsidR="00964619" w:rsidRPr="0090783F" w14:paraId="5B72B8D3"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0C2127DF" w14:textId="6A5D7F29" w:rsidR="00964619" w:rsidRPr="0090783F" w:rsidRDefault="00964619" w:rsidP="002C1407">
            <w:pPr>
              <w:rPr>
                <w:i/>
              </w:rPr>
            </w:pPr>
            <w:r w:rsidRPr="0090783F">
              <w:t>Pierre CLAES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0342D1" w14:textId="10A69BAD" w:rsidR="00964619" w:rsidRPr="0090783F" w:rsidRDefault="00964619" w:rsidP="002C1407">
            <w:pPr>
              <w:rPr>
                <w:i/>
              </w:rPr>
            </w:pPr>
            <w:r w:rsidRPr="0090783F">
              <w:t>16.11.2022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B273D97" w14:textId="6C149557" w:rsidR="00964619" w:rsidRPr="0090783F" w:rsidRDefault="00964619" w:rsidP="002C1407">
            <w:pPr>
              <w:rPr>
                <w:i/>
              </w:rPr>
            </w:pPr>
            <w:r w:rsidRPr="0090783F">
              <w:t>297</w:t>
            </w:r>
          </w:p>
        </w:tc>
      </w:tr>
      <w:tr w:rsidR="00964619" w:rsidRPr="0090783F" w14:paraId="38821F47"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5B2950F1" w14:textId="06C87F7D" w:rsidR="00964619" w:rsidRPr="0090783F" w:rsidRDefault="00964619" w:rsidP="002C1407">
            <w:pPr>
              <w:rPr>
                <w:i/>
              </w:rPr>
            </w:pPr>
            <w:r w:rsidRPr="0090783F">
              <w:t>Marie-Amandine DELLA FAILLE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B1302AB" w14:textId="3B2AB6FB"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35A4127" w14:textId="4052E018" w:rsidR="00964619" w:rsidRPr="0090783F" w:rsidRDefault="00964619" w:rsidP="002C1407">
            <w:pPr>
              <w:rPr>
                <w:i/>
              </w:rPr>
            </w:pPr>
            <w:r w:rsidRPr="0090783F">
              <w:t>290</w:t>
            </w:r>
          </w:p>
        </w:tc>
      </w:tr>
      <w:tr w:rsidR="00964619" w:rsidRPr="0090783F" w14:paraId="4388B75B"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72F6C3C7" w14:textId="3185091B" w:rsidR="00964619" w:rsidRPr="0090783F" w:rsidRDefault="00964619" w:rsidP="002C1407">
            <w:pPr>
              <w:rPr>
                <w:i/>
              </w:rPr>
            </w:pPr>
            <w:r w:rsidRPr="0090783F">
              <w:t>Nadine LAMBERT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FC19317" w14:textId="3FD65134"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034C57A" w14:textId="4B99F304" w:rsidR="00964619" w:rsidRPr="0090783F" w:rsidRDefault="00964619" w:rsidP="002C1407">
            <w:pPr>
              <w:rPr>
                <w:i/>
              </w:rPr>
            </w:pPr>
            <w:r w:rsidRPr="0090783F">
              <w:t>218</w:t>
            </w:r>
          </w:p>
        </w:tc>
      </w:tr>
      <w:tr w:rsidR="00964619" w:rsidRPr="0090783F" w14:paraId="07D60EB5"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6EEEF652" w14:textId="418147D4" w:rsidR="00964619" w:rsidRPr="0090783F" w:rsidRDefault="00964619" w:rsidP="002C1407">
            <w:pPr>
              <w:rPr>
                <w:i/>
              </w:rPr>
            </w:pPr>
            <w:r w:rsidRPr="0090783F">
              <w:t>Fabienne DETRY</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06CA6F1" w14:textId="739D3E66"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4D4ED5" w14:textId="456C345D" w:rsidR="00964619" w:rsidRPr="0090783F" w:rsidRDefault="00964619" w:rsidP="002C1407">
            <w:pPr>
              <w:rPr>
                <w:i/>
              </w:rPr>
            </w:pPr>
            <w:r w:rsidRPr="0090783F">
              <w:t>210</w:t>
            </w:r>
          </w:p>
        </w:tc>
      </w:tr>
      <w:tr w:rsidR="00964619" w:rsidRPr="0090783F" w14:paraId="1B2790CC"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39FEFA9D" w14:textId="1D22EF67" w:rsidR="00964619" w:rsidRPr="0090783F" w:rsidRDefault="00964619" w:rsidP="002C1407">
            <w:pPr>
              <w:rPr>
                <w:i/>
              </w:rPr>
            </w:pPr>
            <w:r w:rsidRPr="0090783F">
              <w:t>Charles de LE HOYE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5E1301B" w14:textId="21E8EF1A"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AFF31D5" w14:textId="5109C3CD" w:rsidR="00964619" w:rsidRPr="0090783F" w:rsidRDefault="00964619" w:rsidP="002C1407">
            <w:pPr>
              <w:rPr>
                <w:i/>
              </w:rPr>
            </w:pPr>
            <w:r w:rsidRPr="0090783F">
              <w:t>173</w:t>
            </w:r>
          </w:p>
        </w:tc>
      </w:tr>
      <w:tr w:rsidR="00964619" w:rsidRPr="0090783F" w14:paraId="5C873A67"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57EAA279" w14:textId="45427639" w:rsidR="00964619" w:rsidRPr="0090783F" w:rsidRDefault="00964619" w:rsidP="002C1407">
            <w:pPr>
              <w:rPr>
                <w:i/>
              </w:rPr>
            </w:pPr>
            <w:r w:rsidRPr="0090783F">
              <w:t>Virginie FONTAINE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F67D6EB" w14:textId="1AF4C792"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DACE2D8" w14:textId="71E366B6" w:rsidR="00964619" w:rsidRPr="0090783F" w:rsidRDefault="00964619" w:rsidP="002C1407">
            <w:pPr>
              <w:rPr>
                <w:i/>
              </w:rPr>
            </w:pPr>
            <w:r w:rsidRPr="0090783F">
              <w:t>148</w:t>
            </w:r>
          </w:p>
        </w:tc>
      </w:tr>
      <w:tr w:rsidR="00964619" w:rsidRPr="0090783F" w14:paraId="33DFEB8F"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4AD87BA0" w14:textId="57544970" w:rsidR="00964619" w:rsidRPr="0090783F" w:rsidRDefault="00964619" w:rsidP="002C1407">
            <w:pPr>
              <w:rPr>
                <w:i/>
              </w:rPr>
            </w:pPr>
            <w:r w:rsidRPr="0090783F">
              <w:t>Michelle FOKOUÉ</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0B8CC7" w14:textId="1CDDD966"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C249E76" w14:textId="784E6699" w:rsidR="00964619" w:rsidRPr="0090783F" w:rsidRDefault="00964619" w:rsidP="002C1407">
            <w:pPr>
              <w:rPr>
                <w:i/>
              </w:rPr>
            </w:pPr>
            <w:r w:rsidRPr="0090783F">
              <w:t>137</w:t>
            </w:r>
          </w:p>
        </w:tc>
      </w:tr>
      <w:tr w:rsidR="00964619" w:rsidRPr="0090783F" w14:paraId="25EDAE1F" w14:textId="77777777" w:rsidTr="00764380">
        <w:tc>
          <w:tcPr>
            <w:tcW w:w="3431" w:type="dxa"/>
            <w:tcBorders>
              <w:top w:val="single" w:sz="4" w:space="0" w:color="auto"/>
              <w:left w:val="single" w:sz="4" w:space="0" w:color="auto"/>
              <w:bottom w:val="single" w:sz="4" w:space="0" w:color="auto"/>
              <w:right w:val="single" w:sz="4" w:space="0" w:color="auto"/>
            </w:tcBorders>
            <w:vAlign w:val="center"/>
            <w:hideMark/>
          </w:tcPr>
          <w:p w14:paraId="305CACDC" w14:textId="3C424B5A" w:rsidR="00964619" w:rsidRPr="0090783F" w:rsidRDefault="00964619" w:rsidP="002C1407">
            <w:pPr>
              <w:rPr>
                <w:i/>
              </w:rPr>
            </w:pPr>
            <w:r w:rsidRPr="0090783F">
              <w:t>Nicolas DUFERMONT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603A94" w14:textId="12640023" w:rsidR="00964619" w:rsidRPr="0090783F" w:rsidRDefault="00964619" w:rsidP="002C1407">
            <w:pPr>
              <w:rPr>
                <w:i/>
              </w:rPr>
            </w:pPr>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CB4249E" w14:textId="5D65665A" w:rsidR="00964619" w:rsidRPr="0090783F" w:rsidRDefault="00964619" w:rsidP="002C1407">
            <w:pPr>
              <w:rPr>
                <w:i/>
              </w:rPr>
            </w:pPr>
            <w:r w:rsidRPr="0090783F">
              <w:t>131</w:t>
            </w:r>
          </w:p>
        </w:tc>
      </w:tr>
      <w:tr w:rsidR="00964619" w:rsidRPr="0090783F" w14:paraId="1994A2C3" w14:textId="77777777" w:rsidTr="00764380">
        <w:tc>
          <w:tcPr>
            <w:tcW w:w="3431" w:type="dxa"/>
            <w:tcBorders>
              <w:top w:val="single" w:sz="4" w:space="0" w:color="auto"/>
              <w:left w:val="single" w:sz="4" w:space="0" w:color="auto"/>
              <w:bottom w:val="single" w:sz="4" w:space="0" w:color="auto"/>
              <w:right w:val="single" w:sz="4" w:space="0" w:color="auto"/>
            </w:tcBorders>
            <w:vAlign w:val="center"/>
          </w:tcPr>
          <w:p w14:paraId="645A00C5" w14:textId="15D4D309" w:rsidR="00964619" w:rsidRPr="0090783F" w:rsidRDefault="00964619" w:rsidP="002C1407">
            <w:proofErr w:type="spellStart"/>
            <w:r w:rsidRPr="0090783F">
              <w:t>Shanon</w:t>
            </w:r>
            <w:proofErr w:type="spellEnd"/>
            <w:r w:rsidRPr="0090783F">
              <w:t xml:space="preserve"> BONTET</w:t>
            </w:r>
          </w:p>
        </w:tc>
        <w:tc>
          <w:tcPr>
            <w:tcW w:w="2551" w:type="dxa"/>
            <w:tcBorders>
              <w:top w:val="single" w:sz="4" w:space="0" w:color="auto"/>
              <w:left w:val="single" w:sz="4" w:space="0" w:color="auto"/>
              <w:bottom w:val="single" w:sz="4" w:space="0" w:color="auto"/>
              <w:right w:val="single" w:sz="4" w:space="0" w:color="auto"/>
            </w:tcBorders>
            <w:vAlign w:val="center"/>
          </w:tcPr>
          <w:p w14:paraId="6BDC78A7" w14:textId="20B0AE0E" w:rsidR="00964619" w:rsidRPr="0090783F" w:rsidRDefault="00964619" w:rsidP="002C1407">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tcPr>
          <w:p w14:paraId="040D9EE0" w14:textId="351201E3" w:rsidR="00964619" w:rsidRPr="0090783F" w:rsidRDefault="00964619" w:rsidP="002C1407">
            <w:r w:rsidRPr="0090783F">
              <w:t>124</w:t>
            </w:r>
          </w:p>
        </w:tc>
      </w:tr>
      <w:tr w:rsidR="00964619" w:rsidRPr="0090783F" w14:paraId="06DF5AF7" w14:textId="77777777" w:rsidTr="00764380">
        <w:tc>
          <w:tcPr>
            <w:tcW w:w="3431" w:type="dxa"/>
            <w:tcBorders>
              <w:top w:val="single" w:sz="4" w:space="0" w:color="auto"/>
              <w:left w:val="single" w:sz="4" w:space="0" w:color="auto"/>
              <w:bottom w:val="single" w:sz="4" w:space="0" w:color="auto"/>
              <w:right w:val="single" w:sz="4" w:space="0" w:color="auto"/>
            </w:tcBorders>
            <w:vAlign w:val="center"/>
          </w:tcPr>
          <w:p w14:paraId="3FD984B2" w14:textId="0EDF4127" w:rsidR="00964619" w:rsidRPr="0090783F" w:rsidRDefault="00964619" w:rsidP="002C1407">
            <w:r w:rsidRPr="0090783F">
              <w:t>Gaëtan DE BAENE</w:t>
            </w:r>
          </w:p>
        </w:tc>
        <w:tc>
          <w:tcPr>
            <w:tcW w:w="2551" w:type="dxa"/>
            <w:tcBorders>
              <w:top w:val="single" w:sz="4" w:space="0" w:color="auto"/>
              <w:left w:val="single" w:sz="4" w:space="0" w:color="auto"/>
              <w:bottom w:val="single" w:sz="4" w:space="0" w:color="auto"/>
              <w:right w:val="single" w:sz="4" w:space="0" w:color="auto"/>
            </w:tcBorders>
            <w:vAlign w:val="center"/>
          </w:tcPr>
          <w:p w14:paraId="16C468D3" w14:textId="25D326EC" w:rsidR="00964619" w:rsidRPr="0090783F" w:rsidRDefault="00964619" w:rsidP="002C1407">
            <w:r w:rsidRPr="0090783F">
              <w:t>02.12.2024</w:t>
            </w:r>
          </w:p>
        </w:tc>
        <w:tc>
          <w:tcPr>
            <w:tcW w:w="2552" w:type="dxa"/>
            <w:tcBorders>
              <w:top w:val="single" w:sz="4" w:space="0" w:color="auto"/>
              <w:left w:val="single" w:sz="4" w:space="0" w:color="auto"/>
              <w:bottom w:val="single" w:sz="4" w:space="0" w:color="auto"/>
              <w:right w:val="single" w:sz="4" w:space="0" w:color="auto"/>
            </w:tcBorders>
            <w:vAlign w:val="center"/>
          </w:tcPr>
          <w:p w14:paraId="07F6170F" w14:textId="3088F697" w:rsidR="00964619" w:rsidRPr="0090783F" w:rsidRDefault="00964619" w:rsidP="002C1407">
            <w:r w:rsidRPr="0090783F">
              <w:t>101</w:t>
            </w:r>
          </w:p>
        </w:tc>
      </w:tr>
    </w:tbl>
    <w:p w14:paraId="05D7F205" w14:textId="54CEE758" w:rsidR="004A1C2B" w:rsidRPr="0090783F" w:rsidRDefault="004A1C2B" w:rsidP="002C1407">
      <w:pPr>
        <w:rPr>
          <w:lang w:eastAsia="fr-BE"/>
        </w:rPr>
      </w:pPr>
    </w:p>
    <w:p w14:paraId="208DFE07" w14:textId="5C319968" w:rsidR="004A1C2B" w:rsidRPr="0090783F" w:rsidRDefault="004A1C2B" w:rsidP="002C1407">
      <w:pPr>
        <w:rPr>
          <w:rFonts w:eastAsia="Times New Roman"/>
          <w:color w:val="000000"/>
          <w:lang w:eastAsia="fr-BE"/>
        </w:rPr>
      </w:pPr>
      <w:r w:rsidRPr="0090783F">
        <w:rPr>
          <w:rFonts w:eastAsia="Times New Roman"/>
          <w:color w:val="000000" w:themeColor="text1"/>
          <w:lang w:eastAsia="fr-BE"/>
        </w:rPr>
        <w:t xml:space="preserve">Le </w:t>
      </w:r>
      <w:hyperlink r:id="rId21" w:history="1">
        <w:r w:rsidRPr="0090783F">
          <w:rPr>
            <w:rStyle w:val="Lienhypertexte"/>
            <w:rFonts w:eastAsia="Times New Roman"/>
            <w:lang w:eastAsia="fr-BE"/>
          </w:rPr>
          <w:t>ROI du conseil communal</w:t>
        </w:r>
      </w:hyperlink>
      <w:r w:rsidRPr="0090783F">
        <w:rPr>
          <w:rFonts w:eastAsia="Times New Roman"/>
          <w:color w:val="000000" w:themeColor="text1"/>
          <w:lang w:eastAsia="fr-BE"/>
        </w:rPr>
        <w:t xml:space="preserve"> a été adopté le</w:t>
      </w:r>
      <w:r w:rsidR="00AD0799" w:rsidRPr="0090783F">
        <w:rPr>
          <w:rFonts w:eastAsia="Times New Roman"/>
          <w:color w:val="000000" w:themeColor="text1"/>
          <w:lang w:eastAsia="fr-BE"/>
        </w:rPr>
        <w:t xml:space="preserve"> </w:t>
      </w:r>
      <w:r w:rsidR="00964619" w:rsidRPr="0090783F">
        <w:rPr>
          <w:rFonts w:eastAsia="Times New Roman"/>
          <w:color w:val="000000" w:themeColor="text1"/>
          <w:lang w:eastAsia="fr-BE"/>
        </w:rPr>
        <w:t>18 février 2025</w:t>
      </w:r>
      <w:r w:rsidR="00AD0799" w:rsidRPr="0090783F">
        <w:rPr>
          <w:rFonts w:eastAsia="Times New Roman"/>
          <w:color w:val="000000" w:themeColor="text1"/>
          <w:lang w:eastAsia="fr-BE"/>
        </w:rPr>
        <w:t>.</w:t>
      </w:r>
    </w:p>
    <w:p w14:paraId="51361AB7" w14:textId="3D53B9CE" w:rsidR="004A1C2B" w:rsidRPr="0090783F" w:rsidRDefault="004A1C2B" w:rsidP="002C1407">
      <w:pPr>
        <w:rPr>
          <w:lang w:eastAsia="fr-BE"/>
        </w:rPr>
      </w:pPr>
      <w:r w:rsidRPr="0090783F">
        <w:rPr>
          <w:lang w:eastAsia="fr-BE"/>
        </w:rPr>
        <w:t>Le conseil communal se réunit une fois par mois, le mardi. Il n’y a généralement pas de séance en juillet et en août.</w:t>
      </w:r>
    </w:p>
    <w:p w14:paraId="7D0A9D8A" w14:textId="22D5639E" w:rsidR="004073B7" w:rsidRPr="000015E4" w:rsidRDefault="2E313EFA" w:rsidP="00004D82">
      <w:pPr>
        <w:pStyle w:val="Titre4"/>
      </w:pPr>
      <w:bookmarkStart w:id="10" w:name="_Toc15997744"/>
      <w:bookmarkStart w:id="11" w:name="_Toc208343701"/>
      <w:r w:rsidRPr="000015E4">
        <w:lastRenderedPageBreak/>
        <w:t>Le collège communal</w:t>
      </w:r>
      <w:bookmarkEnd w:id="10"/>
      <w:bookmarkEnd w:id="11"/>
    </w:p>
    <w:p w14:paraId="13DCAE9F" w14:textId="3AF45543" w:rsidR="007B1437" w:rsidRPr="005B7DCB" w:rsidRDefault="007B1437" w:rsidP="002C1407">
      <w:pPr>
        <w:rPr>
          <w:sz w:val="20"/>
          <w:szCs w:val="20"/>
          <w:lang w:eastAsia="fr-BE"/>
        </w:rPr>
      </w:pPr>
    </w:p>
    <w:p w14:paraId="467A6990" w14:textId="3AADA226" w:rsidR="00A22BFE" w:rsidRPr="0090783F" w:rsidRDefault="00551D1A" w:rsidP="002C1407">
      <w:r w:rsidRPr="0090783F">
        <w:t>Le collège se réunit une fois par semaine</w:t>
      </w:r>
      <w:r w:rsidR="00460013" w:rsidRPr="0090783F">
        <w:t>,</w:t>
      </w:r>
      <w:r w:rsidRPr="0090783F">
        <w:t xml:space="preserve"> le lundi. Il </w:t>
      </w:r>
      <w:r w:rsidR="004A1C2B" w:rsidRPr="0090783F">
        <w:t xml:space="preserve">est composé du bourgmestre, de 4 échevins et de la Présidente </w:t>
      </w:r>
      <w:r w:rsidR="008222DD">
        <w:br/>
      </w:r>
      <w:r w:rsidR="004A1C2B" w:rsidRPr="0090783F">
        <w:t>du CPAS</w:t>
      </w:r>
      <w:r w:rsidR="00460013" w:rsidRPr="0090783F">
        <w:t>,</w:t>
      </w:r>
      <w:r w:rsidR="004A1C2B" w:rsidRPr="0090783F">
        <w:t xml:space="preserve"> et leurs compétences sont réparties comme suit</w:t>
      </w:r>
      <w:r w:rsidR="004A1C2B" w:rsidRPr="0090783F">
        <w:rPr>
          <w:rFonts w:ascii="Calibri" w:hAnsi="Calibri" w:cs="Calibri"/>
          <w:b/>
        </w:rPr>
        <w:t> </w:t>
      </w:r>
      <w:r w:rsidR="004A1C2B" w:rsidRPr="0090783F">
        <w:rPr>
          <w:b/>
        </w:rPr>
        <w:t>:</w:t>
      </w:r>
      <w:r w:rsidR="00A22BFE" w:rsidRPr="0090783F">
        <w:tab/>
      </w:r>
    </w:p>
    <w:tbl>
      <w:tblPr>
        <w:tblStyle w:val="Grilledutableau"/>
        <w:tblW w:w="10348" w:type="dxa"/>
        <w:tblInd w:w="-5" w:type="dxa"/>
        <w:tblLook w:val="04A0" w:firstRow="1" w:lastRow="0" w:firstColumn="1" w:lastColumn="0" w:noHBand="0" w:noVBand="1"/>
      </w:tblPr>
      <w:tblGrid>
        <w:gridCol w:w="5245"/>
        <w:gridCol w:w="5103"/>
      </w:tblGrid>
      <w:tr w:rsidR="005D7C45" w:rsidRPr="0090783F" w14:paraId="744A7A3C" w14:textId="77777777" w:rsidTr="1CEA8DB2">
        <w:tc>
          <w:tcPr>
            <w:tcW w:w="5245" w:type="dxa"/>
          </w:tcPr>
          <w:p w14:paraId="0D0F787D" w14:textId="77777777" w:rsidR="005D7C45" w:rsidRPr="0090783F" w:rsidRDefault="005D7C45" w:rsidP="002C1407"/>
          <w:p w14:paraId="52C819DD" w14:textId="77777777" w:rsidR="005D7C45" w:rsidRPr="0090783F" w:rsidRDefault="005D7C45" w:rsidP="002C1407"/>
          <w:p w14:paraId="250AAABA" w14:textId="258DFA4D" w:rsidR="005D7C45" w:rsidRPr="0090783F" w:rsidRDefault="005D7C45" w:rsidP="002C1407">
            <w:r w:rsidRPr="0090783F">
              <w:t>Christian FAYT– Bourgmestre</w:t>
            </w:r>
          </w:p>
          <w:p w14:paraId="6A1D8F65" w14:textId="77777777" w:rsidR="005D7C45" w:rsidRPr="0090783F" w:rsidRDefault="005D7C45" w:rsidP="002C1407"/>
        </w:tc>
        <w:tc>
          <w:tcPr>
            <w:tcW w:w="5103" w:type="dxa"/>
          </w:tcPr>
          <w:p w14:paraId="4A7CEE09" w14:textId="5EAF8F92" w:rsidR="005D7C45" w:rsidRPr="0090783F" w:rsidRDefault="005D7C45" w:rsidP="00C1616D">
            <w:pPr>
              <w:pStyle w:val="Paragraphedeliste"/>
              <w:numPr>
                <w:ilvl w:val="0"/>
                <w:numId w:val="1"/>
              </w:numPr>
            </w:pPr>
            <w:r w:rsidRPr="0090783F">
              <w:t xml:space="preserve">Affaires générales - </w:t>
            </w:r>
            <w:r w:rsidR="001E1CA6" w:rsidRPr="0090783F">
              <w:t>Personnel</w:t>
            </w:r>
          </w:p>
          <w:p w14:paraId="52A43F58" w14:textId="77777777" w:rsidR="005D7C45" w:rsidRPr="0090783F" w:rsidRDefault="005D7C45" w:rsidP="00C1616D">
            <w:pPr>
              <w:pStyle w:val="Paragraphedeliste"/>
              <w:numPr>
                <w:ilvl w:val="0"/>
                <w:numId w:val="1"/>
              </w:numPr>
            </w:pPr>
            <w:r w:rsidRPr="0090783F">
              <w:t>Population – Etat civil</w:t>
            </w:r>
          </w:p>
          <w:p w14:paraId="46FCFDF1" w14:textId="48F20F85" w:rsidR="001E1CA6" w:rsidRPr="0090783F" w:rsidRDefault="001E1CA6" w:rsidP="00C1616D">
            <w:pPr>
              <w:pStyle w:val="Paragraphedeliste"/>
              <w:numPr>
                <w:ilvl w:val="0"/>
                <w:numId w:val="1"/>
              </w:numPr>
            </w:pPr>
            <w:r w:rsidRPr="0090783F">
              <w:t>Sécurité – Fêtes locales</w:t>
            </w:r>
          </w:p>
          <w:p w14:paraId="761A405A" w14:textId="0487E397" w:rsidR="005D7C45" w:rsidRPr="0090783F" w:rsidRDefault="005D7C45" w:rsidP="00C1616D">
            <w:pPr>
              <w:pStyle w:val="Paragraphedeliste"/>
              <w:numPr>
                <w:ilvl w:val="0"/>
                <w:numId w:val="1"/>
              </w:numPr>
            </w:pPr>
            <w:r w:rsidRPr="0090783F">
              <w:t>Culture -Tourisme -Patrimoine</w:t>
            </w:r>
          </w:p>
          <w:p w14:paraId="5E1EC77B" w14:textId="77777777" w:rsidR="001E1CA6" w:rsidRPr="0090783F" w:rsidRDefault="001E1CA6" w:rsidP="00C1616D">
            <w:pPr>
              <w:pStyle w:val="Paragraphedeliste"/>
              <w:numPr>
                <w:ilvl w:val="0"/>
                <w:numId w:val="1"/>
              </w:numPr>
            </w:pPr>
            <w:r w:rsidRPr="0090783F">
              <w:t>Information – Communication</w:t>
            </w:r>
          </w:p>
          <w:p w14:paraId="61569061" w14:textId="4B1B4B01" w:rsidR="005D7C45" w:rsidRPr="0090783F" w:rsidRDefault="001E1CA6" w:rsidP="00C1616D">
            <w:pPr>
              <w:pStyle w:val="Paragraphedeliste"/>
              <w:numPr>
                <w:ilvl w:val="0"/>
                <w:numId w:val="1"/>
              </w:numPr>
            </w:pPr>
            <w:r w:rsidRPr="0090783F">
              <w:t>Aînés – Solidarité</w:t>
            </w:r>
          </w:p>
          <w:p w14:paraId="0B1308EF" w14:textId="5D25137C" w:rsidR="001E1CA6" w:rsidRPr="0090783F" w:rsidRDefault="001E1CA6" w:rsidP="00C1616D">
            <w:pPr>
              <w:pStyle w:val="Paragraphedeliste"/>
              <w:numPr>
                <w:ilvl w:val="0"/>
                <w:numId w:val="1"/>
              </w:numPr>
            </w:pPr>
            <w:proofErr w:type="spellStart"/>
            <w:r w:rsidRPr="0090783F">
              <w:t>Supracommunal</w:t>
            </w:r>
            <w:proofErr w:type="spellEnd"/>
          </w:p>
        </w:tc>
      </w:tr>
      <w:tr w:rsidR="005D7C45" w:rsidRPr="0090783F" w14:paraId="0526C6D3" w14:textId="77777777" w:rsidTr="1CEA8DB2">
        <w:tc>
          <w:tcPr>
            <w:tcW w:w="5245" w:type="dxa"/>
          </w:tcPr>
          <w:p w14:paraId="300FE2CF" w14:textId="77777777" w:rsidR="005D7C45" w:rsidRPr="0090783F" w:rsidRDefault="005D7C45" w:rsidP="002C1407"/>
          <w:p w14:paraId="2FCB265A" w14:textId="31E818E5" w:rsidR="005D7C45" w:rsidRPr="0090783F" w:rsidRDefault="005D7C45" w:rsidP="002C1407">
            <w:r w:rsidRPr="0090783F">
              <w:t>Pascal HENRY– 1</w:t>
            </w:r>
            <w:r w:rsidRPr="0090783F">
              <w:rPr>
                <w:vertAlign w:val="superscript"/>
              </w:rPr>
              <w:t>er</w:t>
            </w:r>
            <w:r w:rsidRPr="0090783F">
              <w:t xml:space="preserve"> Echevin</w:t>
            </w:r>
          </w:p>
          <w:p w14:paraId="68403F96" w14:textId="77777777" w:rsidR="005D7C45" w:rsidRPr="0090783F" w:rsidRDefault="005D7C45" w:rsidP="002C1407"/>
        </w:tc>
        <w:tc>
          <w:tcPr>
            <w:tcW w:w="5103" w:type="dxa"/>
          </w:tcPr>
          <w:p w14:paraId="52BBA6B0" w14:textId="64A37008" w:rsidR="005D7C45" w:rsidRPr="0090783F" w:rsidRDefault="005D7C45" w:rsidP="00C1616D">
            <w:pPr>
              <w:pStyle w:val="Paragraphedeliste"/>
              <w:numPr>
                <w:ilvl w:val="0"/>
                <w:numId w:val="1"/>
              </w:numPr>
            </w:pPr>
            <w:r w:rsidRPr="0090783F">
              <w:t>Urbanisme</w:t>
            </w:r>
            <w:r w:rsidR="001E1CA6" w:rsidRPr="0090783F">
              <w:t xml:space="preserve"> - </w:t>
            </w:r>
            <w:r w:rsidRPr="0090783F">
              <w:t>Aménagement du territoire</w:t>
            </w:r>
          </w:p>
          <w:p w14:paraId="2722082B" w14:textId="1A0AAAA1" w:rsidR="005D7C45" w:rsidRPr="0090783F" w:rsidRDefault="005D7C45" w:rsidP="00C1616D">
            <w:pPr>
              <w:pStyle w:val="Paragraphedeliste"/>
              <w:numPr>
                <w:ilvl w:val="0"/>
                <w:numId w:val="1"/>
              </w:numPr>
            </w:pPr>
            <w:r w:rsidRPr="0090783F">
              <w:t>Logement</w:t>
            </w:r>
            <w:r w:rsidR="001E1CA6" w:rsidRPr="0090783F">
              <w:t xml:space="preserve"> - </w:t>
            </w:r>
            <w:r w:rsidRPr="0090783F">
              <w:t>Régie foncière</w:t>
            </w:r>
          </w:p>
          <w:p w14:paraId="16027F33" w14:textId="3B86BF8D" w:rsidR="001E1CA6" w:rsidRPr="0090783F" w:rsidRDefault="001E1CA6" w:rsidP="00C1616D">
            <w:pPr>
              <w:pStyle w:val="Paragraphedeliste"/>
              <w:numPr>
                <w:ilvl w:val="0"/>
                <w:numId w:val="1"/>
              </w:numPr>
            </w:pPr>
            <w:r w:rsidRPr="0090783F">
              <w:t>Économie – PME – Emploi</w:t>
            </w:r>
          </w:p>
          <w:p w14:paraId="181F74D1" w14:textId="7E0E09EE" w:rsidR="001E1CA6" w:rsidRPr="0090783F" w:rsidRDefault="001E1CA6" w:rsidP="00C1616D">
            <w:pPr>
              <w:pStyle w:val="Paragraphedeliste"/>
              <w:numPr>
                <w:ilvl w:val="0"/>
                <w:numId w:val="1"/>
              </w:numPr>
            </w:pPr>
            <w:r w:rsidRPr="0090783F">
              <w:t>Commerce – Commerce équitable – Marchés</w:t>
            </w:r>
          </w:p>
          <w:p w14:paraId="017CB68C" w14:textId="49D770A5" w:rsidR="001E1CA6" w:rsidRPr="0090783F" w:rsidRDefault="001E1CA6" w:rsidP="00C1616D">
            <w:pPr>
              <w:pStyle w:val="Paragraphedeliste"/>
              <w:numPr>
                <w:ilvl w:val="0"/>
                <w:numId w:val="1"/>
              </w:numPr>
            </w:pPr>
            <w:r w:rsidRPr="0090783F">
              <w:t>Activités patriotiques</w:t>
            </w:r>
          </w:p>
          <w:p w14:paraId="22634DE0" w14:textId="77777777" w:rsidR="005D7C45" w:rsidRPr="0090783F" w:rsidRDefault="005D7C45" w:rsidP="00C1616D">
            <w:pPr>
              <w:pStyle w:val="Paragraphedeliste"/>
              <w:numPr>
                <w:ilvl w:val="0"/>
                <w:numId w:val="1"/>
              </w:numPr>
            </w:pPr>
            <w:r w:rsidRPr="0090783F">
              <w:t>Nouvelles technologies</w:t>
            </w:r>
          </w:p>
          <w:p w14:paraId="03D45E00" w14:textId="511CCF6F" w:rsidR="001E1CA6" w:rsidRPr="0090783F" w:rsidRDefault="001E1CA6" w:rsidP="00C1616D">
            <w:pPr>
              <w:pStyle w:val="Paragraphedeliste"/>
              <w:numPr>
                <w:ilvl w:val="0"/>
                <w:numId w:val="1"/>
              </w:numPr>
            </w:pPr>
            <w:r w:rsidRPr="0090783F">
              <w:t>Bien-être animal</w:t>
            </w:r>
          </w:p>
        </w:tc>
      </w:tr>
      <w:tr w:rsidR="005D7C45" w:rsidRPr="0090783F" w14:paraId="0C2AC87F" w14:textId="77777777" w:rsidTr="1CEA8DB2">
        <w:tc>
          <w:tcPr>
            <w:tcW w:w="5245" w:type="dxa"/>
          </w:tcPr>
          <w:p w14:paraId="29EE315A" w14:textId="77777777" w:rsidR="005D7C45" w:rsidRPr="0090783F" w:rsidRDefault="005D7C45" w:rsidP="002C1407"/>
          <w:p w14:paraId="3BA62F32" w14:textId="0A5DDDAB" w:rsidR="005D7C45" w:rsidRPr="0090783F" w:rsidRDefault="199E1E0D" w:rsidP="002C1407">
            <w:r w:rsidRPr="0090783F">
              <w:t xml:space="preserve">Fabienne MOLLAERT </w:t>
            </w:r>
            <w:r w:rsidR="18F7E731" w:rsidRPr="0090783F">
              <w:t>– 2</w:t>
            </w:r>
            <w:r w:rsidRPr="0090783F">
              <w:rPr>
                <w:vertAlign w:val="superscript"/>
              </w:rPr>
              <w:t>ème</w:t>
            </w:r>
            <w:r w:rsidRPr="0090783F">
              <w:t xml:space="preserve"> Echevine</w:t>
            </w:r>
          </w:p>
        </w:tc>
        <w:tc>
          <w:tcPr>
            <w:tcW w:w="5103" w:type="dxa"/>
          </w:tcPr>
          <w:p w14:paraId="213326CD" w14:textId="6BDF3F3E" w:rsidR="001E1CA6" w:rsidRPr="0090783F" w:rsidRDefault="001E1CA6" w:rsidP="00C1616D">
            <w:pPr>
              <w:pStyle w:val="Paragraphedeliste"/>
              <w:numPr>
                <w:ilvl w:val="0"/>
                <w:numId w:val="1"/>
              </w:numPr>
            </w:pPr>
            <w:r w:rsidRPr="0090783F">
              <w:t>Mobilité (avec C. Fayt et P. Henry)</w:t>
            </w:r>
          </w:p>
          <w:p w14:paraId="7D7D678A" w14:textId="426B73F6" w:rsidR="005D7C45" w:rsidRPr="0090783F" w:rsidRDefault="001E1CA6" w:rsidP="00C1616D">
            <w:pPr>
              <w:pStyle w:val="Paragraphedeliste"/>
              <w:numPr>
                <w:ilvl w:val="0"/>
                <w:numId w:val="1"/>
              </w:numPr>
            </w:pPr>
            <w:r w:rsidRPr="0090783F">
              <w:t>É</w:t>
            </w:r>
            <w:r w:rsidR="005D7C45" w:rsidRPr="0090783F">
              <w:t>nergie</w:t>
            </w:r>
          </w:p>
          <w:p w14:paraId="4EFA0E2C" w14:textId="77777777" w:rsidR="005D7C45" w:rsidRPr="0090783F" w:rsidRDefault="005D7C45" w:rsidP="00C1616D">
            <w:pPr>
              <w:pStyle w:val="Paragraphedeliste"/>
              <w:numPr>
                <w:ilvl w:val="0"/>
                <w:numId w:val="1"/>
              </w:numPr>
            </w:pPr>
            <w:r w:rsidRPr="0090783F">
              <w:t>Environnement et transition écologique</w:t>
            </w:r>
          </w:p>
          <w:p w14:paraId="716D60E3" w14:textId="389FF3A5" w:rsidR="005D7C45" w:rsidRPr="0090783F" w:rsidRDefault="005D7C45" w:rsidP="00C1616D">
            <w:pPr>
              <w:pStyle w:val="Paragraphedeliste"/>
              <w:numPr>
                <w:ilvl w:val="0"/>
                <w:numId w:val="1"/>
              </w:numPr>
            </w:pPr>
            <w:r w:rsidRPr="0090783F">
              <w:t xml:space="preserve">Participation </w:t>
            </w:r>
            <w:r w:rsidR="001E1CA6" w:rsidRPr="0090783F">
              <w:t>- B</w:t>
            </w:r>
            <w:r w:rsidRPr="0090783F">
              <w:t>udget participatif</w:t>
            </w:r>
            <w:r w:rsidRPr="0090783F">
              <w:rPr>
                <w:b/>
                <w:u w:val="single"/>
              </w:rPr>
              <w:t xml:space="preserve"> </w:t>
            </w:r>
          </w:p>
        </w:tc>
      </w:tr>
      <w:tr w:rsidR="005D7C45" w:rsidRPr="0090783F" w14:paraId="28CAE898" w14:textId="77777777" w:rsidTr="1CEA8DB2">
        <w:tc>
          <w:tcPr>
            <w:tcW w:w="5245" w:type="dxa"/>
          </w:tcPr>
          <w:p w14:paraId="3D1520E0" w14:textId="77777777" w:rsidR="005D7C45" w:rsidRPr="0090783F" w:rsidRDefault="005D7C45" w:rsidP="002C1407"/>
          <w:p w14:paraId="605A767E" w14:textId="3140D878" w:rsidR="005D7C45" w:rsidRPr="0090783F" w:rsidRDefault="005D7C45" w:rsidP="002C1407">
            <w:r w:rsidRPr="0090783F">
              <w:t>Lindsay GOREZ– 3</w:t>
            </w:r>
            <w:r w:rsidRPr="0090783F">
              <w:rPr>
                <w:vertAlign w:val="superscript"/>
              </w:rPr>
              <w:t>ème</w:t>
            </w:r>
            <w:r w:rsidRPr="0090783F">
              <w:t xml:space="preserve"> Echevine</w:t>
            </w:r>
          </w:p>
        </w:tc>
        <w:tc>
          <w:tcPr>
            <w:tcW w:w="5103" w:type="dxa"/>
          </w:tcPr>
          <w:p w14:paraId="0666756F" w14:textId="37BD7635" w:rsidR="005D7C45" w:rsidRPr="0090783F" w:rsidRDefault="005D7C45" w:rsidP="00C1616D">
            <w:pPr>
              <w:pStyle w:val="Paragraphedeliste"/>
              <w:numPr>
                <w:ilvl w:val="0"/>
                <w:numId w:val="1"/>
              </w:numPr>
            </w:pPr>
            <w:r w:rsidRPr="0090783F">
              <w:t xml:space="preserve">Sport </w:t>
            </w:r>
            <w:r w:rsidR="001E1CA6" w:rsidRPr="0090783F">
              <w:t>-</w:t>
            </w:r>
            <w:r w:rsidRPr="0090783F">
              <w:t xml:space="preserve"> R.C.A.</w:t>
            </w:r>
          </w:p>
          <w:p w14:paraId="360A2A9B" w14:textId="3599A493" w:rsidR="001E1CA6" w:rsidRPr="0090783F" w:rsidRDefault="001E1CA6" w:rsidP="00C1616D">
            <w:pPr>
              <w:pStyle w:val="Paragraphedeliste"/>
              <w:numPr>
                <w:ilvl w:val="0"/>
                <w:numId w:val="1"/>
              </w:numPr>
            </w:pPr>
            <w:r w:rsidRPr="0090783F">
              <w:t>Enseignement</w:t>
            </w:r>
          </w:p>
          <w:p w14:paraId="23B3D202" w14:textId="3D728CEF" w:rsidR="005D7C45" w:rsidRPr="0090783F" w:rsidRDefault="001E1CA6" w:rsidP="00C1616D">
            <w:pPr>
              <w:pStyle w:val="Paragraphedeliste"/>
              <w:numPr>
                <w:ilvl w:val="0"/>
                <w:numId w:val="1"/>
              </w:numPr>
            </w:pPr>
            <w:r w:rsidRPr="0090783F">
              <w:t>Budget – Finances – Marchés publics</w:t>
            </w:r>
          </w:p>
          <w:p w14:paraId="0980AF1F" w14:textId="3F550C28" w:rsidR="005D7C45" w:rsidRPr="0090783F" w:rsidRDefault="001E1CA6" w:rsidP="00C1616D">
            <w:pPr>
              <w:pStyle w:val="Paragraphedeliste"/>
              <w:numPr>
                <w:ilvl w:val="0"/>
                <w:numId w:val="1"/>
              </w:numPr>
            </w:pPr>
            <w:r w:rsidRPr="0090783F">
              <w:t>Cultes</w:t>
            </w:r>
          </w:p>
        </w:tc>
      </w:tr>
      <w:tr w:rsidR="005D7C45" w:rsidRPr="0090783F" w14:paraId="489155C6" w14:textId="77777777" w:rsidTr="1CEA8DB2">
        <w:tc>
          <w:tcPr>
            <w:tcW w:w="5245" w:type="dxa"/>
          </w:tcPr>
          <w:p w14:paraId="4CED4FF2" w14:textId="77777777" w:rsidR="005D7C45" w:rsidRPr="0090783F" w:rsidRDefault="005D7C45" w:rsidP="002C1407"/>
          <w:p w14:paraId="0B49C8C4" w14:textId="25540DE2" w:rsidR="005D7C45" w:rsidRPr="0090783F" w:rsidRDefault="005D7C45" w:rsidP="002C1407">
            <w:r w:rsidRPr="0090783F">
              <w:t>Jacques WAUTIER -4</w:t>
            </w:r>
            <w:r w:rsidRPr="0090783F">
              <w:rPr>
                <w:vertAlign w:val="superscript"/>
              </w:rPr>
              <w:t>ème</w:t>
            </w:r>
            <w:r w:rsidRPr="0090783F">
              <w:t xml:space="preserve"> Echevin</w:t>
            </w:r>
          </w:p>
        </w:tc>
        <w:tc>
          <w:tcPr>
            <w:tcW w:w="5103" w:type="dxa"/>
          </w:tcPr>
          <w:p w14:paraId="3DCEE0C9" w14:textId="77777777" w:rsidR="005D7C45" w:rsidRPr="0090783F" w:rsidRDefault="005D7C45" w:rsidP="00C1616D">
            <w:pPr>
              <w:pStyle w:val="Paragraphedeliste"/>
              <w:numPr>
                <w:ilvl w:val="0"/>
                <w:numId w:val="1"/>
              </w:numPr>
            </w:pPr>
            <w:r w:rsidRPr="0090783F">
              <w:t xml:space="preserve">Travaux </w:t>
            </w:r>
          </w:p>
          <w:p w14:paraId="44924CCC" w14:textId="46005457" w:rsidR="005D7C45" w:rsidRPr="0090783F" w:rsidRDefault="005D7C45" w:rsidP="00C1616D">
            <w:pPr>
              <w:pStyle w:val="Paragraphedeliste"/>
              <w:numPr>
                <w:ilvl w:val="0"/>
                <w:numId w:val="1"/>
              </w:numPr>
            </w:pPr>
            <w:r w:rsidRPr="0090783F">
              <w:t xml:space="preserve">Ruralité </w:t>
            </w:r>
            <w:r w:rsidR="001E1CA6" w:rsidRPr="0090783F">
              <w:t>- Sentiers</w:t>
            </w:r>
          </w:p>
          <w:p w14:paraId="28A7CDDD" w14:textId="496939F7" w:rsidR="005D7C45" w:rsidRPr="0090783F" w:rsidRDefault="005D7C45" w:rsidP="00C1616D">
            <w:pPr>
              <w:pStyle w:val="Paragraphedeliste"/>
              <w:numPr>
                <w:ilvl w:val="0"/>
                <w:numId w:val="1"/>
              </w:numPr>
            </w:pPr>
            <w:r w:rsidRPr="0090783F">
              <w:t>Agriculture</w:t>
            </w:r>
          </w:p>
        </w:tc>
      </w:tr>
      <w:tr w:rsidR="005D7C45" w:rsidRPr="0090783F" w14:paraId="6AF71737" w14:textId="77777777" w:rsidTr="1CEA8DB2">
        <w:trPr>
          <w:trHeight w:val="1554"/>
        </w:trPr>
        <w:tc>
          <w:tcPr>
            <w:tcW w:w="5245" w:type="dxa"/>
          </w:tcPr>
          <w:p w14:paraId="515149A5" w14:textId="77777777" w:rsidR="005D7C45" w:rsidRPr="0090783F" w:rsidRDefault="005D7C45" w:rsidP="002C1407">
            <w:pPr>
              <w:pStyle w:val="Paragraphedeliste"/>
            </w:pPr>
          </w:p>
          <w:p w14:paraId="0A947981" w14:textId="24A56913" w:rsidR="005D7C45" w:rsidRPr="0090783F" w:rsidRDefault="005D7C45" w:rsidP="00130755">
            <w:r w:rsidRPr="0090783F">
              <w:t>Françoise PEETERBROECK– Présidente du C.P.A.S.</w:t>
            </w:r>
          </w:p>
        </w:tc>
        <w:tc>
          <w:tcPr>
            <w:tcW w:w="5103" w:type="dxa"/>
          </w:tcPr>
          <w:p w14:paraId="13B15B6B" w14:textId="08C53095" w:rsidR="005D7C45" w:rsidRPr="0090783F" w:rsidRDefault="005D7C45" w:rsidP="00C1616D">
            <w:pPr>
              <w:pStyle w:val="Paragraphedeliste"/>
              <w:numPr>
                <w:ilvl w:val="0"/>
                <w:numId w:val="1"/>
              </w:numPr>
            </w:pPr>
            <w:r w:rsidRPr="0090783F">
              <w:t>C.P.A.S.</w:t>
            </w:r>
            <w:r w:rsidR="001E1CA6" w:rsidRPr="0090783F">
              <w:t xml:space="preserve"> - </w:t>
            </w:r>
            <w:r w:rsidRPr="0090783F">
              <w:t>Affaires sociales</w:t>
            </w:r>
            <w:r w:rsidR="001E1CA6" w:rsidRPr="0090783F">
              <w:t xml:space="preserve"> – P.C.S.</w:t>
            </w:r>
          </w:p>
          <w:p w14:paraId="160CCCD9" w14:textId="77777777" w:rsidR="005D7C45" w:rsidRPr="0090783F" w:rsidRDefault="005D7C45" w:rsidP="00C1616D">
            <w:pPr>
              <w:pStyle w:val="Paragraphedeliste"/>
              <w:numPr>
                <w:ilvl w:val="0"/>
                <w:numId w:val="1"/>
              </w:numPr>
            </w:pPr>
            <w:r w:rsidRPr="0090783F">
              <w:t>Petite enfance</w:t>
            </w:r>
          </w:p>
          <w:p w14:paraId="73972B0B" w14:textId="10F3257B" w:rsidR="001E1CA6" w:rsidRPr="0090783F" w:rsidRDefault="001E1CA6" w:rsidP="00C1616D">
            <w:pPr>
              <w:pStyle w:val="Paragraphedeliste"/>
              <w:numPr>
                <w:ilvl w:val="0"/>
                <w:numId w:val="1"/>
              </w:numPr>
            </w:pPr>
            <w:r w:rsidRPr="0090783F">
              <w:t>Extrascolaire</w:t>
            </w:r>
          </w:p>
          <w:p w14:paraId="017C1400" w14:textId="51AEC73D" w:rsidR="001E1CA6" w:rsidRPr="0090783F" w:rsidRDefault="001E1CA6" w:rsidP="00C1616D">
            <w:pPr>
              <w:pStyle w:val="Paragraphedeliste"/>
              <w:numPr>
                <w:ilvl w:val="0"/>
                <w:numId w:val="1"/>
              </w:numPr>
            </w:pPr>
            <w:r w:rsidRPr="0090783F">
              <w:t>Jeunesse</w:t>
            </w:r>
          </w:p>
          <w:p w14:paraId="041B646C" w14:textId="2B69C1EA" w:rsidR="005D7C45" w:rsidRPr="0090783F" w:rsidRDefault="005D7C45" w:rsidP="00C1616D">
            <w:pPr>
              <w:pStyle w:val="Paragraphedeliste"/>
              <w:numPr>
                <w:ilvl w:val="0"/>
                <w:numId w:val="1"/>
              </w:numPr>
            </w:pPr>
            <w:r w:rsidRPr="0090783F">
              <w:t>Assuétudes</w:t>
            </w:r>
            <w:r w:rsidR="001E1CA6" w:rsidRPr="0090783F">
              <w:t xml:space="preserve"> - Santé</w:t>
            </w:r>
          </w:p>
          <w:p w14:paraId="7D0604E7" w14:textId="6FD5EEEB" w:rsidR="005D7C45" w:rsidRPr="0090783F" w:rsidRDefault="001E1CA6" w:rsidP="00C1616D">
            <w:pPr>
              <w:pStyle w:val="Paragraphedeliste"/>
              <w:numPr>
                <w:ilvl w:val="0"/>
                <w:numId w:val="1"/>
              </w:numPr>
            </w:pPr>
            <w:r w:rsidRPr="0090783F">
              <w:t>Égalité des chances et des genres</w:t>
            </w:r>
          </w:p>
        </w:tc>
      </w:tr>
    </w:tbl>
    <w:p w14:paraId="3CA01D20" w14:textId="1736D769" w:rsidR="1CEA8DB2" w:rsidRPr="0090783F" w:rsidRDefault="1CEA8DB2" w:rsidP="002C1407"/>
    <w:p w14:paraId="6ED66C1D" w14:textId="6B2852D8" w:rsidR="000F05BB" w:rsidRPr="00781E09" w:rsidRDefault="027724E9" w:rsidP="00004D82">
      <w:pPr>
        <w:pStyle w:val="Titre4"/>
      </w:pPr>
      <w:bookmarkStart w:id="12" w:name="_Toc15997745"/>
      <w:bookmarkStart w:id="13" w:name="_Toc208343702"/>
      <w:r w:rsidRPr="00781E09">
        <w:t xml:space="preserve">Les autres organismes communaux et </w:t>
      </w:r>
      <w:r w:rsidR="0DF003C3" w:rsidRPr="00781E09">
        <w:t>para communaux</w:t>
      </w:r>
      <w:bookmarkEnd w:id="12"/>
      <w:bookmarkEnd w:id="13"/>
    </w:p>
    <w:p w14:paraId="2CDBD74E" w14:textId="08DF990A" w:rsidR="000F05BB" w:rsidRDefault="000F05BB" w:rsidP="002C1407">
      <w:pPr>
        <w:pStyle w:val="Paragraphedeliste"/>
        <w:rPr>
          <w:lang w:eastAsia="fr-BE"/>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17"/>
      </w:tblGrid>
      <w:tr w:rsidR="00B5522F" w14:paraId="1D5C8841" w14:textId="77777777" w:rsidTr="00B834AF">
        <w:trPr>
          <w:trHeight w:val="1492"/>
        </w:trPr>
        <w:tc>
          <w:tcPr>
            <w:tcW w:w="5245" w:type="dxa"/>
          </w:tcPr>
          <w:p w14:paraId="49F225D3" w14:textId="77777777" w:rsidR="00B5522F" w:rsidRPr="0090783F" w:rsidRDefault="00B5522F" w:rsidP="00B5522F">
            <w:pPr>
              <w:pStyle w:val="Paragraphedeliste"/>
              <w:numPr>
                <w:ilvl w:val="0"/>
                <w:numId w:val="2"/>
              </w:numPr>
              <w:rPr>
                <w:color w:val="000000"/>
                <w:lang w:eastAsia="fr-BE"/>
              </w:rPr>
            </w:pPr>
            <w:r w:rsidRPr="0090783F">
              <w:rPr>
                <w:lang w:eastAsia="fr-BE"/>
              </w:rPr>
              <w:t>Régie communale autonome Sport 'Ittre</w:t>
            </w:r>
            <w:r>
              <w:rPr>
                <w:lang w:eastAsia="fr-BE"/>
              </w:rPr>
              <w:t xml:space="preserve">                    </w:t>
            </w:r>
          </w:p>
          <w:p w14:paraId="69A1E9F0" w14:textId="77777777" w:rsidR="00B5522F" w:rsidRPr="0090783F" w:rsidRDefault="00B5522F" w:rsidP="00B5522F">
            <w:pPr>
              <w:pStyle w:val="Paragraphedeliste"/>
              <w:numPr>
                <w:ilvl w:val="0"/>
                <w:numId w:val="2"/>
              </w:numPr>
              <w:rPr>
                <w:lang w:eastAsia="fr-BE"/>
              </w:rPr>
            </w:pPr>
            <w:r w:rsidRPr="0090783F">
              <w:rPr>
                <w:lang w:eastAsia="fr-BE"/>
              </w:rPr>
              <w:t>Régie foncière communale ordinaire</w:t>
            </w:r>
          </w:p>
          <w:p w14:paraId="039897AC" w14:textId="77777777" w:rsidR="00B5522F" w:rsidRPr="0090783F" w:rsidRDefault="00B5522F" w:rsidP="00B5522F">
            <w:pPr>
              <w:pStyle w:val="Paragraphedeliste"/>
              <w:numPr>
                <w:ilvl w:val="0"/>
                <w:numId w:val="2"/>
              </w:numPr>
              <w:rPr>
                <w:lang w:eastAsia="fr-BE"/>
              </w:rPr>
            </w:pPr>
            <w:r w:rsidRPr="0090783F">
              <w:rPr>
                <w:lang w:eastAsia="fr-BE"/>
              </w:rPr>
              <w:t xml:space="preserve">Conseils consultatifs </w:t>
            </w:r>
          </w:p>
          <w:p w14:paraId="0FFF6227" w14:textId="77777777" w:rsidR="00B5522F" w:rsidRPr="0090783F" w:rsidRDefault="00B5522F" w:rsidP="00B5522F">
            <w:pPr>
              <w:pStyle w:val="Paragraphedeliste"/>
              <w:numPr>
                <w:ilvl w:val="0"/>
                <w:numId w:val="2"/>
              </w:numPr>
              <w:rPr>
                <w:lang w:eastAsia="fr-BE"/>
              </w:rPr>
            </w:pPr>
            <w:r w:rsidRPr="0090783F">
              <w:rPr>
                <w:lang w:eastAsia="fr-BE"/>
              </w:rPr>
              <w:t>Commission des subsides</w:t>
            </w:r>
          </w:p>
          <w:p w14:paraId="023495B6" w14:textId="57088C3A" w:rsidR="00B5522F" w:rsidRDefault="00B5522F" w:rsidP="00B834AF">
            <w:pPr>
              <w:pStyle w:val="Paragraphedeliste"/>
              <w:numPr>
                <w:ilvl w:val="0"/>
                <w:numId w:val="2"/>
              </w:numPr>
              <w:rPr>
                <w:lang w:eastAsia="fr-BE"/>
              </w:rPr>
            </w:pPr>
            <w:r w:rsidRPr="0090783F">
              <w:rPr>
                <w:lang w:eastAsia="fr-BE"/>
              </w:rPr>
              <w:t>Commission logement tremplin</w:t>
            </w:r>
          </w:p>
        </w:tc>
        <w:tc>
          <w:tcPr>
            <w:tcW w:w="5217" w:type="dxa"/>
          </w:tcPr>
          <w:p w14:paraId="39B586C0" w14:textId="77777777" w:rsidR="00B5522F" w:rsidRPr="0090783F" w:rsidRDefault="00B5522F" w:rsidP="00B5522F">
            <w:pPr>
              <w:pStyle w:val="Paragraphedeliste"/>
              <w:numPr>
                <w:ilvl w:val="0"/>
                <w:numId w:val="2"/>
              </w:numPr>
              <w:rPr>
                <w:lang w:eastAsia="fr-BE"/>
              </w:rPr>
            </w:pPr>
            <w:r w:rsidRPr="0090783F">
              <w:rPr>
                <w:lang w:eastAsia="fr-BE"/>
              </w:rPr>
              <w:t>Comité de pilotage PAEDC</w:t>
            </w:r>
          </w:p>
          <w:p w14:paraId="03FF3790" w14:textId="77777777" w:rsidR="00B5522F" w:rsidRPr="0090783F" w:rsidRDefault="00B5522F" w:rsidP="00B5522F">
            <w:pPr>
              <w:pStyle w:val="Paragraphedeliste"/>
              <w:numPr>
                <w:ilvl w:val="0"/>
                <w:numId w:val="2"/>
              </w:numPr>
              <w:rPr>
                <w:lang w:eastAsia="fr-BE"/>
              </w:rPr>
            </w:pPr>
            <w:r w:rsidRPr="0090783F">
              <w:rPr>
                <w:lang w:eastAsia="fr-BE"/>
              </w:rPr>
              <w:t>ASBL SITI</w:t>
            </w:r>
          </w:p>
          <w:p w14:paraId="57AF0834" w14:textId="77777777" w:rsidR="00B5522F" w:rsidRDefault="00B5522F" w:rsidP="00B5522F">
            <w:pPr>
              <w:pStyle w:val="Paragraphedeliste"/>
              <w:numPr>
                <w:ilvl w:val="0"/>
                <w:numId w:val="2"/>
              </w:numPr>
              <w:rPr>
                <w:lang w:eastAsia="fr-BE"/>
              </w:rPr>
            </w:pPr>
            <w:r w:rsidRPr="0090783F">
              <w:rPr>
                <w:lang w:eastAsia="fr-BE"/>
              </w:rPr>
              <w:t>ASBL MUSEE DONAS</w:t>
            </w:r>
          </w:p>
          <w:p w14:paraId="36600996" w14:textId="5C44D512" w:rsidR="00B5522F" w:rsidRDefault="00B5522F" w:rsidP="00B5522F">
            <w:pPr>
              <w:pStyle w:val="Paragraphedeliste"/>
              <w:numPr>
                <w:ilvl w:val="0"/>
                <w:numId w:val="2"/>
              </w:numPr>
              <w:rPr>
                <w:lang w:eastAsia="fr-BE"/>
              </w:rPr>
            </w:pPr>
            <w:r w:rsidRPr="0090783F">
              <w:rPr>
                <w:lang w:eastAsia="fr-BE"/>
              </w:rPr>
              <w:t>CLDR</w:t>
            </w:r>
          </w:p>
        </w:tc>
      </w:tr>
    </w:tbl>
    <w:p w14:paraId="4E556642" w14:textId="7DC1F24E" w:rsidR="00CC3044" w:rsidRPr="00CC3044" w:rsidRDefault="00340360" w:rsidP="00CC3044">
      <w:pPr>
        <w:pStyle w:val="Titre3"/>
      </w:pPr>
      <w:r>
        <w:rPr>
          <w:lang w:eastAsia="fr-BE"/>
        </w:rPr>
        <w:br w:type="page"/>
      </w:r>
      <w:bookmarkStart w:id="14" w:name="_Toc15997746"/>
      <w:bookmarkStart w:id="15" w:name="_Toc208343703"/>
      <w:r w:rsidR="2E313EFA" w:rsidRPr="00C312B9">
        <w:lastRenderedPageBreak/>
        <w:t>Les ressources de la commune</w:t>
      </w:r>
      <w:bookmarkEnd w:id="14"/>
      <w:bookmarkEnd w:id="15"/>
    </w:p>
    <w:p w14:paraId="7D0DFD9B" w14:textId="7172FA17" w:rsidR="00CC3044" w:rsidRPr="00CC3044" w:rsidRDefault="00781E09" w:rsidP="00CC3044">
      <w:pPr>
        <w:pStyle w:val="Titre4"/>
      </w:pPr>
      <w:bookmarkStart w:id="16" w:name="_Toc208343704"/>
      <w:r w:rsidRPr="000E7688">
        <w:t>Les ressources humaines</w:t>
      </w:r>
      <w:bookmarkEnd w:id="16"/>
    </w:p>
    <w:p w14:paraId="07E668E5" w14:textId="53B74DD2" w:rsidR="004A1C2B" w:rsidRPr="000E7688" w:rsidRDefault="22D2C18B" w:rsidP="00004D82">
      <w:pPr>
        <w:pStyle w:val="Titre5"/>
      </w:pPr>
      <w:bookmarkStart w:id="17" w:name="_Toc208343705"/>
      <w:r w:rsidRPr="000E7688">
        <w:t>Le person</w:t>
      </w:r>
      <w:r w:rsidRPr="000E7688">
        <w:rPr>
          <w:rStyle w:val="Titre4Car"/>
        </w:rPr>
        <w:t>nel</w:t>
      </w:r>
      <w:r w:rsidR="00165DAA" w:rsidRPr="000E7688">
        <w:rPr>
          <w:rStyle w:val="Titre4Car"/>
        </w:rPr>
        <w:t xml:space="preserve"> administratif</w:t>
      </w:r>
      <w:r w:rsidRPr="000E7688">
        <w:rPr>
          <w:rStyle w:val="Titre4Car"/>
        </w:rPr>
        <w:t xml:space="preserve"> </w:t>
      </w:r>
      <w:r w:rsidRPr="000E7688">
        <w:t>communal</w:t>
      </w:r>
      <w:bookmarkEnd w:id="17"/>
    </w:p>
    <w:p w14:paraId="186BFA6B" w14:textId="3A31614F" w:rsidR="00E948B7" w:rsidRPr="000015E4" w:rsidRDefault="007734AE" w:rsidP="002C1407">
      <w:pPr>
        <w:rPr>
          <w:lang w:eastAsia="fr-BE"/>
        </w:rPr>
      </w:pPr>
      <w:r>
        <w:rPr>
          <w:noProof/>
          <w:lang w:eastAsia="fr-BE"/>
        </w:rPr>
        <mc:AlternateContent>
          <mc:Choice Requires="wps">
            <w:drawing>
              <wp:anchor distT="45720" distB="45720" distL="114300" distR="114300" simplePos="0" relativeHeight="251674111" behindDoc="0" locked="0" layoutInCell="1" allowOverlap="1" wp14:anchorId="08DE5D16" wp14:editId="4FBA42FB">
                <wp:simplePos x="0" y="0"/>
                <wp:positionH relativeFrom="column">
                  <wp:posOffset>3936456</wp:posOffset>
                </wp:positionH>
                <wp:positionV relativeFrom="paragraph">
                  <wp:posOffset>624807</wp:posOffset>
                </wp:positionV>
                <wp:extent cx="611580" cy="195943"/>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80" cy="195943"/>
                        </a:xfrm>
                        <a:prstGeom prst="rect">
                          <a:avLst/>
                        </a:prstGeom>
                        <a:solidFill>
                          <a:schemeClr val="bg1"/>
                        </a:solidFill>
                        <a:ln w="9525">
                          <a:noFill/>
                          <a:miter lim="800000"/>
                          <a:headEnd/>
                          <a:tailEnd/>
                        </a:ln>
                      </wps:spPr>
                      <wps:txbx>
                        <w:txbxContent>
                          <w:p w14:paraId="2FC09442" w14:textId="052F5E2E" w:rsidR="007734AE" w:rsidRPr="00FC2A61" w:rsidRDefault="007734AE" w:rsidP="00FC2A61">
                            <w:pPr>
                              <w:spacing w:after="0" w:line="240" w:lineRule="auto"/>
                              <w:jc w:val="center"/>
                              <w:rPr>
                                <w:sz w:val="12"/>
                                <w:szCs w:val="12"/>
                              </w:rPr>
                            </w:pPr>
                            <w:r w:rsidRPr="00FC2A61">
                              <w:rPr>
                                <w:sz w:val="12"/>
                                <w:szCs w:val="12"/>
                              </w:rPr>
                              <w:t>0,75 ETP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E5D16" id="_x0000_t202" coordsize="21600,21600" o:spt="202" path="m,l,21600r21600,l21600,xe">
                <v:stroke joinstyle="miter"/>
                <v:path gradientshapeok="t" o:connecttype="rect"/>
              </v:shapetype>
              <v:shape id="Zone de texte 2" o:spid="_x0000_s1026" type="#_x0000_t202" style="position:absolute;margin-left:309.95pt;margin-top:49.2pt;width:48.15pt;height:15.45pt;z-index:2516741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" fillcolor="white [3212]" stroked="f">
                <v:textbox>
                  <w:txbxContent>
                    <w:p w14:paraId="2FC09442" w14:textId="052F5E2E" w:rsidR="007734AE" w:rsidRPr="00FC2A61" w:rsidRDefault="007734AE" w:rsidP="00FC2A61">
                      <w:pPr>
                        <w:spacing w:after="0" w:line="240" w:lineRule="auto"/>
                        <w:jc w:val="center"/>
                        <w:rPr>
                          <w:sz w:val="12"/>
                          <w:szCs w:val="12"/>
                        </w:rPr>
                      </w:pPr>
                      <w:r w:rsidRPr="00FC2A61">
                        <w:rPr>
                          <w:sz w:val="12"/>
                          <w:szCs w:val="12"/>
                        </w:rPr>
                        <w:t>0,75 ETP</w:t>
                      </w:r>
                    </w:p>
                  </w:txbxContent>
                </v:textbox>
              </v:shape>
            </w:pict>
          </mc:Fallback>
        </mc:AlternateContent>
      </w:r>
      <w:r w:rsidR="0074450B">
        <w:rPr>
          <w:noProof/>
          <w:lang w:eastAsia="fr-BE"/>
        </w:rPr>
        <w:drawing>
          <wp:inline distT="0" distB="0" distL="0" distR="0" wp14:anchorId="6CBA10B3" wp14:editId="11E14955">
            <wp:extent cx="6646545" cy="4671060"/>
            <wp:effectExtent l="0" t="0" r="1905" b="0"/>
            <wp:docPr id="841889056" name="Image 3" descr="Une image contenant texte, diagramme, capture d’écran,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89056" name="Image 3" descr="Une image contenant texte, diagramme, capture d’écran, Parallèle&#10;&#10;Le contenu généré par l’IA peut êtr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46545" cy="4671060"/>
                    </a:xfrm>
                    <a:prstGeom prst="rect">
                      <a:avLst/>
                    </a:prstGeom>
                  </pic:spPr>
                </pic:pic>
              </a:graphicData>
            </a:graphic>
          </wp:inline>
        </w:drawing>
      </w:r>
    </w:p>
    <w:p w14:paraId="700EA4E4" w14:textId="018E0D94" w:rsidR="00165DAA" w:rsidRPr="00346ECA" w:rsidRDefault="00165DAA" w:rsidP="00004D82">
      <w:pPr>
        <w:pStyle w:val="Titre5"/>
      </w:pPr>
      <w:bookmarkStart w:id="18" w:name="_Toc208343706"/>
      <w:r w:rsidRPr="00346ECA">
        <w:t>Le personnel ouvrier communal</w:t>
      </w:r>
      <w:bookmarkEnd w:id="18"/>
    </w:p>
    <w:p w14:paraId="717994FA" w14:textId="172B2616" w:rsidR="00165DAA" w:rsidRPr="00165DAA" w:rsidRDefault="00346ECA" w:rsidP="002C1407">
      <w:pPr>
        <w:rPr>
          <w:highlight w:val="green"/>
          <w:lang w:eastAsia="fr-BE"/>
        </w:rPr>
      </w:pPr>
      <w:r>
        <w:rPr>
          <w:noProof/>
          <w:lang w:eastAsia="fr-BE"/>
        </w:rPr>
        <w:drawing>
          <wp:inline distT="0" distB="0" distL="0" distR="0" wp14:anchorId="6D60D974" wp14:editId="317580F3">
            <wp:extent cx="6653848" cy="3370521"/>
            <wp:effectExtent l="0" t="0" r="0" b="1905"/>
            <wp:docPr id="59266734" name="Image 31" descr="Une image contenant texte, diagramme, dessin, croqui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6734" name="Image 31" descr="Une image contenant texte, diagramme, dessin, croquis&#10;&#10;Le contenu généré par l’IA peut êtr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63337" cy="3375328"/>
                    </a:xfrm>
                    <a:prstGeom prst="rect">
                      <a:avLst/>
                    </a:prstGeom>
                  </pic:spPr>
                </pic:pic>
              </a:graphicData>
            </a:graphic>
          </wp:inline>
        </w:drawing>
      </w:r>
    </w:p>
    <w:p w14:paraId="07A4F56A" w14:textId="6CA77A60" w:rsidR="00AB0F11" w:rsidRDefault="22D33A0F" w:rsidP="00004D82">
      <w:pPr>
        <w:pStyle w:val="Titre4"/>
      </w:pPr>
      <w:bookmarkStart w:id="19" w:name="_Toc208343707"/>
      <w:r w:rsidRPr="00235960">
        <w:lastRenderedPageBreak/>
        <w:t>Les ressources financières</w:t>
      </w:r>
      <w:bookmarkEnd w:id="19"/>
    </w:p>
    <w:p w14:paraId="185B4F9C" w14:textId="77777777" w:rsidR="00CC3044" w:rsidRPr="00CC3044" w:rsidRDefault="00CC3044" w:rsidP="00CC3044"/>
    <w:p w14:paraId="5E679AF4" w14:textId="77777777" w:rsidR="00AB0F11" w:rsidRDefault="00AB0F11" w:rsidP="00004D82">
      <w:pPr>
        <w:pStyle w:val="Titre5"/>
      </w:pPr>
      <w:bookmarkStart w:id="20" w:name="_Toc208343708"/>
      <w:r w:rsidRPr="000015E4">
        <w:t xml:space="preserve">Taxes et </w:t>
      </w:r>
      <w:r w:rsidRPr="000E7688">
        <w:t>redevances</w:t>
      </w:r>
      <w:bookmarkEnd w:id="20"/>
      <w:r w:rsidRPr="000015E4">
        <w:t> </w:t>
      </w:r>
    </w:p>
    <w:p w14:paraId="4D1863BE" w14:textId="77777777" w:rsidR="00CC3044" w:rsidRPr="00CC3044" w:rsidRDefault="00CC3044" w:rsidP="00CC3044"/>
    <w:p w14:paraId="73675EE4" w14:textId="77777777" w:rsidR="00E445E7" w:rsidRDefault="00E445E7" w:rsidP="00004D82">
      <w:pPr>
        <w:pStyle w:val="Titre6"/>
      </w:pPr>
      <w:bookmarkStart w:id="21" w:name="_Toc208343709"/>
      <w:r w:rsidRPr="000E7688">
        <w:t>Taxes locales</w:t>
      </w:r>
      <w:bookmarkEnd w:id="21"/>
    </w:p>
    <w:p w14:paraId="0203E72E" w14:textId="77777777" w:rsidR="00CC3044" w:rsidRPr="00CC3044" w:rsidRDefault="00CC3044" w:rsidP="00CC3044">
      <w:pPr>
        <w:rPr>
          <w:lang w:eastAsia="fr-BE"/>
        </w:rPr>
      </w:pPr>
    </w:p>
    <w:tbl>
      <w:tblPr>
        <w:tblW w:w="4750" w:type="pct"/>
        <w:tblLayout w:type="fixed"/>
        <w:tblCellMar>
          <w:left w:w="70" w:type="dxa"/>
          <w:right w:w="70" w:type="dxa"/>
        </w:tblCellMar>
        <w:tblLook w:val="04A0" w:firstRow="1" w:lastRow="0" w:firstColumn="1" w:lastColumn="0" w:noHBand="0" w:noVBand="1"/>
      </w:tblPr>
      <w:tblGrid>
        <w:gridCol w:w="691"/>
        <w:gridCol w:w="3101"/>
        <w:gridCol w:w="1469"/>
        <w:gridCol w:w="2205"/>
        <w:gridCol w:w="857"/>
        <w:gridCol w:w="1592"/>
      </w:tblGrid>
      <w:tr w:rsidR="008D683A" w:rsidRPr="00BD6F02" w14:paraId="14B0A4F0" w14:textId="77777777" w:rsidTr="008D683A">
        <w:trPr>
          <w:trHeight w:val="334"/>
        </w:trPr>
        <w:tc>
          <w:tcPr>
            <w:tcW w:w="348" w:type="pct"/>
            <w:tcBorders>
              <w:top w:val="single" w:sz="12" w:space="0" w:color="auto"/>
              <w:left w:val="single" w:sz="12" w:space="0" w:color="auto"/>
              <w:bottom w:val="single" w:sz="12" w:space="0" w:color="auto"/>
              <w:right w:val="single" w:sz="8" w:space="0" w:color="auto"/>
            </w:tcBorders>
            <w:shd w:val="clear" w:color="auto" w:fill="D9D9D9" w:themeFill="background1" w:themeFillShade="D9"/>
            <w:noWrap/>
            <w:vAlign w:val="center"/>
            <w:hideMark/>
          </w:tcPr>
          <w:p w14:paraId="5FB04209" w14:textId="77777777" w:rsidR="00E445E7" w:rsidRPr="00BD6F02" w:rsidRDefault="00E445E7" w:rsidP="008D683A">
            <w:pPr>
              <w:spacing w:after="0" w:line="240" w:lineRule="auto"/>
              <w:jc w:val="center"/>
              <w:rPr>
                <w:lang w:eastAsia="fr-BE"/>
              </w:rPr>
            </w:pPr>
            <w:bookmarkStart w:id="22" w:name="RANGE!B2:G34"/>
            <w:r w:rsidRPr="00BD6F02">
              <w:rPr>
                <w:lang w:eastAsia="fr-BE"/>
              </w:rPr>
              <w:t>Type</w:t>
            </w:r>
            <w:bookmarkEnd w:id="22"/>
          </w:p>
        </w:tc>
        <w:tc>
          <w:tcPr>
            <w:tcW w:w="1564" w:type="pct"/>
            <w:tcBorders>
              <w:top w:val="single" w:sz="12" w:space="0" w:color="auto"/>
              <w:left w:val="nil"/>
              <w:bottom w:val="single" w:sz="12" w:space="0" w:color="auto"/>
              <w:right w:val="nil"/>
            </w:tcBorders>
            <w:shd w:val="clear" w:color="auto" w:fill="D9D9D9" w:themeFill="background1" w:themeFillShade="D9"/>
            <w:noWrap/>
            <w:vAlign w:val="center"/>
            <w:hideMark/>
          </w:tcPr>
          <w:p w14:paraId="07E22F83" w14:textId="77777777" w:rsidR="00E445E7" w:rsidRPr="00BD6F02" w:rsidRDefault="00E445E7" w:rsidP="008D683A">
            <w:pPr>
              <w:spacing w:after="0" w:line="240" w:lineRule="auto"/>
              <w:jc w:val="center"/>
              <w:rPr>
                <w:lang w:eastAsia="fr-BE"/>
              </w:rPr>
            </w:pPr>
            <w:r w:rsidRPr="00BD6F02">
              <w:rPr>
                <w:lang w:eastAsia="fr-BE"/>
              </w:rPr>
              <w:t>Intitulé</w:t>
            </w:r>
          </w:p>
        </w:tc>
        <w:tc>
          <w:tcPr>
            <w:tcW w:w="741" w:type="pct"/>
            <w:tcBorders>
              <w:top w:val="single" w:sz="12" w:space="0" w:color="auto"/>
              <w:left w:val="single" w:sz="8" w:space="0" w:color="auto"/>
              <w:bottom w:val="single" w:sz="12" w:space="0" w:color="auto"/>
              <w:right w:val="single" w:sz="8" w:space="0" w:color="auto"/>
            </w:tcBorders>
            <w:shd w:val="clear" w:color="auto" w:fill="D9D9D9" w:themeFill="background1" w:themeFillShade="D9"/>
            <w:noWrap/>
            <w:vAlign w:val="center"/>
            <w:hideMark/>
          </w:tcPr>
          <w:p w14:paraId="0B4558B5" w14:textId="77777777" w:rsidR="00E445E7" w:rsidRPr="00BD6F02" w:rsidRDefault="00E445E7" w:rsidP="008D683A">
            <w:pPr>
              <w:spacing w:after="0" w:line="240" w:lineRule="auto"/>
              <w:jc w:val="center"/>
              <w:rPr>
                <w:lang w:eastAsia="fr-BE"/>
              </w:rPr>
            </w:pPr>
            <w:r w:rsidRPr="00BD6F02">
              <w:rPr>
                <w:lang w:eastAsia="fr-BE"/>
              </w:rPr>
              <w:t>Exercice</w:t>
            </w:r>
          </w:p>
        </w:tc>
        <w:tc>
          <w:tcPr>
            <w:tcW w:w="1112" w:type="pct"/>
            <w:tcBorders>
              <w:top w:val="single" w:sz="12" w:space="0" w:color="auto"/>
              <w:left w:val="nil"/>
              <w:bottom w:val="single" w:sz="12" w:space="0" w:color="auto"/>
              <w:right w:val="single" w:sz="8" w:space="0" w:color="auto"/>
            </w:tcBorders>
            <w:shd w:val="clear" w:color="auto" w:fill="D9D9D9" w:themeFill="background1" w:themeFillShade="D9"/>
            <w:noWrap/>
            <w:vAlign w:val="center"/>
            <w:hideMark/>
          </w:tcPr>
          <w:p w14:paraId="7E68E05B" w14:textId="77777777" w:rsidR="00E445E7" w:rsidRPr="00BD6F02" w:rsidRDefault="00E445E7" w:rsidP="008D683A">
            <w:pPr>
              <w:spacing w:after="0" w:line="240" w:lineRule="auto"/>
              <w:jc w:val="center"/>
              <w:rPr>
                <w:lang w:eastAsia="fr-BE"/>
              </w:rPr>
            </w:pPr>
            <w:r w:rsidRPr="00BD6F02">
              <w:rPr>
                <w:lang w:eastAsia="fr-BE"/>
              </w:rPr>
              <w:t>Taux</w:t>
            </w:r>
          </w:p>
        </w:tc>
        <w:tc>
          <w:tcPr>
            <w:tcW w:w="432" w:type="pct"/>
            <w:tcBorders>
              <w:top w:val="single" w:sz="12" w:space="0" w:color="auto"/>
              <w:left w:val="nil"/>
              <w:bottom w:val="single" w:sz="12" w:space="0" w:color="auto"/>
              <w:right w:val="single" w:sz="8" w:space="0" w:color="auto"/>
            </w:tcBorders>
            <w:shd w:val="clear" w:color="auto" w:fill="D9D9D9" w:themeFill="background1" w:themeFillShade="D9"/>
            <w:noWrap/>
            <w:vAlign w:val="center"/>
            <w:hideMark/>
          </w:tcPr>
          <w:p w14:paraId="75C09347" w14:textId="77777777" w:rsidR="00E445E7" w:rsidRDefault="00E445E7" w:rsidP="008D683A">
            <w:pPr>
              <w:spacing w:after="0" w:line="240" w:lineRule="auto"/>
              <w:jc w:val="center"/>
              <w:rPr>
                <w:lang w:eastAsia="fr-BE"/>
              </w:rPr>
            </w:pPr>
            <w:r w:rsidRPr="000E140E">
              <w:rPr>
                <w:lang w:eastAsia="fr-BE"/>
              </w:rPr>
              <w:t>Article Budgétaire</w:t>
            </w:r>
          </w:p>
          <w:p w14:paraId="187403A3" w14:textId="0438C3F3" w:rsidR="000E140E" w:rsidRPr="000E140E" w:rsidRDefault="000E140E" w:rsidP="008D683A">
            <w:pPr>
              <w:spacing w:after="0" w:line="240" w:lineRule="auto"/>
              <w:jc w:val="center"/>
              <w:rPr>
                <w:lang w:eastAsia="fr-BE"/>
              </w:rPr>
            </w:pPr>
            <w:r>
              <w:rPr>
                <w:lang w:eastAsia="fr-BE"/>
              </w:rPr>
              <w:t>/040</w:t>
            </w:r>
          </w:p>
        </w:tc>
        <w:tc>
          <w:tcPr>
            <w:tcW w:w="804" w:type="pct"/>
            <w:tcBorders>
              <w:top w:val="single" w:sz="12" w:space="0" w:color="auto"/>
              <w:left w:val="nil"/>
              <w:bottom w:val="single" w:sz="12" w:space="0" w:color="auto"/>
              <w:right w:val="single" w:sz="12" w:space="0" w:color="auto"/>
            </w:tcBorders>
            <w:shd w:val="clear" w:color="auto" w:fill="D9D9D9" w:themeFill="background1" w:themeFillShade="D9"/>
            <w:noWrap/>
            <w:vAlign w:val="center"/>
            <w:hideMark/>
          </w:tcPr>
          <w:p w14:paraId="35BC525E" w14:textId="77777777" w:rsidR="00E445E7" w:rsidRPr="00BD6F02" w:rsidRDefault="00E445E7" w:rsidP="008D683A">
            <w:pPr>
              <w:spacing w:after="0" w:line="240" w:lineRule="auto"/>
              <w:jc w:val="center"/>
              <w:rPr>
                <w:lang w:eastAsia="fr-BE"/>
              </w:rPr>
            </w:pPr>
            <w:r w:rsidRPr="00BD6F02">
              <w:rPr>
                <w:lang w:eastAsia="fr-BE"/>
              </w:rPr>
              <w:t>Total 2024</w:t>
            </w:r>
          </w:p>
        </w:tc>
      </w:tr>
      <w:tr w:rsidR="008D683A" w:rsidRPr="00BD6F02" w14:paraId="71964E7B" w14:textId="77777777" w:rsidTr="008D683A">
        <w:trPr>
          <w:trHeight w:val="912"/>
        </w:trPr>
        <w:tc>
          <w:tcPr>
            <w:tcW w:w="348" w:type="pct"/>
            <w:tcBorders>
              <w:top w:val="nil"/>
              <w:left w:val="single" w:sz="12" w:space="0" w:color="auto"/>
              <w:bottom w:val="single" w:sz="4" w:space="0" w:color="auto"/>
              <w:right w:val="single" w:sz="8" w:space="0" w:color="auto"/>
            </w:tcBorders>
            <w:noWrap/>
            <w:vAlign w:val="center"/>
            <w:hideMark/>
          </w:tcPr>
          <w:p w14:paraId="1C19F76D"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vAlign w:val="center"/>
            <w:hideMark/>
          </w:tcPr>
          <w:p w14:paraId="2B35CB7E" w14:textId="77777777" w:rsidR="00E445E7" w:rsidRPr="00BD6F02" w:rsidRDefault="00E445E7" w:rsidP="008D683A">
            <w:pPr>
              <w:rPr>
                <w:lang w:eastAsia="fr-BE"/>
              </w:rPr>
            </w:pPr>
            <w:r w:rsidRPr="00BD6F02">
              <w:rPr>
                <w:lang w:eastAsia="fr-BE"/>
              </w:rPr>
              <w:t>Demande d'autorisation d'activités en application du décret du 11/03/1999 relatif au permis d'environnement</w:t>
            </w:r>
          </w:p>
        </w:tc>
        <w:tc>
          <w:tcPr>
            <w:tcW w:w="741" w:type="pct"/>
            <w:tcBorders>
              <w:top w:val="nil"/>
              <w:left w:val="single" w:sz="8" w:space="0" w:color="auto"/>
              <w:bottom w:val="single" w:sz="4" w:space="0" w:color="auto"/>
              <w:right w:val="single" w:sz="8" w:space="0" w:color="auto"/>
            </w:tcBorders>
            <w:noWrap/>
            <w:vAlign w:val="center"/>
            <w:hideMark/>
          </w:tcPr>
          <w:p w14:paraId="49CC71C5"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33579F8" w14:textId="77777777" w:rsidR="00E445E7" w:rsidRPr="00BD6F02" w:rsidRDefault="00E445E7" w:rsidP="008D683A">
            <w:pPr>
              <w:rPr>
                <w:lang w:eastAsia="fr-BE"/>
              </w:rPr>
            </w:pPr>
            <w:r w:rsidRPr="00BD6F02">
              <w:rPr>
                <w:lang w:eastAsia="fr-BE"/>
              </w:rPr>
              <w:t>25€ à 600€</w:t>
            </w:r>
          </w:p>
        </w:tc>
        <w:tc>
          <w:tcPr>
            <w:tcW w:w="432" w:type="pct"/>
            <w:tcBorders>
              <w:top w:val="nil"/>
              <w:left w:val="nil"/>
              <w:bottom w:val="single" w:sz="4" w:space="0" w:color="auto"/>
              <w:right w:val="single" w:sz="8" w:space="0" w:color="auto"/>
            </w:tcBorders>
            <w:noWrap/>
            <w:vAlign w:val="center"/>
            <w:hideMark/>
          </w:tcPr>
          <w:p w14:paraId="7594EC0B" w14:textId="77777777" w:rsidR="00E445E7" w:rsidRPr="000E140E" w:rsidRDefault="00E445E7" w:rsidP="008D683A">
            <w:pPr>
              <w:rPr>
                <w:lang w:eastAsia="fr-BE"/>
              </w:rPr>
            </w:pPr>
            <w:r w:rsidRPr="000E140E">
              <w:rPr>
                <w:lang w:eastAsia="fr-BE"/>
              </w:rPr>
              <w:t>361-02</w:t>
            </w:r>
          </w:p>
        </w:tc>
        <w:tc>
          <w:tcPr>
            <w:tcW w:w="804" w:type="pct"/>
            <w:tcBorders>
              <w:top w:val="nil"/>
              <w:left w:val="nil"/>
              <w:bottom w:val="single" w:sz="4" w:space="0" w:color="auto"/>
              <w:right w:val="single" w:sz="12" w:space="0" w:color="auto"/>
            </w:tcBorders>
            <w:noWrap/>
            <w:vAlign w:val="center"/>
            <w:hideMark/>
          </w:tcPr>
          <w:p w14:paraId="6D3050BD" w14:textId="77777777" w:rsidR="00E445E7" w:rsidRPr="00BD6F02" w:rsidRDefault="00E445E7" w:rsidP="008D683A">
            <w:pPr>
              <w:rPr>
                <w:lang w:eastAsia="fr-BE"/>
              </w:rPr>
            </w:pPr>
            <w:r w:rsidRPr="00BD6F02">
              <w:rPr>
                <w:lang w:eastAsia="fr-BE"/>
              </w:rPr>
              <w:t>2.425,00€</w:t>
            </w:r>
          </w:p>
        </w:tc>
      </w:tr>
      <w:tr w:rsidR="008D683A" w:rsidRPr="00BD6F02" w14:paraId="70B464EA"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E4DAD36"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74FAB313" w14:textId="77777777" w:rsidR="00E445E7" w:rsidRPr="00BD6F02" w:rsidRDefault="00E445E7" w:rsidP="008D683A">
            <w:pPr>
              <w:rPr>
                <w:lang w:eastAsia="fr-BE"/>
              </w:rPr>
            </w:pPr>
            <w:r w:rsidRPr="00BD6F02">
              <w:rPr>
                <w:lang w:eastAsia="fr-BE"/>
              </w:rPr>
              <w:t>Dépôts mitrailles et véhicules usagés</w:t>
            </w:r>
          </w:p>
        </w:tc>
        <w:tc>
          <w:tcPr>
            <w:tcW w:w="741" w:type="pct"/>
            <w:tcBorders>
              <w:top w:val="nil"/>
              <w:left w:val="single" w:sz="8" w:space="0" w:color="auto"/>
              <w:bottom w:val="single" w:sz="4" w:space="0" w:color="auto"/>
              <w:right w:val="single" w:sz="8" w:space="0" w:color="auto"/>
            </w:tcBorders>
            <w:noWrap/>
            <w:vAlign w:val="center"/>
            <w:hideMark/>
          </w:tcPr>
          <w:p w14:paraId="50B4E486"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6AFD600" w14:textId="77777777" w:rsidR="00E445E7" w:rsidRPr="00BD6F02" w:rsidRDefault="00E445E7" w:rsidP="008D683A">
            <w:pPr>
              <w:rPr>
                <w:lang w:eastAsia="fr-BE"/>
              </w:rPr>
            </w:pPr>
            <w:r w:rsidRPr="00BD6F02">
              <w:rPr>
                <w:lang w:eastAsia="fr-BE"/>
              </w:rPr>
              <w:t>5€/m²</w:t>
            </w:r>
          </w:p>
        </w:tc>
        <w:tc>
          <w:tcPr>
            <w:tcW w:w="432" w:type="pct"/>
            <w:tcBorders>
              <w:top w:val="nil"/>
              <w:left w:val="nil"/>
              <w:bottom w:val="single" w:sz="4" w:space="0" w:color="auto"/>
              <w:right w:val="single" w:sz="8" w:space="0" w:color="auto"/>
            </w:tcBorders>
            <w:noWrap/>
            <w:vAlign w:val="center"/>
            <w:hideMark/>
          </w:tcPr>
          <w:p w14:paraId="62B1985D" w14:textId="77777777" w:rsidR="00E445E7" w:rsidRPr="000E140E" w:rsidRDefault="00E445E7" w:rsidP="008D683A">
            <w:pPr>
              <w:rPr>
                <w:lang w:eastAsia="fr-BE"/>
              </w:rPr>
            </w:pPr>
            <w:r w:rsidRPr="000E140E">
              <w:rPr>
                <w:lang w:eastAsia="fr-BE"/>
              </w:rPr>
              <w:t>364-29</w:t>
            </w:r>
          </w:p>
        </w:tc>
        <w:tc>
          <w:tcPr>
            <w:tcW w:w="804" w:type="pct"/>
            <w:tcBorders>
              <w:top w:val="nil"/>
              <w:left w:val="nil"/>
              <w:bottom w:val="single" w:sz="4" w:space="0" w:color="auto"/>
              <w:right w:val="single" w:sz="12" w:space="0" w:color="auto"/>
            </w:tcBorders>
            <w:noWrap/>
            <w:vAlign w:val="bottom"/>
            <w:hideMark/>
          </w:tcPr>
          <w:p w14:paraId="522F03DF" w14:textId="77777777" w:rsidR="00E445E7" w:rsidRPr="00BD6F02" w:rsidRDefault="00E445E7" w:rsidP="008D683A">
            <w:pPr>
              <w:rPr>
                <w:lang w:eastAsia="fr-BE"/>
              </w:rPr>
            </w:pPr>
            <w:r w:rsidRPr="00BD6F02">
              <w:rPr>
                <w:lang w:eastAsia="fr-BE"/>
              </w:rPr>
              <w:t>0,00€</w:t>
            </w:r>
          </w:p>
        </w:tc>
      </w:tr>
      <w:tr w:rsidR="008D683A" w:rsidRPr="00BD6F02" w14:paraId="492964C8"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53905C38"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642EA9E2" w14:textId="77777777" w:rsidR="00E445E7" w:rsidRPr="00BD6F02" w:rsidRDefault="00E445E7" w:rsidP="008D683A">
            <w:pPr>
              <w:rPr>
                <w:color w:val="000000"/>
                <w:lang w:eastAsia="fr-BE"/>
              </w:rPr>
            </w:pPr>
            <w:r w:rsidRPr="00BD6F02">
              <w:rPr>
                <w:lang w:eastAsia="fr-BE"/>
              </w:rPr>
              <w:t>Documents administratifs</w:t>
            </w:r>
          </w:p>
        </w:tc>
        <w:tc>
          <w:tcPr>
            <w:tcW w:w="741" w:type="pct"/>
            <w:tcBorders>
              <w:top w:val="nil"/>
              <w:left w:val="single" w:sz="8" w:space="0" w:color="auto"/>
              <w:bottom w:val="single" w:sz="4" w:space="0" w:color="auto"/>
              <w:right w:val="single" w:sz="8" w:space="0" w:color="auto"/>
            </w:tcBorders>
            <w:noWrap/>
            <w:vAlign w:val="center"/>
            <w:hideMark/>
          </w:tcPr>
          <w:p w14:paraId="6D381F43"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D143737" w14:textId="77777777" w:rsidR="00E445E7" w:rsidRPr="00BD6F02" w:rsidRDefault="00E445E7" w:rsidP="008D683A">
            <w:pPr>
              <w:rPr>
                <w:color w:val="000000"/>
                <w:lang w:eastAsia="fr-BE"/>
              </w:rPr>
            </w:pPr>
            <w:r w:rsidRPr="00BD6F02">
              <w:rPr>
                <w:lang w:eastAsia="fr-BE"/>
              </w:rPr>
              <w:t>Permis, passeports, CI, …</w:t>
            </w:r>
          </w:p>
        </w:tc>
        <w:tc>
          <w:tcPr>
            <w:tcW w:w="432" w:type="pct"/>
            <w:tcBorders>
              <w:top w:val="nil"/>
              <w:left w:val="nil"/>
              <w:bottom w:val="single" w:sz="4" w:space="0" w:color="auto"/>
              <w:right w:val="single" w:sz="8" w:space="0" w:color="auto"/>
            </w:tcBorders>
            <w:noWrap/>
            <w:vAlign w:val="center"/>
            <w:hideMark/>
          </w:tcPr>
          <w:p w14:paraId="2B9705C9" w14:textId="77777777" w:rsidR="00E445E7" w:rsidRPr="000E140E" w:rsidRDefault="00E445E7" w:rsidP="008D683A">
            <w:pPr>
              <w:rPr>
                <w:lang w:eastAsia="fr-BE"/>
              </w:rPr>
            </w:pPr>
            <w:r w:rsidRPr="000E140E">
              <w:rPr>
                <w:lang w:eastAsia="fr-BE"/>
              </w:rPr>
              <w:t>361-04</w:t>
            </w:r>
          </w:p>
        </w:tc>
        <w:tc>
          <w:tcPr>
            <w:tcW w:w="804" w:type="pct"/>
            <w:tcBorders>
              <w:top w:val="nil"/>
              <w:left w:val="nil"/>
              <w:bottom w:val="single" w:sz="4" w:space="0" w:color="auto"/>
              <w:right w:val="single" w:sz="12" w:space="0" w:color="auto"/>
            </w:tcBorders>
            <w:noWrap/>
            <w:vAlign w:val="center"/>
            <w:hideMark/>
          </w:tcPr>
          <w:p w14:paraId="5BC5AA76" w14:textId="77777777" w:rsidR="00E445E7" w:rsidRPr="00BD6F02" w:rsidRDefault="00E445E7" w:rsidP="008D683A">
            <w:pPr>
              <w:rPr>
                <w:lang w:eastAsia="fr-BE"/>
              </w:rPr>
            </w:pPr>
            <w:r w:rsidRPr="00BD6F02">
              <w:rPr>
                <w:lang w:eastAsia="fr-BE"/>
              </w:rPr>
              <w:t>28.245,75€</w:t>
            </w:r>
          </w:p>
        </w:tc>
      </w:tr>
      <w:tr w:rsidR="008D683A" w:rsidRPr="00BD6F02" w14:paraId="79303A7E" w14:textId="77777777" w:rsidTr="008D683A">
        <w:trPr>
          <w:trHeight w:val="608"/>
        </w:trPr>
        <w:tc>
          <w:tcPr>
            <w:tcW w:w="348" w:type="pct"/>
            <w:tcBorders>
              <w:top w:val="nil"/>
              <w:left w:val="single" w:sz="12" w:space="0" w:color="auto"/>
              <w:bottom w:val="single" w:sz="4" w:space="0" w:color="auto"/>
              <w:right w:val="single" w:sz="8" w:space="0" w:color="auto"/>
            </w:tcBorders>
            <w:noWrap/>
            <w:vAlign w:val="center"/>
            <w:hideMark/>
          </w:tcPr>
          <w:p w14:paraId="540C266B"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vAlign w:val="center"/>
            <w:hideMark/>
          </w:tcPr>
          <w:p w14:paraId="712AC7EF" w14:textId="77777777" w:rsidR="00E445E7" w:rsidRPr="00BD6F02" w:rsidRDefault="00E445E7" w:rsidP="008D683A">
            <w:pPr>
              <w:rPr>
                <w:lang w:eastAsia="fr-BE"/>
              </w:rPr>
            </w:pPr>
            <w:r w:rsidRPr="00BD6F02">
              <w:rPr>
                <w:lang w:eastAsia="fr-BE"/>
              </w:rPr>
              <w:t>Droit de place sur les marchés publics et en dehors des marchés public</w:t>
            </w:r>
          </w:p>
        </w:tc>
        <w:tc>
          <w:tcPr>
            <w:tcW w:w="741" w:type="pct"/>
            <w:tcBorders>
              <w:top w:val="nil"/>
              <w:left w:val="single" w:sz="8" w:space="0" w:color="auto"/>
              <w:bottom w:val="single" w:sz="4" w:space="0" w:color="auto"/>
              <w:right w:val="single" w:sz="8" w:space="0" w:color="auto"/>
            </w:tcBorders>
            <w:noWrap/>
            <w:vAlign w:val="center"/>
            <w:hideMark/>
          </w:tcPr>
          <w:p w14:paraId="11451FB4" w14:textId="77777777" w:rsidR="00E445E7" w:rsidRPr="00BD6F02" w:rsidRDefault="00E445E7" w:rsidP="008D683A">
            <w:pPr>
              <w:rPr>
                <w:lang w:eastAsia="fr-BE"/>
              </w:rPr>
            </w:pPr>
            <w:r w:rsidRPr="00BD6F02">
              <w:rPr>
                <w:lang w:eastAsia="fr-BE"/>
              </w:rPr>
              <w:t>2020-2022 Suspendu de 2023-2025</w:t>
            </w:r>
          </w:p>
        </w:tc>
        <w:tc>
          <w:tcPr>
            <w:tcW w:w="1112" w:type="pct"/>
            <w:tcBorders>
              <w:top w:val="nil"/>
              <w:left w:val="nil"/>
              <w:bottom w:val="single" w:sz="4" w:space="0" w:color="auto"/>
              <w:right w:val="single" w:sz="8" w:space="0" w:color="auto"/>
            </w:tcBorders>
            <w:noWrap/>
            <w:vAlign w:val="center"/>
            <w:hideMark/>
          </w:tcPr>
          <w:p w14:paraId="23DDE3E1" w14:textId="77777777" w:rsidR="00E445E7" w:rsidRPr="00BD6F02" w:rsidRDefault="00E445E7" w:rsidP="008D683A">
            <w:pPr>
              <w:rPr>
                <w:lang w:eastAsia="fr-BE"/>
              </w:rPr>
            </w:pPr>
            <w:r w:rsidRPr="00BD6F02">
              <w:rPr>
                <w:lang w:eastAsia="fr-BE"/>
              </w:rPr>
              <w:t>0,50€/m²/jour à 0,75€/m²/jour</w:t>
            </w:r>
          </w:p>
        </w:tc>
        <w:tc>
          <w:tcPr>
            <w:tcW w:w="432" w:type="pct"/>
            <w:tcBorders>
              <w:top w:val="nil"/>
              <w:left w:val="nil"/>
              <w:bottom w:val="single" w:sz="4" w:space="0" w:color="auto"/>
              <w:right w:val="single" w:sz="8" w:space="0" w:color="auto"/>
            </w:tcBorders>
            <w:noWrap/>
            <w:vAlign w:val="center"/>
            <w:hideMark/>
          </w:tcPr>
          <w:p w14:paraId="127BFE04" w14:textId="77777777" w:rsidR="00E445E7" w:rsidRPr="000E140E" w:rsidRDefault="00E445E7" w:rsidP="008D683A">
            <w:pPr>
              <w:rPr>
                <w:lang w:eastAsia="fr-BE"/>
              </w:rPr>
            </w:pPr>
            <w:r w:rsidRPr="000E140E">
              <w:rPr>
                <w:lang w:eastAsia="fr-BE"/>
              </w:rPr>
              <w:t>366-01</w:t>
            </w:r>
          </w:p>
        </w:tc>
        <w:tc>
          <w:tcPr>
            <w:tcW w:w="804" w:type="pct"/>
            <w:tcBorders>
              <w:top w:val="nil"/>
              <w:left w:val="nil"/>
              <w:bottom w:val="single" w:sz="4" w:space="0" w:color="auto"/>
              <w:right w:val="single" w:sz="12" w:space="0" w:color="auto"/>
            </w:tcBorders>
            <w:noWrap/>
            <w:vAlign w:val="center"/>
            <w:hideMark/>
          </w:tcPr>
          <w:p w14:paraId="39CC99AC" w14:textId="77777777" w:rsidR="00E445E7" w:rsidRPr="00BD6F02" w:rsidRDefault="00E445E7" w:rsidP="008D683A">
            <w:pPr>
              <w:rPr>
                <w:lang w:eastAsia="fr-BE"/>
              </w:rPr>
            </w:pPr>
            <w:r w:rsidRPr="00BD6F02">
              <w:rPr>
                <w:lang w:eastAsia="fr-BE"/>
              </w:rPr>
              <w:t>/</w:t>
            </w:r>
          </w:p>
        </w:tc>
      </w:tr>
      <w:tr w:rsidR="008D683A" w:rsidRPr="00BD6F02" w14:paraId="237908D1"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4A40D9E7"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34F43C93" w14:textId="77777777" w:rsidR="00E445E7" w:rsidRPr="00BD6F02" w:rsidRDefault="00E445E7" w:rsidP="008D683A">
            <w:pPr>
              <w:rPr>
                <w:lang w:eastAsia="fr-BE"/>
              </w:rPr>
            </w:pPr>
            <w:r w:rsidRPr="00BD6F02">
              <w:rPr>
                <w:lang w:eastAsia="fr-BE"/>
              </w:rPr>
              <w:t>Ecrits publicitaires</w:t>
            </w:r>
          </w:p>
        </w:tc>
        <w:tc>
          <w:tcPr>
            <w:tcW w:w="741" w:type="pct"/>
            <w:tcBorders>
              <w:top w:val="nil"/>
              <w:left w:val="single" w:sz="8" w:space="0" w:color="auto"/>
              <w:bottom w:val="single" w:sz="4" w:space="0" w:color="auto"/>
              <w:right w:val="single" w:sz="8" w:space="0" w:color="auto"/>
            </w:tcBorders>
            <w:noWrap/>
            <w:vAlign w:val="center"/>
            <w:hideMark/>
          </w:tcPr>
          <w:p w14:paraId="18C49C16"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9A4B2D0" w14:textId="77777777" w:rsidR="00E445E7" w:rsidRPr="00BD6F02" w:rsidRDefault="00E445E7" w:rsidP="008D683A">
            <w:pPr>
              <w:rPr>
                <w:lang w:eastAsia="fr-BE"/>
              </w:rPr>
            </w:pPr>
            <w:r w:rsidRPr="00BD6F02">
              <w:rPr>
                <w:lang w:eastAsia="fr-BE"/>
              </w:rPr>
              <w:t>0,006€ à 0,093€/exemplaire</w:t>
            </w:r>
          </w:p>
        </w:tc>
        <w:tc>
          <w:tcPr>
            <w:tcW w:w="432" w:type="pct"/>
            <w:tcBorders>
              <w:top w:val="nil"/>
              <w:left w:val="nil"/>
              <w:bottom w:val="single" w:sz="4" w:space="0" w:color="auto"/>
              <w:right w:val="single" w:sz="8" w:space="0" w:color="auto"/>
            </w:tcBorders>
            <w:noWrap/>
            <w:vAlign w:val="center"/>
            <w:hideMark/>
          </w:tcPr>
          <w:p w14:paraId="4E6C9F97" w14:textId="77777777" w:rsidR="00E445E7" w:rsidRPr="000E140E" w:rsidRDefault="00E445E7" w:rsidP="008D683A">
            <w:pPr>
              <w:rPr>
                <w:lang w:eastAsia="fr-BE"/>
              </w:rPr>
            </w:pPr>
            <w:r w:rsidRPr="000E140E">
              <w:rPr>
                <w:lang w:eastAsia="fr-BE"/>
              </w:rPr>
              <w:t>364-24</w:t>
            </w:r>
          </w:p>
        </w:tc>
        <w:tc>
          <w:tcPr>
            <w:tcW w:w="804" w:type="pct"/>
            <w:tcBorders>
              <w:top w:val="nil"/>
              <w:left w:val="nil"/>
              <w:bottom w:val="single" w:sz="4" w:space="0" w:color="auto"/>
              <w:right w:val="single" w:sz="12" w:space="0" w:color="auto"/>
            </w:tcBorders>
            <w:noWrap/>
            <w:vAlign w:val="center"/>
            <w:hideMark/>
          </w:tcPr>
          <w:p w14:paraId="38334F61" w14:textId="3BE7ED81" w:rsidR="00E445E7" w:rsidRPr="00BD6F02" w:rsidRDefault="00222FCC" w:rsidP="008D683A">
            <w:pPr>
              <w:rPr>
                <w:lang w:eastAsia="fr-BE"/>
              </w:rPr>
            </w:pPr>
            <w:r>
              <w:rPr>
                <w:lang w:eastAsia="fr-BE"/>
              </w:rPr>
              <w:t>10.536,00€</w:t>
            </w:r>
          </w:p>
        </w:tc>
      </w:tr>
      <w:tr w:rsidR="008D683A" w:rsidRPr="00BD6F02" w14:paraId="55656D70"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755405D3"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33706FEE" w14:textId="77777777" w:rsidR="00E445E7" w:rsidRPr="00BD6F02" w:rsidRDefault="00E445E7" w:rsidP="008D683A">
            <w:pPr>
              <w:rPr>
                <w:lang w:eastAsia="fr-BE"/>
              </w:rPr>
            </w:pPr>
            <w:r w:rsidRPr="00BD6F02">
              <w:rPr>
                <w:lang w:eastAsia="fr-BE"/>
              </w:rPr>
              <w:t>Enlèvement des déchets</w:t>
            </w:r>
          </w:p>
        </w:tc>
        <w:tc>
          <w:tcPr>
            <w:tcW w:w="741" w:type="pct"/>
            <w:tcBorders>
              <w:top w:val="nil"/>
              <w:left w:val="single" w:sz="8" w:space="0" w:color="auto"/>
              <w:bottom w:val="single" w:sz="4" w:space="0" w:color="auto"/>
              <w:right w:val="single" w:sz="8" w:space="0" w:color="auto"/>
            </w:tcBorders>
            <w:noWrap/>
            <w:vAlign w:val="center"/>
            <w:hideMark/>
          </w:tcPr>
          <w:p w14:paraId="7B82D619" w14:textId="77777777" w:rsidR="00E445E7" w:rsidRPr="00BD6F02" w:rsidRDefault="00E445E7" w:rsidP="008D683A">
            <w:pPr>
              <w:rPr>
                <w:lang w:eastAsia="fr-BE"/>
              </w:rPr>
            </w:pPr>
            <w:r w:rsidRPr="00BD6F02">
              <w:rPr>
                <w:lang w:eastAsia="fr-BE"/>
              </w:rPr>
              <w:t>2024</w:t>
            </w:r>
          </w:p>
        </w:tc>
        <w:tc>
          <w:tcPr>
            <w:tcW w:w="1112" w:type="pct"/>
            <w:tcBorders>
              <w:top w:val="nil"/>
              <w:left w:val="nil"/>
              <w:bottom w:val="single" w:sz="4" w:space="0" w:color="auto"/>
              <w:right w:val="single" w:sz="8" w:space="0" w:color="auto"/>
            </w:tcBorders>
            <w:noWrap/>
            <w:vAlign w:val="center"/>
            <w:hideMark/>
          </w:tcPr>
          <w:p w14:paraId="655C78B6" w14:textId="77777777" w:rsidR="00E445E7" w:rsidRPr="00BD6F02" w:rsidRDefault="00E445E7" w:rsidP="008D683A">
            <w:pPr>
              <w:rPr>
                <w:lang w:eastAsia="fr-BE"/>
              </w:rPr>
            </w:pPr>
            <w:r w:rsidRPr="00BD6F02">
              <w:rPr>
                <w:lang w:eastAsia="fr-BE"/>
              </w:rPr>
              <w:t>45€ à 110€</w:t>
            </w:r>
          </w:p>
        </w:tc>
        <w:tc>
          <w:tcPr>
            <w:tcW w:w="432" w:type="pct"/>
            <w:tcBorders>
              <w:top w:val="nil"/>
              <w:left w:val="nil"/>
              <w:bottom w:val="single" w:sz="4" w:space="0" w:color="auto"/>
              <w:right w:val="single" w:sz="8" w:space="0" w:color="auto"/>
            </w:tcBorders>
            <w:noWrap/>
            <w:vAlign w:val="center"/>
            <w:hideMark/>
          </w:tcPr>
          <w:p w14:paraId="278FD33B" w14:textId="77777777" w:rsidR="00E445E7" w:rsidRPr="000E140E" w:rsidRDefault="00E445E7" w:rsidP="008D683A">
            <w:pPr>
              <w:rPr>
                <w:lang w:eastAsia="fr-BE"/>
              </w:rPr>
            </w:pPr>
            <w:r w:rsidRPr="000E140E">
              <w:rPr>
                <w:lang w:eastAsia="fr-BE"/>
              </w:rPr>
              <w:t>363-03</w:t>
            </w:r>
          </w:p>
        </w:tc>
        <w:tc>
          <w:tcPr>
            <w:tcW w:w="804" w:type="pct"/>
            <w:tcBorders>
              <w:top w:val="nil"/>
              <w:left w:val="nil"/>
              <w:bottom w:val="single" w:sz="4" w:space="0" w:color="auto"/>
              <w:right w:val="single" w:sz="12" w:space="0" w:color="auto"/>
            </w:tcBorders>
            <w:noWrap/>
            <w:vAlign w:val="center"/>
            <w:hideMark/>
          </w:tcPr>
          <w:p w14:paraId="53A7549A" w14:textId="62A78C95" w:rsidR="00E445E7" w:rsidRPr="00BD6F02" w:rsidRDefault="00E445E7" w:rsidP="008D683A">
            <w:pPr>
              <w:rPr>
                <w:lang w:eastAsia="fr-BE"/>
              </w:rPr>
            </w:pPr>
            <w:r w:rsidRPr="00BD6F02">
              <w:rPr>
                <w:lang w:eastAsia="fr-BE"/>
              </w:rPr>
              <w:t>210.</w:t>
            </w:r>
            <w:r w:rsidR="00222FCC">
              <w:rPr>
                <w:lang w:eastAsia="fr-BE"/>
              </w:rPr>
              <w:t>750</w:t>
            </w:r>
            <w:r w:rsidRPr="00BD6F02">
              <w:rPr>
                <w:lang w:eastAsia="fr-BE"/>
              </w:rPr>
              <w:t>,00€</w:t>
            </w:r>
          </w:p>
        </w:tc>
      </w:tr>
      <w:tr w:rsidR="008D683A" w:rsidRPr="00BD6F02" w14:paraId="3D525C5B"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F244532"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1D7F4B09" w14:textId="77777777" w:rsidR="00E445E7" w:rsidRPr="00BD6F02" w:rsidRDefault="00E445E7" w:rsidP="008D683A">
            <w:pPr>
              <w:rPr>
                <w:lang w:eastAsia="fr-BE"/>
              </w:rPr>
            </w:pPr>
            <w:r w:rsidRPr="00BD6F02">
              <w:rPr>
                <w:lang w:eastAsia="fr-BE"/>
              </w:rPr>
              <w:t>Enlèvement des déchets</w:t>
            </w:r>
          </w:p>
        </w:tc>
        <w:tc>
          <w:tcPr>
            <w:tcW w:w="741" w:type="pct"/>
            <w:tcBorders>
              <w:top w:val="nil"/>
              <w:left w:val="single" w:sz="8" w:space="0" w:color="auto"/>
              <w:bottom w:val="single" w:sz="4" w:space="0" w:color="auto"/>
              <w:right w:val="single" w:sz="8" w:space="0" w:color="auto"/>
            </w:tcBorders>
            <w:noWrap/>
            <w:vAlign w:val="center"/>
            <w:hideMark/>
          </w:tcPr>
          <w:p w14:paraId="376E50C4" w14:textId="77777777" w:rsidR="00E445E7" w:rsidRPr="00BD6F02" w:rsidRDefault="00E445E7" w:rsidP="008D683A">
            <w:pPr>
              <w:rPr>
                <w:lang w:eastAsia="fr-BE"/>
              </w:rPr>
            </w:pPr>
            <w:r w:rsidRPr="00BD6F02">
              <w:rPr>
                <w:lang w:eastAsia="fr-BE"/>
              </w:rPr>
              <w:t>2025</w:t>
            </w:r>
          </w:p>
        </w:tc>
        <w:tc>
          <w:tcPr>
            <w:tcW w:w="1112" w:type="pct"/>
            <w:tcBorders>
              <w:top w:val="nil"/>
              <w:left w:val="nil"/>
              <w:bottom w:val="single" w:sz="4" w:space="0" w:color="auto"/>
              <w:right w:val="single" w:sz="8" w:space="0" w:color="auto"/>
            </w:tcBorders>
            <w:noWrap/>
            <w:vAlign w:val="center"/>
            <w:hideMark/>
          </w:tcPr>
          <w:p w14:paraId="1E1D4765" w14:textId="77777777" w:rsidR="00E445E7" w:rsidRPr="00BD6F02" w:rsidRDefault="00E445E7" w:rsidP="008D683A">
            <w:pPr>
              <w:rPr>
                <w:lang w:eastAsia="fr-BE"/>
              </w:rPr>
            </w:pPr>
            <w:r w:rsidRPr="00BD6F02">
              <w:rPr>
                <w:lang w:eastAsia="fr-BE"/>
              </w:rPr>
              <w:t>55€ à 145€</w:t>
            </w:r>
          </w:p>
        </w:tc>
        <w:tc>
          <w:tcPr>
            <w:tcW w:w="432" w:type="pct"/>
            <w:tcBorders>
              <w:top w:val="nil"/>
              <w:left w:val="nil"/>
              <w:bottom w:val="single" w:sz="4" w:space="0" w:color="auto"/>
              <w:right w:val="single" w:sz="8" w:space="0" w:color="auto"/>
            </w:tcBorders>
            <w:noWrap/>
            <w:vAlign w:val="center"/>
            <w:hideMark/>
          </w:tcPr>
          <w:p w14:paraId="6448BF83" w14:textId="77777777" w:rsidR="00E445E7" w:rsidRPr="000E140E" w:rsidRDefault="00E445E7" w:rsidP="008D683A">
            <w:pPr>
              <w:rPr>
                <w:lang w:eastAsia="fr-BE"/>
              </w:rPr>
            </w:pPr>
            <w:r w:rsidRPr="000E140E">
              <w:rPr>
                <w:lang w:eastAsia="fr-BE"/>
              </w:rPr>
              <w:t>363-03</w:t>
            </w:r>
          </w:p>
        </w:tc>
        <w:tc>
          <w:tcPr>
            <w:tcW w:w="804" w:type="pct"/>
            <w:tcBorders>
              <w:top w:val="nil"/>
              <w:left w:val="nil"/>
              <w:bottom w:val="single" w:sz="4" w:space="0" w:color="auto"/>
              <w:right w:val="single" w:sz="12" w:space="0" w:color="auto"/>
            </w:tcBorders>
            <w:noWrap/>
            <w:vAlign w:val="center"/>
            <w:hideMark/>
          </w:tcPr>
          <w:p w14:paraId="55E7EBEA" w14:textId="5328E35D" w:rsidR="00E445E7" w:rsidRPr="00BD6F02" w:rsidRDefault="00222FCC" w:rsidP="008D683A">
            <w:pPr>
              <w:rPr>
                <w:lang w:eastAsia="fr-BE"/>
              </w:rPr>
            </w:pPr>
            <w:r>
              <w:rPr>
                <w:lang w:eastAsia="fr-BE"/>
              </w:rPr>
              <w:t>Pas encore enrôlé</w:t>
            </w:r>
          </w:p>
        </w:tc>
      </w:tr>
      <w:tr w:rsidR="008D683A" w:rsidRPr="00BD6F02" w14:paraId="63665B6A"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1BADDB90"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77CCE83E" w14:textId="77777777" w:rsidR="00E445E7" w:rsidRPr="00BD6F02" w:rsidRDefault="00E445E7" w:rsidP="008D683A">
            <w:pPr>
              <w:rPr>
                <w:lang w:eastAsia="fr-BE"/>
              </w:rPr>
            </w:pPr>
            <w:r w:rsidRPr="00BD6F02">
              <w:rPr>
                <w:lang w:eastAsia="fr-BE"/>
              </w:rPr>
              <w:t>Enlèvement versages sauvages</w:t>
            </w:r>
          </w:p>
        </w:tc>
        <w:tc>
          <w:tcPr>
            <w:tcW w:w="741" w:type="pct"/>
            <w:tcBorders>
              <w:top w:val="nil"/>
              <w:left w:val="single" w:sz="8" w:space="0" w:color="auto"/>
              <w:bottom w:val="single" w:sz="4" w:space="0" w:color="auto"/>
              <w:right w:val="single" w:sz="8" w:space="0" w:color="auto"/>
            </w:tcBorders>
            <w:noWrap/>
            <w:vAlign w:val="center"/>
            <w:hideMark/>
          </w:tcPr>
          <w:p w14:paraId="0AF696ED"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3108B413" w14:textId="77777777" w:rsidR="00E445E7" w:rsidRPr="00BD6F02" w:rsidRDefault="00E445E7" w:rsidP="008D683A">
            <w:pPr>
              <w:rPr>
                <w:lang w:eastAsia="fr-BE"/>
              </w:rPr>
            </w:pPr>
            <w:r w:rsidRPr="00BD6F02">
              <w:rPr>
                <w:lang w:eastAsia="fr-BE"/>
              </w:rPr>
              <w:t>100€ à 500€</w:t>
            </w:r>
          </w:p>
        </w:tc>
        <w:tc>
          <w:tcPr>
            <w:tcW w:w="432" w:type="pct"/>
            <w:tcBorders>
              <w:top w:val="nil"/>
              <w:left w:val="nil"/>
              <w:bottom w:val="single" w:sz="4" w:space="0" w:color="auto"/>
              <w:right w:val="single" w:sz="8" w:space="0" w:color="auto"/>
            </w:tcBorders>
            <w:noWrap/>
            <w:vAlign w:val="center"/>
            <w:hideMark/>
          </w:tcPr>
          <w:p w14:paraId="35F11CA9" w14:textId="77777777" w:rsidR="00E445E7" w:rsidRPr="000E140E" w:rsidRDefault="00E445E7" w:rsidP="008D683A">
            <w:pPr>
              <w:rPr>
                <w:lang w:eastAsia="fr-BE"/>
              </w:rPr>
            </w:pPr>
            <w:r w:rsidRPr="000E140E">
              <w:rPr>
                <w:lang w:eastAsia="fr-BE"/>
              </w:rPr>
              <w:t>363-07</w:t>
            </w:r>
          </w:p>
        </w:tc>
        <w:tc>
          <w:tcPr>
            <w:tcW w:w="804" w:type="pct"/>
            <w:tcBorders>
              <w:top w:val="nil"/>
              <w:left w:val="nil"/>
              <w:bottom w:val="single" w:sz="4" w:space="0" w:color="auto"/>
              <w:right w:val="single" w:sz="12" w:space="0" w:color="auto"/>
            </w:tcBorders>
            <w:noWrap/>
            <w:vAlign w:val="bottom"/>
            <w:hideMark/>
          </w:tcPr>
          <w:p w14:paraId="7DE55E7A" w14:textId="77777777" w:rsidR="00E445E7" w:rsidRPr="00BD6F02" w:rsidRDefault="00E445E7" w:rsidP="008D683A">
            <w:pPr>
              <w:rPr>
                <w:lang w:eastAsia="fr-BE"/>
              </w:rPr>
            </w:pPr>
            <w:r w:rsidRPr="00BD6F02">
              <w:rPr>
                <w:lang w:eastAsia="fr-BE"/>
              </w:rPr>
              <w:t>0,00€</w:t>
            </w:r>
          </w:p>
        </w:tc>
      </w:tr>
      <w:tr w:rsidR="008D683A" w:rsidRPr="00BD6F02" w14:paraId="11D55903"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68CDDD54"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3CB0C7F7" w14:textId="77777777" w:rsidR="00E445E7" w:rsidRPr="00BD6F02" w:rsidRDefault="00E445E7" w:rsidP="008D683A">
            <w:pPr>
              <w:rPr>
                <w:lang w:eastAsia="fr-BE"/>
              </w:rPr>
            </w:pPr>
            <w:r w:rsidRPr="00BD6F02">
              <w:rPr>
                <w:lang w:eastAsia="fr-BE"/>
              </w:rPr>
              <w:t>Force motrice</w:t>
            </w:r>
          </w:p>
        </w:tc>
        <w:tc>
          <w:tcPr>
            <w:tcW w:w="741" w:type="pct"/>
            <w:tcBorders>
              <w:top w:val="nil"/>
              <w:left w:val="single" w:sz="8" w:space="0" w:color="auto"/>
              <w:bottom w:val="single" w:sz="4" w:space="0" w:color="auto"/>
              <w:right w:val="single" w:sz="8" w:space="0" w:color="auto"/>
            </w:tcBorders>
            <w:noWrap/>
            <w:vAlign w:val="center"/>
            <w:hideMark/>
          </w:tcPr>
          <w:p w14:paraId="64F43083" w14:textId="77777777" w:rsidR="00E445E7" w:rsidRPr="00BD6F02" w:rsidRDefault="00E445E7" w:rsidP="008D683A">
            <w:pPr>
              <w:rPr>
                <w:lang w:eastAsia="fr-BE"/>
              </w:rPr>
            </w:pPr>
            <w:r w:rsidRPr="00BD6F02">
              <w:rPr>
                <w:lang w:eastAsia="fr-BE"/>
              </w:rPr>
              <w:t>2024-2025</w:t>
            </w:r>
          </w:p>
        </w:tc>
        <w:tc>
          <w:tcPr>
            <w:tcW w:w="1112" w:type="pct"/>
            <w:tcBorders>
              <w:top w:val="nil"/>
              <w:left w:val="nil"/>
              <w:bottom w:val="single" w:sz="4" w:space="0" w:color="auto"/>
              <w:right w:val="single" w:sz="8" w:space="0" w:color="auto"/>
            </w:tcBorders>
            <w:noWrap/>
            <w:vAlign w:val="center"/>
            <w:hideMark/>
          </w:tcPr>
          <w:p w14:paraId="06F5ED02" w14:textId="77777777" w:rsidR="00E445E7" w:rsidRPr="00BD6F02" w:rsidRDefault="00E445E7" w:rsidP="008D683A">
            <w:pPr>
              <w:rPr>
                <w:lang w:eastAsia="fr-BE"/>
              </w:rPr>
            </w:pPr>
            <w:r w:rsidRPr="00BD6F02">
              <w:rPr>
                <w:lang w:eastAsia="fr-BE"/>
              </w:rPr>
              <w:t>14,87€/</w:t>
            </w:r>
            <w:proofErr w:type="spellStart"/>
            <w:r w:rsidRPr="00BD6F02">
              <w:rPr>
                <w:lang w:eastAsia="fr-BE"/>
              </w:rPr>
              <w:t>kw</w:t>
            </w:r>
            <w:proofErr w:type="spellEnd"/>
            <w:r w:rsidRPr="00BD6F02">
              <w:rPr>
                <w:lang w:eastAsia="fr-BE"/>
              </w:rPr>
              <w:t xml:space="preserve"> (7,50€/</w:t>
            </w:r>
            <w:proofErr w:type="spellStart"/>
            <w:r w:rsidRPr="00BD6F02">
              <w:rPr>
                <w:lang w:eastAsia="fr-BE"/>
              </w:rPr>
              <w:t>kw</w:t>
            </w:r>
            <w:proofErr w:type="spellEnd"/>
            <w:r w:rsidRPr="00BD6F02">
              <w:rPr>
                <w:lang w:eastAsia="fr-BE"/>
              </w:rPr>
              <w:t xml:space="preserve"> pour 2024)</w:t>
            </w:r>
          </w:p>
        </w:tc>
        <w:tc>
          <w:tcPr>
            <w:tcW w:w="432" w:type="pct"/>
            <w:tcBorders>
              <w:top w:val="nil"/>
              <w:left w:val="nil"/>
              <w:bottom w:val="single" w:sz="4" w:space="0" w:color="auto"/>
              <w:right w:val="single" w:sz="8" w:space="0" w:color="auto"/>
            </w:tcBorders>
            <w:noWrap/>
            <w:vAlign w:val="center"/>
            <w:hideMark/>
          </w:tcPr>
          <w:p w14:paraId="239209EB" w14:textId="77777777" w:rsidR="00E445E7" w:rsidRPr="000E140E" w:rsidRDefault="00E445E7" w:rsidP="008D683A">
            <w:pPr>
              <w:rPr>
                <w:lang w:eastAsia="fr-BE"/>
              </w:rPr>
            </w:pPr>
            <w:r w:rsidRPr="000E140E">
              <w:rPr>
                <w:lang w:eastAsia="fr-BE"/>
              </w:rPr>
              <w:t>364-03</w:t>
            </w:r>
          </w:p>
        </w:tc>
        <w:tc>
          <w:tcPr>
            <w:tcW w:w="804" w:type="pct"/>
            <w:tcBorders>
              <w:top w:val="nil"/>
              <w:left w:val="nil"/>
              <w:bottom w:val="single" w:sz="4" w:space="0" w:color="auto"/>
              <w:right w:val="single" w:sz="12" w:space="0" w:color="auto"/>
            </w:tcBorders>
            <w:noWrap/>
            <w:vAlign w:val="center"/>
            <w:hideMark/>
          </w:tcPr>
          <w:p w14:paraId="34934BF2" w14:textId="77777777" w:rsidR="00E445E7" w:rsidRPr="00BD6F02" w:rsidRDefault="00E445E7" w:rsidP="008D683A">
            <w:pPr>
              <w:rPr>
                <w:lang w:eastAsia="fr-BE"/>
              </w:rPr>
            </w:pPr>
            <w:r w:rsidRPr="00BD6F02">
              <w:rPr>
                <w:lang w:eastAsia="fr-BE"/>
              </w:rPr>
              <w:t>351.502,77€</w:t>
            </w:r>
          </w:p>
        </w:tc>
      </w:tr>
      <w:tr w:rsidR="008D683A" w:rsidRPr="00BD6F02" w14:paraId="190E76E5"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40C47040" w14:textId="3C1BB193" w:rsidR="00E445E7" w:rsidRPr="00BD6F02" w:rsidRDefault="00E445E7" w:rsidP="008D683A">
            <w:pPr>
              <w:rPr>
                <w:lang w:eastAsia="fr-BE"/>
              </w:rPr>
            </w:pPr>
          </w:p>
        </w:tc>
        <w:tc>
          <w:tcPr>
            <w:tcW w:w="1564" w:type="pct"/>
            <w:tcBorders>
              <w:top w:val="nil"/>
              <w:left w:val="nil"/>
              <w:bottom w:val="single" w:sz="4" w:space="0" w:color="auto"/>
              <w:right w:val="nil"/>
            </w:tcBorders>
            <w:noWrap/>
            <w:vAlign w:val="center"/>
            <w:hideMark/>
          </w:tcPr>
          <w:p w14:paraId="4B132EE0" w14:textId="77777777" w:rsidR="00E445E7" w:rsidRPr="00BD6F02" w:rsidRDefault="00E445E7" w:rsidP="008D683A">
            <w:pPr>
              <w:rPr>
                <w:lang w:eastAsia="fr-BE"/>
              </w:rPr>
            </w:pPr>
            <w:r w:rsidRPr="00BD6F02">
              <w:rPr>
                <w:lang w:eastAsia="fr-BE"/>
              </w:rPr>
              <w:t>Funérailles et sépultures</w:t>
            </w:r>
          </w:p>
        </w:tc>
        <w:tc>
          <w:tcPr>
            <w:tcW w:w="741" w:type="pct"/>
            <w:tcBorders>
              <w:top w:val="nil"/>
              <w:left w:val="single" w:sz="8" w:space="0" w:color="auto"/>
              <w:bottom w:val="single" w:sz="4" w:space="0" w:color="auto"/>
              <w:right w:val="single" w:sz="8" w:space="0" w:color="auto"/>
            </w:tcBorders>
            <w:noWrap/>
            <w:vAlign w:val="center"/>
            <w:hideMark/>
          </w:tcPr>
          <w:p w14:paraId="39FA293B"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D0C9ED0" w14:textId="3007841E" w:rsidR="00E445E7" w:rsidRPr="00BD6F02" w:rsidRDefault="004C0A8C" w:rsidP="008D683A">
            <w:pPr>
              <w:rPr>
                <w:lang w:eastAsia="fr-BE"/>
              </w:rPr>
            </w:pPr>
            <w:r w:rsidRPr="004C0A8C">
              <w:rPr>
                <w:b/>
                <w:bCs/>
                <w:lang w:eastAsia="fr-BE"/>
              </w:rPr>
              <w:t>Redevance</w:t>
            </w:r>
            <w:r>
              <w:rPr>
                <w:lang w:eastAsia="fr-BE"/>
              </w:rPr>
              <w:t xml:space="preserve"> </w:t>
            </w:r>
            <w:r w:rsidR="00E445E7" w:rsidRPr="00BD6F02">
              <w:rPr>
                <w:lang w:eastAsia="fr-BE"/>
              </w:rPr>
              <w:t>Exhumation</w:t>
            </w:r>
            <w:r w:rsidR="00E445E7" w:rsidRPr="00BD6F02">
              <w:rPr>
                <w:rFonts w:ascii="Calibri" w:hAnsi="Calibri" w:cs="Calibri"/>
                <w:lang w:eastAsia="fr-BE"/>
              </w:rPr>
              <w:t> </w:t>
            </w:r>
            <w:r w:rsidR="00E445E7" w:rsidRPr="00BD6F02">
              <w:rPr>
                <w:lang w:eastAsia="fr-BE"/>
              </w:rPr>
              <w:t>: 250</w:t>
            </w:r>
            <w:r w:rsidR="00E445E7" w:rsidRPr="00BD6F02">
              <w:rPr>
                <w:rFonts w:cs="Luciole"/>
                <w:lang w:eastAsia="fr-BE"/>
              </w:rPr>
              <w:t>€</w:t>
            </w:r>
            <w:r w:rsidR="00E445E7" w:rsidRPr="00BD6F02">
              <w:rPr>
                <w:lang w:eastAsia="fr-BE"/>
              </w:rPr>
              <w:t xml:space="preserve"> </w:t>
            </w:r>
            <w:r w:rsidR="00E445E7" w:rsidRPr="00BD6F02">
              <w:rPr>
                <w:rFonts w:cs="Luciole"/>
                <w:lang w:eastAsia="fr-BE"/>
              </w:rPr>
              <w:t>à</w:t>
            </w:r>
            <w:r w:rsidR="00E445E7" w:rsidRPr="00BD6F02">
              <w:rPr>
                <w:lang w:eastAsia="fr-BE"/>
              </w:rPr>
              <w:t xml:space="preserve"> 1250</w:t>
            </w:r>
            <w:r w:rsidR="00E445E7" w:rsidRPr="00BD6F02">
              <w:rPr>
                <w:rFonts w:cs="Luciole"/>
                <w:lang w:eastAsia="fr-BE"/>
              </w:rPr>
              <w:t>€</w:t>
            </w:r>
            <w:r w:rsidR="00E445E7" w:rsidRPr="00BD6F02">
              <w:rPr>
                <w:lang w:eastAsia="fr-BE"/>
              </w:rPr>
              <w:t xml:space="preserve"> </w:t>
            </w:r>
            <w:r>
              <w:rPr>
                <w:lang w:eastAsia="fr-BE"/>
              </w:rPr>
              <w:br/>
            </w:r>
            <w:r w:rsidRPr="004C0A8C">
              <w:rPr>
                <w:b/>
                <w:bCs/>
                <w:lang w:eastAsia="fr-BE"/>
              </w:rPr>
              <w:t>Redevance</w:t>
            </w:r>
            <w:r>
              <w:rPr>
                <w:lang w:eastAsia="fr-BE"/>
              </w:rPr>
              <w:t xml:space="preserve"> </w:t>
            </w:r>
            <w:r w:rsidR="00E445E7" w:rsidRPr="00BD6F02">
              <w:rPr>
                <w:lang w:eastAsia="fr-BE"/>
              </w:rPr>
              <w:t>Concession</w:t>
            </w:r>
            <w:r w:rsidR="00E445E7" w:rsidRPr="00BD6F02">
              <w:rPr>
                <w:rFonts w:ascii="Calibri" w:hAnsi="Calibri" w:cs="Calibri"/>
                <w:lang w:eastAsia="fr-BE"/>
              </w:rPr>
              <w:t> </w:t>
            </w:r>
            <w:r w:rsidR="00E445E7" w:rsidRPr="00BD6F02">
              <w:rPr>
                <w:lang w:eastAsia="fr-BE"/>
              </w:rPr>
              <w:t>: 500</w:t>
            </w:r>
            <w:r w:rsidR="00E445E7" w:rsidRPr="00BD6F02">
              <w:rPr>
                <w:rFonts w:cs="Luciole"/>
                <w:lang w:eastAsia="fr-BE"/>
              </w:rPr>
              <w:t>€</w:t>
            </w:r>
            <w:r w:rsidR="00E445E7" w:rsidRPr="00BD6F02">
              <w:rPr>
                <w:lang w:eastAsia="fr-BE"/>
              </w:rPr>
              <w:t xml:space="preserve"> </w:t>
            </w:r>
            <w:r w:rsidR="00E445E7" w:rsidRPr="00BD6F02">
              <w:rPr>
                <w:rFonts w:cs="Luciole"/>
                <w:lang w:eastAsia="fr-BE"/>
              </w:rPr>
              <w:t>à</w:t>
            </w:r>
            <w:r w:rsidR="00E445E7" w:rsidRPr="00BD6F02">
              <w:rPr>
                <w:lang w:eastAsia="fr-BE"/>
              </w:rPr>
              <w:t xml:space="preserve"> 1000</w:t>
            </w:r>
            <w:r w:rsidR="00E445E7" w:rsidRPr="00BD6F02">
              <w:rPr>
                <w:rFonts w:cs="Luciole"/>
                <w:lang w:eastAsia="fr-BE"/>
              </w:rPr>
              <w:t>€</w:t>
            </w:r>
            <w:r>
              <w:rPr>
                <w:rFonts w:cs="Luciole"/>
                <w:lang w:eastAsia="fr-BE"/>
              </w:rPr>
              <w:br/>
            </w:r>
            <w:r w:rsidRPr="004C0A8C">
              <w:rPr>
                <w:rFonts w:cs="Luciole"/>
                <w:b/>
                <w:bCs/>
                <w:lang w:eastAsia="fr-BE"/>
              </w:rPr>
              <w:t>Taxe</w:t>
            </w:r>
            <w:r>
              <w:rPr>
                <w:rFonts w:cs="Luciole"/>
                <w:lang w:eastAsia="fr-BE"/>
              </w:rPr>
              <w:t xml:space="preserve"> Inhumation : 250€</w:t>
            </w:r>
          </w:p>
        </w:tc>
        <w:tc>
          <w:tcPr>
            <w:tcW w:w="432" w:type="pct"/>
            <w:tcBorders>
              <w:top w:val="nil"/>
              <w:left w:val="nil"/>
              <w:bottom w:val="single" w:sz="4" w:space="0" w:color="auto"/>
              <w:right w:val="single" w:sz="8" w:space="0" w:color="auto"/>
            </w:tcBorders>
            <w:noWrap/>
            <w:vAlign w:val="center"/>
            <w:hideMark/>
          </w:tcPr>
          <w:p w14:paraId="78357E5B" w14:textId="77777777" w:rsidR="00E445E7" w:rsidRPr="000E140E" w:rsidRDefault="00E445E7" w:rsidP="008D683A">
            <w:pPr>
              <w:rPr>
                <w:lang w:eastAsia="fr-BE"/>
              </w:rPr>
            </w:pPr>
            <w:r w:rsidRPr="000E140E">
              <w:rPr>
                <w:lang w:eastAsia="fr-BE"/>
              </w:rPr>
              <w:t>Exhumation</w:t>
            </w:r>
            <w:r w:rsidRPr="000E140E">
              <w:rPr>
                <w:rFonts w:ascii="Calibri" w:hAnsi="Calibri" w:cs="Calibri"/>
                <w:lang w:eastAsia="fr-BE"/>
              </w:rPr>
              <w:t> </w:t>
            </w:r>
            <w:r w:rsidRPr="000E140E">
              <w:rPr>
                <w:lang w:eastAsia="fr-BE"/>
              </w:rPr>
              <w:t>: 363-11</w:t>
            </w:r>
          </w:p>
          <w:p w14:paraId="410EE9C6" w14:textId="77777777" w:rsidR="004C0A8C" w:rsidRDefault="00E445E7" w:rsidP="008D683A">
            <w:pPr>
              <w:rPr>
                <w:lang w:eastAsia="fr-BE"/>
              </w:rPr>
            </w:pPr>
            <w:r w:rsidRPr="000E140E">
              <w:rPr>
                <w:lang w:eastAsia="fr-BE"/>
              </w:rPr>
              <w:t>Concession</w:t>
            </w:r>
            <w:r w:rsidRPr="000E140E">
              <w:rPr>
                <w:rFonts w:ascii="Calibri" w:hAnsi="Calibri" w:cs="Calibri"/>
                <w:lang w:eastAsia="fr-BE"/>
              </w:rPr>
              <w:t> </w:t>
            </w:r>
            <w:r w:rsidRPr="000E140E">
              <w:rPr>
                <w:lang w:eastAsia="fr-BE"/>
              </w:rPr>
              <w:t>:</w:t>
            </w:r>
            <w:r w:rsidR="00222FCC">
              <w:rPr>
                <w:lang w:eastAsia="fr-BE"/>
              </w:rPr>
              <w:t xml:space="preserve"> 878/</w:t>
            </w:r>
            <w:r w:rsidRPr="000E140E">
              <w:rPr>
                <w:lang w:eastAsia="fr-BE"/>
              </w:rPr>
              <w:t>161-05</w:t>
            </w:r>
          </w:p>
          <w:p w14:paraId="373D5F5F" w14:textId="764031C9" w:rsidR="00E445E7" w:rsidRPr="000E140E" w:rsidRDefault="004C0A8C" w:rsidP="008D683A">
            <w:pPr>
              <w:rPr>
                <w:lang w:eastAsia="fr-BE"/>
              </w:rPr>
            </w:pPr>
            <w:r>
              <w:rPr>
                <w:lang w:eastAsia="fr-BE"/>
              </w:rPr>
              <w:t>Inhumation : 363-10</w:t>
            </w:r>
            <w:r w:rsidR="00E445E7" w:rsidRPr="000E140E">
              <w:rPr>
                <w:lang w:eastAsia="fr-BE"/>
              </w:rPr>
              <w:t xml:space="preserve"> </w:t>
            </w:r>
          </w:p>
        </w:tc>
        <w:tc>
          <w:tcPr>
            <w:tcW w:w="804" w:type="pct"/>
            <w:tcBorders>
              <w:top w:val="nil"/>
              <w:left w:val="nil"/>
              <w:bottom w:val="single" w:sz="4" w:space="0" w:color="auto"/>
              <w:right w:val="single" w:sz="12" w:space="0" w:color="auto"/>
            </w:tcBorders>
            <w:noWrap/>
            <w:vAlign w:val="center"/>
            <w:hideMark/>
          </w:tcPr>
          <w:p w14:paraId="48809228" w14:textId="77777777" w:rsidR="00E445E7" w:rsidRPr="00BD6F02" w:rsidRDefault="00E445E7" w:rsidP="008D683A">
            <w:pPr>
              <w:rPr>
                <w:lang w:eastAsia="fr-BE"/>
              </w:rPr>
            </w:pPr>
            <w:r w:rsidRPr="00BD6F02">
              <w:rPr>
                <w:lang w:eastAsia="fr-BE"/>
              </w:rPr>
              <w:t>Exhumation 1.250,00€</w:t>
            </w:r>
          </w:p>
          <w:p w14:paraId="0773EFC9" w14:textId="77777777" w:rsidR="00E445E7" w:rsidRPr="00BD6F02" w:rsidRDefault="00E445E7" w:rsidP="008D683A">
            <w:pPr>
              <w:rPr>
                <w:lang w:eastAsia="fr-BE"/>
              </w:rPr>
            </w:pPr>
            <w:r w:rsidRPr="00BD6F02">
              <w:rPr>
                <w:lang w:eastAsia="fr-BE"/>
              </w:rPr>
              <w:t>Concession</w:t>
            </w:r>
          </w:p>
          <w:p w14:paraId="280D6526" w14:textId="77777777" w:rsidR="00E445E7" w:rsidRDefault="00E445E7" w:rsidP="008D683A">
            <w:pPr>
              <w:rPr>
                <w:lang w:eastAsia="fr-BE"/>
              </w:rPr>
            </w:pPr>
            <w:r w:rsidRPr="00BD6F02">
              <w:rPr>
                <w:lang w:eastAsia="fr-BE"/>
              </w:rPr>
              <w:t>16.566,67€</w:t>
            </w:r>
          </w:p>
          <w:p w14:paraId="1E93D86C" w14:textId="77777777" w:rsidR="004C0A8C" w:rsidRDefault="004C0A8C" w:rsidP="008D683A">
            <w:pPr>
              <w:rPr>
                <w:lang w:eastAsia="fr-BE"/>
              </w:rPr>
            </w:pPr>
            <w:r>
              <w:rPr>
                <w:lang w:eastAsia="fr-BE"/>
              </w:rPr>
              <w:t>Inhumation</w:t>
            </w:r>
          </w:p>
          <w:p w14:paraId="05C2B10A" w14:textId="65CE980D" w:rsidR="004C0A8C" w:rsidRPr="00BD6F02" w:rsidRDefault="004C0A8C" w:rsidP="008D683A">
            <w:pPr>
              <w:rPr>
                <w:lang w:eastAsia="fr-BE"/>
              </w:rPr>
            </w:pPr>
            <w:r>
              <w:rPr>
                <w:lang w:eastAsia="fr-BE"/>
              </w:rPr>
              <w:t>3.000,00€</w:t>
            </w:r>
          </w:p>
        </w:tc>
      </w:tr>
      <w:tr w:rsidR="008D683A" w:rsidRPr="00BD6F02" w14:paraId="5B241E08"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5AF3F3C0" w14:textId="77777777" w:rsidR="00E445E7" w:rsidRPr="00BD6F02" w:rsidRDefault="00E445E7" w:rsidP="008D683A">
            <w:pPr>
              <w:rPr>
                <w:lang w:eastAsia="fr-BE"/>
              </w:rPr>
            </w:pPr>
            <w:r w:rsidRPr="00BD6F02">
              <w:rPr>
                <w:lang w:eastAsia="fr-BE"/>
              </w:rPr>
              <w:lastRenderedPageBreak/>
              <w:t>Taxe</w:t>
            </w:r>
          </w:p>
        </w:tc>
        <w:tc>
          <w:tcPr>
            <w:tcW w:w="1564" w:type="pct"/>
            <w:tcBorders>
              <w:top w:val="nil"/>
              <w:left w:val="nil"/>
              <w:bottom w:val="single" w:sz="4" w:space="0" w:color="auto"/>
              <w:right w:val="nil"/>
            </w:tcBorders>
            <w:noWrap/>
            <w:vAlign w:val="center"/>
            <w:hideMark/>
          </w:tcPr>
          <w:p w14:paraId="5BDAEE4E" w14:textId="77777777" w:rsidR="00E445E7" w:rsidRPr="00BD6F02" w:rsidRDefault="00E445E7" w:rsidP="008D683A">
            <w:pPr>
              <w:rPr>
                <w:lang w:eastAsia="fr-BE"/>
              </w:rPr>
            </w:pPr>
            <w:r w:rsidRPr="00BD6F02">
              <w:rPr>
                <w:lang w:eastAsia="fr-BE"/>
              </w:rPr>
              <w:t>Immeubles bâtis inoccupés</w:t>
            </w:r>
          </w:p>
        </w:tc>
        <w:tc>
          <w:tcPr>
            <w:tcW w:w="741" w:type="pct"/>
            <w:tcBorders>
              <w:top w:val="nil"/>
              <w:left w:val="single" w:sz="8" w:space="0" w:color="auto"/>
              <w:bottom w:val="single" w:sz="4" w:space="0" w:color="auto"/>
              <w:right w:val="single" w:sz="8" w:space="0" w:color="auto"/>
            </w:tcBorders>
            <w:noWrap/>
            <w:vAlign w:val="center"/>
            <w:hideMark/>
          </w:tcPr>
          <w:p w14:paraId="78F51334"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6CEEAF2B" w14:textId="77777777" w:rsidR="00E445E7" w:rsidRPr="00BD6F02" w:rsidRDefault="00E445E7" w:rsidP="008D683A">
            <w:pPr>
              <w:rPr>
                <w:lang w:eastAsia="fr-BE"/>
              </w:rPr>
            </w:pPr>
            <w:r w:rsidRPr="00BD6F02">
              <w:rPr>
                <w:lang w:eastAsia="fr-BE"/>
              </w:rPr>
              <w:t>50€ à 200€/mètre courant de façade</w:t>
            </w:r>
          </w:p>
        </w:tc>
        <w:tc>
          <w:tcPr>
            <w:tcW w:w="432" w:type="pct"/>
            <w:tcBorders>
              <w:top w:val="nil"/>
              <w:left w:val="nil"/>
              <w:bottom w:val="single" w:sz="4" w:space="0" w:color="auto"/>
              <w:right w:val="single" w:sz="8" w:space="0" w:color="auto"/>
            </w:tcBorders>
            <w:noWrap/>
            <w:vAlign w:val="center"/>
            <w:hideMark/>
          </w:tcPr>
          <w:p w14:paraId="1BC2F970" w14:textId="77777777" w:rsidR="00E445E7" w:rsidRPr="000E140E" w:rsidRDefault="00E445E7" w:rsidP="008D683A">
            <w:pPr>
              <w:rPr>
                <w:lang w:eastAsia="fr-BE"/>
              </w:rPr>
            </w:pPr>
            <w:r w:rsidRPr="000E140E">
              <w:rPr>
                <w:lang w:eastAsia="fr-BE"/>
              </w:rPr>
              <w:t>367-15</w:t>
            </w:r>
          </w:p>
        </w:tc>
        <w:tc>
          <w:tcPr>
            <w:tcW w:w="804" w:type="pct"/>
            <w:tcBorders>
              <w:top w:val="nil"/>
              <w:left w:val="nil"/>
              <w:bottom w:val="single" w:sz="4" w:space="0" w:color="auto"/>
              <w:right w:val="single" w:sz="12" w:space="0" w:color="auto"/>
            </w:tcBorders>
            <w:noWrap/>
            <w:vAlign w:val="center"/>
            <w:hideMark/>
          </w:tcPr>
          <w:p w14:paraId="21E7F80F" w14:textId="77777777" w:rsidR="00E445E7" w:rsidRPr="00BD6F02" w:rsidRDefault="00E445E7" w:rsidP="008D683A">
            <w:pPr>
              <w:rPr>
                <w:lang w:eastAsia="fr-BE"/>
              </w:rPr>
            </w:pPr>
            <w:r w:rsidRPr="00BD6F02">
              <w:rPr>
                <w:lang w:eastAsia="fr-BE"/>
              </w:rPr>
              <w:t>/</w:t>
            </w:r>
          </w:p>
        </w:tc>
      </w:tr>
      <w:tr w:rsidR="008D683A" w:rsidRPr="00BD6F02" w14:paraId="2361753E" w14:textId="77777777" w:rsidTr="008D683A">
        <w:trPr>
          <w:trHeight w:val="608"/>
        </w:trPr>
        <w:tc>
          <w:tcPr>
            <w:tcW w:w="348" w:type="pct"/>
            <w:tcBorders>
              <w:top w:val="nil"/>
              <w:left w:val="single" w:sz="12" w:space="0" w:color="auto"/>
              <w:bottom w:val="single" w:sz="4" w:space="0" w:color="auto"/>
              <w:right w:val="single" w:sz="8" w:space="0" w:color="auto"/>
            </w:tcBorders>
            <w:noWrap/>
            <w:vAlign w:val="center"/>
            <w:hideMark/>
          </w:tcPr>
          <w:p w14:paraId="13A0F6CB"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vAlign w:val="center"/>
            <w:hideMark/>
          </w:tcPr>
          <w:p w14:paraId="21289414" w14:textId="77777777" w:rsidR="00E445E7" w:rsidRPr="00BD6F02" w:rsidRDefault="00E445E7" w:rsidP="008D683A">
            <w:pPr>
              <w:rPr>
                <w:lang w:eastAsia="fr-BE"/>
              </w:rPr>
            </w:pPr>
            <w:r w:rsidRPr="00BD6F02">
              <w:rPr>
                <w:lang w:eastAsia="fr-BE"/>
              </w:rPr>
              <w:t>Inhumations, dispersions des cendres et mises en columbarium</w:t>
            </w:r>
          </w:p>
        </w:tc>
        <w:tc>
          <w:tcPr>
            <w:tcW w:w="741" w:type="pct"/>
            <w:tcBorders>
              <w:top w:val="nil"/>
              <w:left w:val="single" w:sz="8" w:space="0" w:color="auto"/>
              <w:bottom w:val="single" w:sz="4" w:space="0" w:color="auto"/>
              <w:right w:val="single" w:sz="8" w:space="0" w:color="auto"/>
            </w:tcBorders>
            <w:noWrap/>
            <w:vAlign w:val="center"/>
            <w:hideMark/>
          </w:tcPr>
          <w:p w14:paraId="2CC57DF0"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2F7D1C48" w14:textId="77777777" w:rsidR="00E445E7" w:rsidRPr="00BD6F02" w:rsidRDefault="00E445E7" w:rsidP="008D683A">
            <w:pPr>
              <w:rPr>
                <w:lang w:eastAsia="fr-BE"/>
              </w:rPr>
            </w:pPr>
            <w:r w:rsidRPr="00BD6F02">
              <w:rPr>
                <w:lang w:eastAsia="fr-BE"/>
              </w:rPr>
              <w:t>250€</w:t>
            </w:r>
          </w:p>
        </w:tc>
        <w:tc>
          <w:tcPr>
            <w:tcW w:w="432" w:type="pct"/>
            <w:tcBorders>
              <w:top w:val="nil"/>
              <w:left w:val="nil"/>
              <w:bottom w:val="single" w:sz="4" w:space="0" w:color="auto"/>
              <w:right w:val="single" w:sz="8" w:space="0" w:color="auto"/>
            </w:tcBorders>
            <w:noWrap/>
            <w:vAlign w:val="center"/>
            <w:hideMark/>
          </w:tcPr>
          <w:p w14:paraId="6DB2C38E" w14:textId="77777777" w:rsidR="00E445E7" w:rsidRPr="000E140E" w:rsidRDefault="00E445E7" w:rsidP="008D683A">
            <w:pPr>
              <w:rPr>
                <w:lang w:eastAsia="fr-BE"/>
              </w:rPr>
            </w:pPr>
            <w:r w:rsidRPr="000E140E">
              <w:rPr>
                <w:lang w:eastAsia="fr-BE"/>
              </w:rPr>
              <w:t>363-10</w:t>
            </w:r>
          </w:p>
        </w:tc>
        <w:tc>
          <w:tcPr>
            <w:tcW w:w="804" w:type="pct"/>
            <w:tcBorders>
              <w:top w:val="nil"/>
              <w:left w:val="nil"/>
              <w:bottom w:val="single" w:sz="4" w:space="0" w:color="auto"/>
              <w:right w:val="single" w:sz="12" w:space="0" w:color="auto"/>
            </w:tcBorders>
            <w:noWrap/>
            <w:vAlign w:val="bottom"/>
            <w:hideMark/>
          </w:tcPr>
          <w:p w14:paraId="7E0510C6" w14:textId="77777777" w:rsidR="00E445E7" w:rsidRPr="00BD6F02" w:rsidRDefault="00E445E7" w:rsidP="008D683A">
            <w:pPr>
              <w:rPr>
                <w:lang w:eastAsia="fr-BE"/>
              </w:rPr>
            </w:pPr>
            <w:r w:rsidRPr="00BD6F02">
              <w:rPr>
                <w:lang w:eastAsia="fr-BE"/>
              </w:rPr>
              <w:t>3.000€</w:t>
            </w:r>
          </w:p>
        </w:tc>
      </w:tr>
      <w:tr w:rsidR="008D683A" w:rsidRPr="00BD6F02" w14:paraId="67F22429"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6CDB81FE"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3C16EF80" w14:textId="77777777" w:rsidR="00E445E7" w:rsidRPr="00BD6F02" w:rsidRDefault="00E445E7" w:rsidP="008D683A">
            <w:pPr>
              <w:rPr>
                <w:color w:val="000000"/>
                <w:lang w:eastAsia="fr-BE"/>
              </w:rPr>
            </w:pPr>
            <w:r w:rsidRPr="00BD6F02">
              <w:rPr>
                <w:lang w:eastAsia="fr-BE"/>
              </w:rPr>
              <w:t>Loges forains et loges mobiles</w:t>
            </w:r>
          </w:p>
        </w:tc>
        <w:tc>
          <w:tcPr>
            <w:tcW w:w="741" w:type="pct"/>
            <w:tcBorders>
              <w:top w:val="nil"/>
              <w:left w:val="single" w:sz="8" w:space="0" w:color="auto"/>
              <w:bottom w:val="single" w:sz="4" w:space="0" w:color="auto"/>
              <w:right w:val="single" w:sz="8" w:space="0" w:color="auto"/>
            </w:tcBorders>
            <w:noWrap/>
            <w:vAlign w:val="center"/>
            <w:hideMark/>
          </w:tcPr>
          <w:p w14:paraId="56EECFA6"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22A0FE74" w14:textId="77777777" w:rsidR="00E445E7" w:rsidRPr="00BD6F02" w:rsidRDefault="00E445E7" w:rsidP="008D683A">
            <w:pPr>
              <w:rPr>
                <w:lang w:eastAsia="fr-BE"/>
              </w:rPr>
            </w:pPr>
            <w:r w:rsidRPr="00BD6F02">
              <w:rPr>
                <w:lang w:eastAsia="fr-BE"/>
              </w:rPr>
              <w:t>3,50€/m²/jour ou 2,50€/m2/jour</w:t>
            </w:r>
          </w:p>
        </w:tc>
        <w:tc>
          <w:tcPr>
            <w:tcW w:w="432" w:type="pct"/>
            <w:tcBorders>
              <w:top w:val="nil"/>
              <w:left w:val="nil"/>
              <w:bottom w:val="single" w:sz="4" w:space="0" w:color="auto"/>
              <w:right w:val="single" w:sz="8" w:space="0" w:color="auto"/>
            </w:tcBorders>
            <w:noWrap/>
            <w:vAlign w:val="center"/>
            <w:hideMark/>
          </w:tcPr>
          <w:p w14:paraId="154E783E" w14:textId="77777777" w:rsidR="00E445E7" w:rsidRPr="000E140E" w:rsidRDefault="00E445E7" w:rsidP="008D683A">
            <w:pPr>
              <w:rPr>
                <w:lang w:eastAsia="fr-BE"/>
              </w:rPr>
            </w:pPr>
            <w:r w:rsidRPr="000E140E">
              <w:rPr>
                <w:lang w:eastAsia="fr-BE"/>
              </w:rPr>
              <w:t>366-03</w:t>
            </w:r>
          </w:p>
        </w:tc>
        <w:tc>
          <w:tcPr>
            <w:tcW w:w="804" w:type="pct"/>
            <w:tcBorders>
              <w:top w:val="nil"/>
              <w:left w:val="nil"/>
              <w:bottom w:val="single" w:sz="4" w:space="0" w:color="auto"/>
              <w:right w:val="single" w:sz="12" w:space="0" w:color="auto"/>
            </w:tcBorders>
            <w:noWrap/>
            <w:vAlign w:val="bottom"/>
            <w:hideMark/>
          </w:tcPr>
          <w:p w14:paraId="7E679CAA" w14:textId="77777777" w:rsidR="00E445E7" w:rsidRPr="00BD6F02" w:rsidRDefault="00E445E7" w:rsidP="008D683A">
            <w:pPr>
              <w:rPr>
                <w:lang w:eastAsia="fr-BE"/>
              </w:rPr>
            </w:pPr>
            <w:r w:rsidRPr="00BD6F02">
              <w:rPr>
                <w:lang w:eastAsia="fr-BE"/>
              </w:rPr>
              <w:t>9.622,50€</w:t>
            </w:r>
          </w:p>
        </w:tc>
      </w:tr>
      <w:tr w:rsidR="008D683A" w:rsidRPr="00BD6F02" w14:paraId="19D82510"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4F622338"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02EDEB85" w14:textId="77777777" w:rsidR="00E445E7" w:rsidRPr="00BD6F02" w:rsidRDefault="00E445E7" w:rsidP="008D683A">
            <w:pPr>
              <w:rPr>
                <w:lang w:eastAsia="fr-BE"/>
              </w:rPr>
            </w:pPr>
            <w:r w:rsidRPr="00BD6F02">
              <w:rPr>
                <w:lang w:eastAsia="fr-BE"/>
              </w:rPr>
              <w:t>Mariages du samedi après-midi</w:t>
            </w:r>
          </w:p>
        </w:tc>
        <w:tc>
          <w:tcPr>
            <w:tcW w:w="741" w:type="pct"/>
            <w:tcBorders>
              <w:top w:val="nil"/>
              <w:left w:val="single" w:sz="8" w:space="0" w:color="auto"/>
              <w:bottom w:val="single" w:sz="4" w:space="0" w:color="auto"/>
              <w:right w:val="single" w:sz="8" w:space="0" w:color="auto"/>
            </w:tcBorders>
            <w:noWrap/>
            <w:vAlign w:val="center"/>
            <w:hideMark/>
          </w:tcPr>
          <w:p w14:paraId="7C710E6D"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bottom"/>
            <w:hideMark/>
          </w:tcPr>
          <w:p w14:paraId="184365E3" w14:textId="77777777" w:rsidR="00E445E7" w:rsidRPr="00BD6F02" w:rsidRDefault="00E445E7" w:rsidP="008D683A">
            <w:pPr>
              <w:rPr>
                <w:lang w:eastAsia="fr-BE"/>
              </w:rPr>
            </w:pPr>
            <w:r w:rsidRPr="00BD6F02">
              <w:rPr>
                <w:lang w:eastAsia="fr-BE"/>
              </w:rPr>
              <w:t>125€</w:t>
            </w:r>
          </w:p>
        </w:tc>
        <w:tc>
          <w:tcPr>
            <w:tcW w:w="432" w:type="pct"/>
            <w:tcBorders>
              <w:top w:val="nil"/>
              <w:left w:val="nil"/>
              <w:bottom w:val="single" w:sz="4" w:space="0" w:color="auto"/>
              <w:right w:val="single" w:sz="8" w:space="0" w:color="auto"/>
            </w:tcBorders>
            <w:noWrap/>
            <w:vAlign w:val="center"/>
            <w:hideMark/>
          </w:tcPr>
          <w:p w14:paraId="6CA86A70" w14:textId="77777777" w:rsidR="00E445E7" w:rsidRPr="000E140E" w:rsidRDefault="00E445E7" w:rsidP="008D683A">
            <w:pPr>
              <w:rPr>
                <w:lang w:eastAsia="fr-BE"/>
              </w:rPr>
            </w:pPr>
            <w:r w:rsidRPr="000E140E">
              <w:rPr>
                <w:lang w:eastAsia="fr-BE"/>
              </w:rPr>
              <w:t>361-48</w:t>
            </w:r>
          </w:p>
        </w:tc>
        <w:tc>
          <w:tcPr>
            <w:tcW w:w="804" w:type="pct"/>
            <w:tcBorders>
              <w:top w:val="nil"/>
              <w:left w:val="nil"/>
              <w:bottom w:val="single" w:sz="4" w:space="0" w:color="auto"/>
              <w:right w:val="single" w:sz="12" w:space="0" w:color="auto"/>
            </w:tcBorders>
            <w:noWrap/>
            <w:vAlign w:val="bottom"/>
            <w:hideMark/>
          </w:tcPr>
          <w:p w14:paraId="140834A4" w14:textId="77777777" w:rsidR="00E445E7" w:rsidRPr="00BD6F02" w:rsidRDefault="00E445E7" w:rsidP="008D683A">
            <w:pPr>
              <w:rPr>
                <w:lang w:eastAsia="fr-BE"/>
              </w:rPr>
            </w:pPr>
            <w:r w:rsidRPr="00BD6F02">
              <w:rPr>
                <w:lang w:eastAsia="fr-BE"/>
              </w:rPr>
              <w:t>625,00€</w:t>
            </w:r>
          </w:p>
        </w:tc>
      </w:tr>
      <w:tr w:rsidR="008D683A" w:rsidRPr="00BD6F02" w14:paraId="7E0EFDB4"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1412941B"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27C8999D" w14:textId="77777777" w:rsidR="00E445E7" w:rsidRPr="00BD6F02" w:rsidRDefault="00E445E7" w:rsidP="008D683A">
            <w:pPr>
              <w:rPr>
                <w:lang w:eastAsia="fr-BE"/>
              </w:rPr>
            </w:pPr>
            <w:r w:rsidRPr="00BD6F02">
              <w:rPr>
                <w:lang w:eastAsia="fr-BE"/>
              </w:rPr>
              <w:t>Occupation du domaine public</w:t>
            </w:r>
          </w:p>
        </w:tc>
        <w:tc>
          <w:tcPr>
            <w:tcW w:w="741" w:type="pct"/>
            <w:tcBorders>
              <w:top w:val="nil"/>
              <w:left w:val="single" w:sz="8" w:space="0" w:color="auto"/>
              <w:bottom w:val="single" w:sz="4" w:space="0" w:color="auto"/>
              <w:right w:val="single" w:sz="8" w:space="0" w:color="auto"/>
            </w:tcBorders>
            <w:noWrap/>
            <w:vAlign w:val="center"/>
            <w:hideMark/>
          </w:tcPr>
          <w:p w14:paraId="55B9F2A7" w14:textId="77777777" w:rsidR="00E445E7" w:rsidRPr="00BD6F02" w:rsidRDefault="00E445E7" w:rsidP="008D683A">
            <w:pPr>
              <w:rPr>
                <w:lang w:eastAsia="fr-BE"/>
              </w:rPr>
            </w:pPr>
            <w:r w:rsidRPr="00BD6F02">
              <w:rPr>
                <w:lang w:eastAsia="fr-BE"/>
              </w:rPr>
              <w:t>2022-2025</w:t>
            </w:r>
          </w:p>
        </w:tc>
        <w:tc>
          <w:tcPr>
            <w:tcW w:w="1112" w:type="pct"/>
            <w:tcBorders>
              <w:top w:val="nil"/>
              <w:left w:val="nil"/>
              <w:bottom w:val="single" w:sz="4" w:space="0" w:color="auto"/>
              <w:right w:val="single" w:sz="8" w:space="0" w:color="auto"/>
            </w:tcBorders>
            <w:noWrap/>
            <w:vAlign w:val="center"/>
            <w:hideMark/>
          </w:tcPr>
          <w:p w14:paraId="599EC99B" w14:textId="77777777" w:rsidR="00E445E7" w:rsidRPr="00BD6F02" w:rsidRDefault="00E445E7" w:rsidP="008D683A">
            <w:pPr>
              <w:rPr>
                <w:color w:val="000000"/>
                <w:lang w:eastAsia="fr-BE"/>
              </w:rPr>
            </w:pPr>
            <w:r w:rsidRPr="00BD6F02">
              <w:rPr>
                <w:lang w:eastAsia="fr-BE"/>
              </w:rPr>
              <w:t>3€/m²/jour</w:t>
            </w:r>
          </w:p>
        </w:tc>
        <w:tc>
          <w:tcPr>
            <w:tcW w:w="432" w:type="pct"/>
            <w:tcBorders>
              <w:top w:val="nil"/>
              <w:left w:val="nil"/>
              <w:bottom w:val="single" w:sz="4" w:space="0" w:color="auto"/>
              <w:right w:val="single" w:sz="8" w:space="0" w:color="auto"/>
            </w:tcBorders>
            <w:noWrap/>
            <w:vAlign w:val="center"/>
            <w:hideMark/>
          </w:tcPr>
          <w:p w14:paraId="3BA93073" w14:textId="77777777" w:rsidR="00E445E7" w:rsidRPr="000E140E" w:rsidRDefault="00E445E7" w:rsidP="008D683A">
            <w:pPr>
              <w:rPr>
                <w:lang w:eastAsia="fr-BE"/>
              </w:rPr>
            </w:pPr>
            <w:r w:rsidRPr="000E140E">
              <w:rPr>
                <w:lang w:eastAsia="fr-BE"/>
              </w:rPr>
              <w:t>366-09</w:t>
            </w:r>
          </w:p>
        </w:tc>
        <w:tc>
          <w:tcPr>
            <w:tcW w:w="804" w:type="pct"/>
            <w:tcBorders>
              <w:top w:val="nil"/>
              <w:left w:val="nil"/>
              <w:bottom w:val="single" w:sz="4" w:space="0" w:color="auto"/>
              <w:right w:val="single" w:sz="12" w:space="0" w:color="auto"/>
            </w:tcBorders>
            <w:noWrap/>
            <w:vAlign w:val="bottom"/>
            <w:hideMark/>
          </w:tcPr>
          <w:p w14:paraId="64B49041" w14:textId="77777777" w:rsidR="00E445E7" w:rsidRPr="00BD6F02" w:rsidRDefault="00E445E7" w:rsidP="008D683A">
            <w:pPr>
              <w:rPr>
                <w:lang w:eastAsia="fr-BE"/>
              </w:rPr>
            </w:pPr>
            <w:r w:rsidRPr="00BD6F02">
              <w:rPr>
                <w:lang w:eastAsia="fr-BE"/>
              </w:rPr>
              <w:t>23.670,60€</w:t>
            </w:r>
          </w:p>
        </w:tc>
      </w:tr>
      <w:tr w:rsidR="008D683A" w:rsidRPr="00BD6F02" w14:paraId="647240E1"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027D868"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33A5C48E" w14:textId="77777777" w:rsidR="00E445E7" w:rsidRPr="00BD6F02" w:rsidRDefault="00E445E7" w:rsidP="008D683A">
            <w:pPr>
              <w:rPr>
                <w:lang w:eastAsia="fr-BE"/>
              </w:rPr>
            </w:pPr>
            <w:r w:rsidRPr="00BD6F02">
              <w:rPr>
                <w:lang w:eastAsia="fr-BE"/>
              </w:rPr>
              <w:t>Occupation du domaine public : tournage de film</w:t>
            </w:r>
          </w:p>
        </w:tc>
        <w:tc>
          <w:tcPr>
            <w:tcW w:w="741" w:type="pct"/>
            <w:tcBorders>
              <w:top w:val="nil"/>
              <w:left w:val="single" w:sz="8" w:space="0" w:color="auto"/>
              <w:bottom w:val="single" w:sz="4" w:space="0" w:color="auto"/>
              <w:right w:val="single" w:sz="8" w:space="0" w:color="auto"/>
            </w:tcBorders>
            <w:noWrap/>
            <w:vAlign w:val="center"/>
            <w:hideMark/>
          </w:tcPr>
          <w:p w14:paraId="79724CF4" w14:textId="77777777" w:rsidR="00E445E7" w:rsidRPr="00BD6F02" w:rsidRDefault="00E445E7" w:rsidP="008D683A">
            <w:pPr>
              <w:rPr>
                <w:lang w:eastAsia="fr-BE"/>
              </w:rPr>
            </w:pPr>
            <w:r w:rsidRPr="00BD6F02">
              <w:rPr>
                <w:lang w:eastAsia="fr-BE"/>
              </w:rPr>
              <w:t>2018-2019</w:t>
            </w:r>
          </w:p>
        </w:tc>
        <w:tc>
          <w:tcPr>
            <w:tcW w:w="1112" w:type="pct"/>
            <w:tcBorders>
              <w:top w:val="nil"/>
              <w:left w:val="nil"/>
              <w:bottom w:val="single" w:sz="4" w:space="0" w:color="auto"/>
              <w:right w:val="single" w:sz="8" w:space="0" w:color="auto"/>
            </w:tcBorders>
            <w:noWrap/>
            <w:vAlign w:val="center"/>
            <w:hideMark/>
          </w:tcPr>
          <w:p w14:paraId="30FF36E2" w14:textId="77777777" w:rsidR="00E445E7" w:rsidRPr="00BD6F02" w:rsidRDefault="00E445E7" w:rsidP="008D683A">
            <w:pPr>
              <w:rPr>
                <w:color w:val="000000"/>
                <w:lang w:eastAsia="fr-BE"/>
              </w:rPr>
            </w:pPr>
            <w:r w:rsidRPr="00BD6F02">
              <w:rPr>
                <w:lang w:eastAsia="fr-BE"/>
              </w:rPr>
              <w:t>Forfait 1500€ pour 3 jours (750€ par jour sup.)</w:t>
            </w:r>
          </w:p>
        </w:tc>
        <w:tc>
          <w:tcPr>
            <w:tcW w:w="432" w:type="pct"/>
            <w:tcBorders>
              <w:top w:val="nil"/>
              <w:left w:val="nil"/>
              <w:bottom w:val="single" w:sz="4" w:space="0" w:color="auto"/>
              <w:right w:val="single" w:sz="8" w:space="0" w:color="auto"/>
            </w:tcBorders>
            <w:noWrap/>
            <w:vAlign w:val="center"/>
            <w:hideMark/>
          </w:tcPr>
          <w:p w14:paraId="49E95AE3" w14:textId="77777777" w:rsidR="00E445E7" w:rsidRPr="000E140E" w:rsidRDefault="00E445E7" w:rsidP="008D683A">
            <w:pPr>
              <w:rPr>
                <w:lang w:eastAsia="fr-BE"/>
              </w:rPr>
            </w:pPr>
            <w:r w:rsidRPr="000E140E">
              <w:rPr>
                <w:lang w:eastAsia="fr-BE"/>
              </w:rPr>
              <w:t>366-48</w:t>
            </w:r>
          </w:p>
        </w:tc>
        <w:tc>
          <w:tcPr>
            <w:tcW w:w="804" w:type="pct"/>
            <w:tcBorders>
              <w:top w:val="nil"/>
              <w:left w:val="nil"/>
              <w:bottom w:val="single" w:sz="4" w:space="0" w:color="auto"/>
              <w:right w:val="single" w:sz="12" w:space="0" w:color="auto"/>
            </w:tcBorders>
            <w:noWrap/>
            <w:vAlign w:val="bottom"/>
            <w:hideMark/>
          </w:tcPr>
          <w:p w14:paraId="185087B1" w14:textId="77777777" w:rsidR="00E445E7" w:rsidRPr="00BD6F02" w:rsidRDefault="00E445E7" w:rsidP="008D683A">
            <w:pPr>
              <w:rPr>
                <w:lang w:eastAsia="fr-BE"/>
              </w:rPr>
            </w:pPr>
            <w:r w:rsidRPr="00BD6F02">
              <w:rPr>
                <w:lang w:eastAsia="fr-BE"/>
              </w:rPr>
              <w:t>6.000,00€</w:t>
            </w:r>
          </w:p>
        </w:tc>
      </w:tr>
      <w:tr w:rsidR="008D683A" w:rsidRPr="00BD6F02" w14:paraId="5DDA1ABA" w14:textId="77777777" w:rsidTr="008D683A">
        <w:trPr>
          <w:trHeight w:val="608"/>
        </w:trPr>
        <w:tc>
          <w:tcPr>
            <w:tcW w:w="348" w:type="pct"/>
            <w:tcBorders>
              <w:top w:val="nil"/>
              <w:left w:val="single" w:sz="12" w:space="0" w:color="auto"/>
              <w:bottom w:val="single" w:sz="4" w:space="0" w:color="auto"/>
              <w:right w:val="single" w:sz="8" w:space="0" w:color="auto"/>
            </w:tcBorders>
            <w:noWrap/>
            <w:vAlign w:val="center"/>
            <w:hideMark/>
          </w:tcPr>
          <w:p w14:paraId="0E2FDEB1"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vAlign w:val="center"/>
            <w:hideMark/>
          </w:tcPr>
          <w:p w14:paraId="5D7EF5CE" w14:textId="77777777" w:rsidR="00E445E7" w:rsidRPr="00BD6F02" w:rsidRDefault="00E445E7" w:rsidP="008D683A">
            <w:pPr>
              <w:rPr>
                <w:lang w:eastAsia="fr-BE"/>
              </w:rPr>
            </w:pPr>
            <w:r w:rsidRPr="00BD6F02">
              <w:rPr>
                <w:lang w:eastAsia="fr-BE"/>
              </w:rPr>
              <w:t>Occupation du domaine public par placement de terrasses, tables, chaises</w:t>
            </w:r>
          </w:p>
        </w:tc>
        <w:tc>
          <w:tcPr>
            <w:tcW w:w="741" w:type="pct"/>
            <w:tcBorders>
              <w:top w:val="nil"/>
              <w:left w:val="single" w:sz="8" w:space="0" w:color="auto"/>
              <w:bottom w:val="single" w:sz="4" w:space="0" w:color="auto"/>
              <w:right w:val="single" w:sz="8" w:space="0" w:color="auto"/>
            </w:tcBorders>
            <w:noWrap/>
            <w:vAlign w:val="center"/>
            <w:hideMark/>
          </w:tcPr>
          <w:p w14:paraId="6AA8C0F1" w14:textId="77777777" w:rsidR="00E445E7" w:rsidRPr="00BD6F02" w:rsidRDefault="00E445E7" w:rsidP="008D683A">
            <w:pPr>
              <w:rPr>
                <w:lang w:eastAsia="fr-BE"/>
              </w:rPr>
            </w:pPr>
            <w:r w:rsidRPr="00BD6F02">
              <w:rPr>
                <w:lang w:eastAsia="fr-BE"/>
              </w:rPr>
              <w:t>2020-2022 Suspendu de 2022-2025</w:t>
            </w:r>
          </w:p>
        </w:tc>
        <w:tc>
          <w:tcPr>
            <w:tcW w:w="1112" w:type="pct"/>
            <w:tcBorders>
              <w:top w:val="nil"/>
              <w:left w:val="nil"/>
              <w:bottom w:val="single" w:sz="4" w:space="0" w:color="auto"/>
              <w:right w:val="single" w:sz="8" w:space="0" w:color="auto"/>
            </w:tcBorders>
            <w:noWrap/>
            <w:vAlign w:val="center"/>
            <w:hideMark/>
          </w:tcPr>
          <w:p w14:paraId="66FEC6F9" w14:textId="77777777" w:rsidR="00E445E7" w:rsidRPr="00BD6F02" w:rsidRDefault="00E445E7" w:rsidP="008D683A">
            <w:pPr>
              <w:rPr>
                <w:lang w:eastAsia="fr-BE"/>
              </w:rPr>
            </w:pPr>
            <w:r w:rsidRPr="00BD6F02">
              <w:rPr>
                <w:lang w:eastAsia="fr-BE"/>
              </w:rPr>
              <w:t>10€/m²</w:t>
            </w:r>
          </w:p>
        </w:tc>
        <w:tc>
          <w:tcPr>
            <w:tcW w:w="432" w:type="pct"/>
            <w:tcBorders>
              <w:top w:val="nil"/>
              <w:left w:val="nil"/>
              <w:bottom w:val="single" w:sz="4" w:space="0" w:color="auto"/>
              <w:right w:val="single" w:sz="8" w:space="0" w:color="auto"/>
            </w:tcBorders>
            <w:noWrap/>
            <w:vAlign w:val="center"/>
            <w:hideMark/>
          </w:tcPr>
          <w:p w14:paraId="57242E19" w14:textId="77777777" w:rsidR="00E445E7" w:rsidRPr="000E140E" w:rsidRDefault="00E445E7" w:rsidP="008D683A">
            <w:pPr>
              <w:rPr>
                <w:lang w:eastAsia="fr-BE"/>
              </w:rPr>
            </w:pPr>
            <w:r w:rsidRPr="000E140E">
              <w:rPr>
                <w:lang w:eastAsia="fr-BE"/>
              </w:rPr>
              <w:t>366-06</w:t>
            </w:r>
          </w:p>
        </w:tc>
        <w:tc>
          <w:tcPr>
            <w:tcW w:w="804" w:type="pct"/>
            <w:tcBorders>
              <w:top w:val="nil"/>
              <w:left w:val="nil"/>
              <w:bottom w:val="single" w:sz="4" w:space="0" w:color="auto"/>
              <w:right w:val="single" w:sz="12" w:space="0" w:color="auto"/>
            </w:tcBorders>
            <w:noWrap/>
            <w:vAlign w:val="center"/>
            <w:hideMark/>
          </w:tcPr>
          <w:p w14:paraId="220967A6" w14:textId="77777777" w:rsidR="00E445E7" w:rsidRPr="00BD6F02" w:rsidRDefault="00E445E7" w:rsidP="008D683A">
            <w:pPr>
              <w:rPr>
                <w:lang w:eastAsia="fr-BE"/>
              </w:rPr>
            </w:pPr>
            <w:r w:rsidRPr="00BD6F02">
              <w:rPr>
                <w:lang w:eastAsia="fr-BE"/>
              </w:rPr>
              <w:t>/</w:t>
            </w:r>
          </w:p>
        </w:tc>
      </w:tr>
      <w:tr w:rsidR="008D683A" w:rsidRPr="00BD6F02" w14:paraId="1C48C022"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13404018"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vAlign w:val="center"/>
            <w:hideMark/>
          </w:tcPr>
          <w:p w14:paraId="22E78920" w14:textId="77777777" w:rsidR="00E445E7" w:rsidRPr="00BD6F02" w:rsidRDefault="00E445E7" w:rsidP="008D683A">
            <w:pPr>
              <w:rPr>
                <w:lang w:eastAsia="fr-BE"/>
              </w:rPr>
            </w:pPr>
            <w:r w:rsidRPr="00BD6F02">
              <w:rPr>
                <w:lang w:eastAsia="fr-BE"/>
              </w:rPr>
              <w:t>Panneaux et emplacements publicitaires fixes</w:t>
            </w:r>
          </w:p>
        </w:tc>
        <w:tc>
          <w:tcPr>
            <w:tcW w:w="741" w:type="pct"/>
            <w:tcBorders>
              <w:top w:val="nil"/>
              <w:left w:val="single" w:sz="8" w:space="0" w:color="auto"/>
              <w:bottom w:val="single" w:sz="4" w:space="0" w:color="auto"/>
              <w:right w:val="single" w:sz="8" w:space="0" w:color="auto"/>
            </w:tcBorders>
            <w:noWrap/>
            <w:vAlign w:val="center"/>
            <w:hideMark/>
          </w:tcPr>
          <w:p w14:paraId="27845124"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A29949E" w14:textId="77777777" w:rsidR="00E445E7" w:rsidRPr="00BD6F02" w:rsidRDefault="00E445E7" w:rsidP="008D683A">
            <w:pPr>
              <w:rPr>
                <w:lang w:eastAsia="fr-BE"/>
              </w:rPr>
            </w:pPr>
            <w:r w:rsidRPr="00BD6F02">
              <w:rPr>
                <w:lang w:eastAsia="fr-BE"/>
              </w:rPr>
              <w:t>0,75€/dm²</w:t>
            </w:r>
          </w:p>
        </w:tc>
        <w:tc>
          <w:tcPr>
            <w:tcW w:w="432" w:type="pct"/>
            <w:tcBorders>
              <w:top w:val="nil"/>
              <w:left w:val="nil"/>
              <w:bottom w:val="single" w:sz="4" w:space="0" w:color="auto"/>
              <w:right w:val="single" w:sz="8" w:space="0" w:color="auto"/>
            </w:tcBorders>
            <w:noWrap/>
            <w:vAlign w:val="center"/>
            <w:hideMark/>
          </w:tcPr>
          <w:p w14:paraId="48373043" w14:textId="77777777" w:rsidR="00E445E7" w:rsidRPr="000E140E" w:rsidRDefault="00E445E7" w:rsidP="008D683A">
            <w:pPr>
              <w:rPr>
                <w:lang w:eastAsia="fr-BE"/>
              </w:rPr>
            </w:pPr>
            <w:r w:rsidRPr="000E140E">
              <w:rPr>
                <w:lang w:eastAsia="fr-BE"/>
              </w:rPr>
              <w:t>364-23</w:t>
            </w:r>
          </w:p>
        </w:tc>
        <w:tc>
          <w:tcPr>
            <w:tcW w:w="804" w:type="pct"/>
            <w:tcBorders>
              <w:top w:val="nil"/>
              <w:left w:val="nil"/>
              <w:bottom w:val="single" w:sz="4" w:space="0" w:color="auto"/>
              <w:right w:val="single" w:sz="12" w:space="0" w:color="auto"/>
            </w:tcBorders>
            <w:noWrap/>
            <w:vAlign w:val="center"/>
            <w:hideMark/>
          </w:tcPr>
          <w:p w14:paraId="08436365" w14:textId="77777777" w:rsidR="00E445E7" w:rsidRPr="00BD6F02" w:rsidRDefault="00E445E7" w:rsidP="008D683A">
            <w:pPr>
              <w:rPr>
                <w:lang w:eastAsia="fr-BE"/>
              </w:rPr>
            </w:pPr>
            <w:r w:rsidRPr="00BD6F02">
              <w:rPr>
                <w:lang w:eastAsia="fr-BE"/>
              </w:rPr>
              <w:t>1.290,67€</w:t>
            </w:r>
          </w:p>
        </w:tc>
      </w:tr>
      <w:tr w:rsidR="008D683A" w:rsidRPr="00BD6F02" w14:paraId="1711BE51" w14:textId="77777777" w:rsidTr="008D683A">
        <w:trPr>
          <w:trHeight w:val="608"/>
        </w:trPr>
        <w:tc>
          <w:tcPr>
            <w:tcW w:w="348" w:type="pct"/>
            <w:tcBorders>
              <w:top w:val="nil"/>
              <w:left w:val="single" w:sz="12" w:space="0" w:color="auto"/>
              <w:bottom w:val="single" w:sz="4" w:space="0" w:color="auto"/>
              <w:right w:val="single" w:sz="8" w:space="0" w:color="auto"/>
            </w:tcBorders>
            <w:noWrap/>
            <w:vAlign w:val="center"/>
            <w:hideMark/>
          </w:tcPr>
          <w:p w14:paraId="2DFF92CC"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vAlign w:val="center"/>
            <w:hideMark/>
          </w:tcPr>
          <w:p w14:paraId="40AF69A9" w14:textId="77777777" w:rsidR="00E445E7" w:rsidRPr="00BD6F02" w:rsidRDefault="00E445E7" w:rsidP="008D683A">
            <w:pPr>
              <w:rPr>
                <w:lang w:eastAsia="fr-BE"/>
              </w:rPr>
            </w:pPr>
            <w:r w:rsidRPr="00BD6F02">
              <w:rPr>
                <w:lang w:eastAsia="fr-BE"/>
              </w:rPr>
              <w:t>Parcelles non bâties dans un lotissement non-périmé</w:t>
            </w:r>
          </w:p>
        </w:tc>
        <w:tc>
          <w:tcPr>
            <w:tcW w:w="741" w:type="pct"/>
            <w:tcBorders>
              <w:top w:val="nil"/>
              <w:left w:val="single" w:sz="8" w:space="0" w:color="auto"/>
              <w:bottom w:val="single" w:sz="4" w:space="0" w:color="auto"/>
              <w:right w:val="single" w:sz="8" w:space="0" w:color="auto"/>
            </w:tcBorders>
            <w:noWrap/>
            <w:vAlign w:val="center"/>
            <w:hideMark/>
          </w:tcPr>
          <w:p w14:paraId="24755229"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vAlign w:val="center"/>
            <w:hideMark/>
          </w:tcPr>
          <w:p w14:paraId="43DDB999" w14:textId="77777777" w:rsidR="00E445E7" w:rsidRPr="00BD6F02" w:rsidRDefault="00E445E7" w:rsidP="008D683A">
            <w:pPr>
              <w:rPr>
                <w:lang w:eastAsia="fr-BE"/>
              </w:rPr>
            </w:pPr>
            <w:r w:rsidRPr="00BD6F02">
              <w:rPr>
                <w:lang w:eastAsia="fr-BE"/>
              </w:rPr>
              <w:t>50€/mètre courant de longueur de la parcelle à front de voirie</w:t>
            </w:r>
          </w:p>
        </w:tc>
        <w:tc>
          <w:tcPr>
            <w:tcW w:w="432" w:type="pct"/>
            <w:tcBorders>
              <w:top w:val="nil"/>
              <w:left w:val="nil"/>
              <w:bottom w:val="single" w:sz="4" w:space="0" w:color="auto"/>
              <w:right w:val="single" w:sz="8" w:space="0" w:color="auto"/>
            </w:tcBorders>
            <w:noWrap/>
            <w:vAlign w:val="center"/>
            <w:hideMark/>
          </w:tcPr>
          <w:p w14:paraId="2C260018" w14:textId="77777777" w:rsidR="00E445E7" w:rsidRPr="000E140E" w:rsidRDefault="00E445E7" w:rsidP="008D683A">
            <w:pPr>
              <w:rPr>
                <w:lang w:eastAsia="fr-BE"/>
              </w:rPr>
            </w:pPr>
            <w:r w:rsidRPr="000E140E">
              <w:rPr>
                <w:lang w:eastAsia="fr-BE"/>
              </w:rPr>
              <w:t>367-09</w:t>
            </w:r>
          </w:p>
        </w:tc>
        <w:tc>
          <w:tcPr>
            <w:tcW w:w="804" w:type="pct"/>
            <w:tcBorders>
              <w:top w:val="nil"/>
              <w:left w:val="nil"/>
              <w:bottom w:val="single" w:sz="4" w:space="0" w:color="auto"/>
              <w:right w:val="single" w:sz="12" w:space="0" w:color="auto"/>
            </w:tcBorders>
            <w:noWrap/>
            <w:vAlign w:val="center"/>
            <w:hideMark/>
          </w:tcPr>
          <w:p w14:paraId="48DE6692" w14:textId="2EC0ED66" w:rsidR="00E445E7" w:rsidRPr="00BD6F02" w:rsidRDefault="00222FCC" w:rsidP="008D683A">
            <w:pPr>
              <w:rPr>
                <w:lang w:eastAsia="fr-BE"/>
              </w:rPr>
            </w:pPr>
            <w:r>
              <w:rPr>
                <w:lang w:eastAsia="fr-BE"/>
              </w:rPr>
              <w:t>20.765,00</w:t>
            </w:r>
            <w:r w:rsidR="00E445E7" w:rsidRPr="00BD6F02">
              <w:rPr>
                <w:lang w:eastAsia="fr-BE"/>
              </w:rPr>
              <w:t>€</w:t>
            </w:r>
          </w:p>
        </w:tc>
      </w:tr>
      <w:tr w:rsidR="008D683A" w:rsidRPr="00BD6F02" w14:paraId="39CDAC7D"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1EBEE3A6"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1C300FF4" w14:textId="77777777" w:rsidR="00E445E7" w:rsidRPr="00BD6F02" w:rsidRDefault="00E445E7" w:rsidP="008D683A">
            <w:pPr>
              <w:rPr>
                <w:lang w:eastAsia="fr-BE"/>
              </w:rPr>
            </w:pPr>
            <w:r w:rsidRPr="00BD6F02">
              <w:rPr>
                <w:lang w:eastAsia="fr-BE"/>
              </w:rPr>
              <w:t>Permis d'urbanisation</w:t>
            </w:r>
          </w:p>
        </w:tc>
        <w:tc>
          <w:tcPr>
            <w:tcW w:w="741" w:type="pct"/>
            <w:tcBorders>
              <w:top w:val="nil"/>
              <w:left w:val="single" w:sz="8" w:space="0" w:color="auto"/>
              <w:bottom w:val="single" w:sz="4" w:space="0" w:color="auto"/>
              <w:right w:val="single" w:sz="8" w:space="0" w:color="auto"/>
            </w:tcBorders>
            <w:noWrap/>
            <w:vAlign w:val="center"/>
            <w:hideMark/>
          </w:tcPr>
          <w:p w14:paraId="7AE0C367" w14:textId="77777777" w:rsidR="00E445E7" w:rsidRPr="00BD6F02" w:rsidRDefault="00E445E7" w:rsidP="008D683A">
            <w:pPr>
              <w:rPr>
                <w:lang w:eastAsia="fr-BE"/>
              </w:rPr>
            </w:pPr>
            <w:r w:rsidRPr="00BD6F02">
              <w:rPr>
                <w:lang w:eastAsia="fr-BE"/>
              </w:rPr>
              <w:t>2015-2019</w:t>
            </w:r>
          </w:p>
        </w:tc>
        <w:tc>
          <w:tcPr>
            <w:tcW w:w="1112" w:type="pct"/>
            <w:tcBorders>
              <w:top w:val="nil"/>
              <w:left w:val="nil"/>
              <w:bottom w:val="single" w:sz="4" w:space="0" w:color="auto"/>
              <w:right w:val="single" w:sz="8" w:space="0" w:color="auto"/>
            </w:tcBorders>
            <w:noWrap/>
            <w:vAlign w:val="bottom"/>
            <w:hideMark/>
          </w:tcPr>
          <w:p w14:paraId="1BB5365D" w14:textId="77777777" w:rsidR="00E445E7" w:rsidRPr="00BD6F02" w:rsidRDefault="00E445E7" w:rsidP="008D683A">
            <w:pPr>
              <w:rPr>
                <w:lang w:eastAsia="fr-BE"/>
              </w:rPr>
            </w:pPr>
            <w:r w:rsidRPr="00BD6F02">
              <w:rPr>
                <w:lang w:eastAsia="fr-BE"/>
              </w:rPr>
              <w:t>120€</w:t>
            </w:r>
          </w:p>
        </w:tc>
        <w:tc>
          <w:tcPr>
            <w:tcW w:w="432" w:type="pct"/>
            <w:tcBorders>
              <w:top w:val="nil"/>
              <w:left w:val="nil"/>
              <w:bottom w:val="single" w:sz="4" w:space="0" w:color="auto"/>
              <w:right w:val="single" w:sz="8" w:space="0" w:color="auto"/>
            </w:tcBorders>
            <w:noWrap/>
            <w:vAlign w:val="center"/>
            <w:hideMark/>
          </w:tcPr>
          <w:p w14:paraId="11F34FA6" w14:textId="77777777" w:rsidR="00E445E7" w:rsidRPr="000E140E" w:rsidRDefault="00E445E7" w:rsidP="008D683A">
            <w:pPr>
              <w:rPr>
                <w:lang w:eastAsia="fr-BE"/>
              </w:rPr>
            </w:pPr>
            <w:r w:rsidRPr="000E140E">
              <w:rPr>
                <w:lang w:eastAsia="fr-BE"/>
              </w:rPr>
              <w:t>361-03</w:t>
            </w:r>
          </w:p>
        </w:tc>
        <w:tc>
          <w:tcPr>
            <w:tcW w:w="804" w:type="pct"/>
            <w:tcBorders>
              <w:top w:val="nil"/>
              <w:left w:val="nil"/>
              <w:bottom w:val="single" w:sz="4" w:space="0" w:color="auto"/>
              <w:right w:val="single" w:sz="12" w:space="0" w:color="auto"/>
            </w:tcBorders>
            <w:noWrap/>
            <w:vAlign w:val="bottom"/>
            <w:hideMark/>
          </w:tcPr>
          <w:p w14:paraId="3E43602E" w14:textId="77777777" w:rsidR="00E445E7" w:rsidRPr="00BD6F02" w:rsidRDefault="00E445E7" w:rsidP="008D683A">
            <w:pPr>
              <w:rPr>
                <w:lang w:eastAsia="fr-BE"/>
              </w:rPr>
            </w:pPr>
            <w:r w:rsidRPr="00BD6F02">
              <w:rPr>
                <w:lang w:eastAsia="fr-BE"/>
              </w:rPr>
              <w:t>0,00€</w:t>
            </w:r>
          </w:p>
        </w:tc>
      </w:tr>
      <w:tr w:rsidR="008D683A" w:rsidRPr="00BD6F02" w14:paraId="709F55AB"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25F00D8"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31B0123F" w14:textId="77777777" w:rsidR="00E445E7" w:rsidRPr="00BD6F02" w:rsidRDefault="00E445E7" w:rsidP="008D683A">
            <w:pPr>
              <w:rPr>
                <w:lang w:eastAsia="fr-BE"/>
              </w:rPr>
            </w:pPr>
            <w:r w:rsidRPr="00BD6F02">
              <w:rPr>
                <w:lang w:eastAsia="fr-BE"/>
              </w:rPr>
              <w:t>Piscines privées</w:t>
            </w:r>
          </w:p>
        </w:tc>
        <w:tc>
          <w:tcPr>
            <w:tcW w:w="741" w:type="pct"/>
            <w:tcBorders>
              <w:top w:val="nil"/>
              <w:left w:val="single" w:sz="8" w:space="0" w:color="auto"/>
              <w:bottom w:val="single" w:sz="4" w:space="0" w:color="auto"/>
              <w:right w:val="single" w:sz="8" w:space="0" w:color="auto"/>
            </w:tcBorders>
            <w:noWrap/>
            <w:vAlign w:val="center"/>
            <w:hideMark/>
          </w:tcPr>
          <w:p w14:paraId="4AB8C211"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2CF9F572" w14:textId="77777777" w:rsidR="00E445E7" w:rsidRPr="00BD6F02" w:rsidRDefault="00E445E7" w:rsidP="008D683A">
            <w:pPr>
              <w:rPr>
                <w:lang w:eastAsia="fr-BE"/>
              </w:rPr>
            </w:pPr>
            <w:r w:rsidRPr="00BD6F02">
              <w:rPr>
                <w:lang w:eastAsia="fr-BE"/>
              </w:rPr>
              <w:t>250€ à 500€</w:t>
            </w:r>
          </w:p>
        </w:tc>
        <w:tc>
          <w:tcPr>
            <w:tcW w:w="432" w:type="pct"/>
            <w:tcBorders>
              <w:top w:val="nil"/>
              <w:left w:val="nil"/>
              <w:bottom w:val="single" w:sz="4" w:space="0" w:color="auto"/>
              <w:right w:val="single" w:sz="8" w:space="0" w:color="auto"/>
            </w:tcBorders>
            <w:noWrap/>
            <w:vAlign w:val="center"/>
            <w:hideMark/>
          </w:tcPr>
          <w:p w14:paraId="0C49E624" w14:textId="77777777" w:rsidR="00E445E7" w:rsidRPr="000E140E" w:rsidRDefault="00E445E7" w:rsidP="008D683A">
            <w:pPr>
              <w:rPr>
                <w:lang w:eastAsia="fr-BE"/>
              </w:rPr>
            </w:pPr>
            <w:r w:rsidRPr="000E140E">
              <w:rPr>
                <w:lang w:eastAsia="fr-BE"/>
              </w:rPr>
              <w:t>367-18</w:t>
            </w:r>
          </w:p>
        </w:tc>
        <w:tc>
          <w:tcPr>
            <w:tcW w:w="804" w:type="pct"/>
            <w:tcBorders>
              <w:top w:val="nil"/>
              <w:left w:val="nil"/>
              <w:bottom w:val="single" w:sz="4" w:space="0" w:color="auto"/>
              <w:right w:val="single" w:sz="12" w:space="0" w:color="auto"/>
            </w:tcBorders>
            <w:noWrap/>
            <w:vAlign w:val="center"/>
            <w:hideMark/>
          </w:tcPr>
          <w:p w14:paraId="0A0EB0BF" w14:textId="77777777" w:rsidR="00E445E7" w:rsidRPr="00BD6F02" w:rsidRDefault="00E445E7" w:rsidP="008D683A">
            <w:pPr>
              <w:rPr>
                <w:lang w:eastAsia="fr-BE"/>
              </w:rPr>
            </w:pPr>
            <w:r w:rsidRPr="00BD6F02">
              <w:rPr>
                <w:lang w:eastAsia="fr-BE"/>
              </w:rPr>
              <w:t>24.000,00€</w:t>
            </w:r>
          </w:p>
        </w:tc>
      </w:tr>
      <w:tr w:rsidR="008D683A" w:rsidRPr="00BD6F02" w14:paraId="70E7AB23"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BA6697F"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2A2A0807" w14:textId="77777777" w:rsidR="00E445E7" w:rsidRPr="00BD6F02" w:rsidRDefault="00E445E7" w:rsidP="008D683A">
            <w:pPr>
              <w:rPr>
                <w:lang w:eastAsia="fr-BE"/>
              </w:rPr>
            </w:pPr>
            <w:r w:rsidRPr="00BD6F02">
              <w:rPr>
                <w:lang w:eastAsia="fr-BE"/>
              </w:rPr>
              <w:t>Raccordement aux égouts</w:t>
            </w:r>
          </w:p>
        </w:tc>
        <w:tc>
          <w:tcPr>
            <w:tcW w:w="741" w:type="pct"/>
            <w:tcBorders>
              <w:top w:val="nil"/>
              <w:left w:val="single" w:sz="8" w:space="0" w:color="auto"/>
              <w:bottom w:val="single" w:sz="4" w:space="0" w:color="auto"/>
              <w:right w:val="single" w:sz="8" w:space="0" w:color="auto"/>
            </w:tcBorders>
            <w:noWrap/>
            <w:vAlign w:val="center"/>
            <w:hideMark/>
          </w:tcPr>
          <w:p w14:paraId="2982B4AF"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bottom"/>
            <w:hideMark/>
          </w:tcPr>
          <w:p w14:paraId="165A63A3" w14:textId="77777777" w:rsidR="00E445E7" w:rsidRPr="00BD6F02" w:rsidRDefault="00E445E7" w:rsidP="008D683A">
            <w:pPr>
              <w:rPr>
                <w:lang w:eastAsia="fr-BE"/>
              </w:rPr>
            </w:pPr>
            <w:r w:rsidRPr="00BD6F02">
              <w:rPr>
                <w:lang w:eastAsia="fr-BE"/>
              </w:rPr>
              <w:t>20€</w:t>
            </w:r>
          </w:p>
        </w:tc>
        <w:tc>
          <w:tcPr>
            <w:tcW w:w="432" w:type="pct"/>
            <w:tcBorders>
              <w:top w:val="nil"/>
              <w:left w:val="nil"/>
              <w:bottom w:val="single" w:sz="4" w:space="0" w:color="auto"/>
              <w:right w:val="single" w:sz="8" w:space="0" w:color="auto"/>
            </w:tcBorders>
            <w:noWrap/>
            <w:vAlign w:val="center"/>
            <w:hideMark/>
          </w:tcPr>
          <w:p w14:paraId="24AD1153" w14:textId="77777777" w:rsidR="00E445E7" w:rsidRPr="000E140E" w:rsidRDefault="00E445E7" w:rsidP="008D683A">
            <w:pPr>
              <w:rPr>
                <w:lang w:eastAsia="fr-BE"/>
              </w:rPr>
            </w:pPr>
            <w:r w:rsidRPr="000E140E">
              <w:rPr>
                <w:lang w:eastAsia="fr-BE"/>
              </w:rPr>
              <w:t>362-05</w:t>
            </w:r>
          </w:p>
        </w:tc>
        <w:tc>
          <w:tcPr>
            <w:tcW w:w="804" w:type="pct"/>
            <w:tcBorders>
              <w:top w:val="nil"/>
              <w:left w:val="nil"/>
              <w:bottom w:val="single" w:sz="4" w:space="0" w:color="auto"/>
              <w:right w:val="single" w:sz="12" w:space="0" w:color="auto"/>
            </w:tcBorders>
            <w:noWrap/>
            <w:vAlign w:val="bottom"/>
            <w:hideMark/>
          </w:tcPr>
          <w:p w14:paraId="1E7E5DF8" w14:textId="77777777" w:rsidR="00E445E7" w:rsidRPr="00BD6F02" w:rsidRDefault="00E445E7" w:rsidP="008D683A">
            <w:pPr>
              <w:rPr>
                <w:lang w:eastAsia="fr-BE"/>
              </w:rPr>
            </w:pPr>
            <w:r w:rsidRPr="00BD6F02">
              <w:rPr>
                <w:lang w:eastAsia="fr-BE"/>
              </w:rPr>
              <w:t>160,00€</w:t>
            </w:r>
          </w:p>
        </w:tc>
      </w:tr>
      <w:tr w:rsidR="008D683A" w:rsidRPr="00BD6F02" w14:paraId="63FE8AD8"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029D58D3"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69655AE9" w14:textId="77777777" w:rsidR="00E445E7" w:rsidRPr="00BD6F02" w:rsidRDefault="00E445E7" w:rsidP="008D683A">
            <w:pPr>
              <w:rPr>
                <w:lang w:eastAsia="fr-BE"/>
              </w:rPr>
            </w:pPr>
            <w:r w:rsidRPr="00BD6F02">
              <w:rPr>
                <w:lang w:eastAsia="fr-BE"/>
              </w:rPr>
              <w:t>Renseignements généalogiques</w:t>
            </w:r>
          </w:p>
        </w:tc>
        <w:tc>
          <w:tcPr>
            <w:tcW w:w="741" w:type="pct"/>
            <w:tcBorders>
              <w:top w:val="nil"/>
              <w:left w:val="single" w:sz="8" w:space="0" w:color="auto"/>
              <w:bottom w:val="single" w:sz="4" w:space="0" w:color="auto"/>
              <w:right w:val="single" w:sz="8" w:space="0" w:color="auto"/>
            </w:tcBorders>
            <w:noWrap/>
            <w:vAlign w:val="center"/>
            <w:hideMark/>
          </w:tcPr>
          <w:p w14:paraId="705D88B1"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F51DC4B" w14:textId="77777777" w:rsidR="00E445E7" w:rsidRPr="00BD6F02" w:rsidRDefault="00E445E7" w:rsidP="008D683A">
            <w:pPr>
              <w:rPr>
                <w:lang w:eastAsia="fr-BE"/>
              </w:rPr>
            </w:pPr>
            <w:r w:rsidRPr="00BD6F02">
              <w:rPr>
                <w:lang w:eastAsia="fr-BE"/>
              </w:rPr>
              <w:t>50€</w:t>
            </w:r>
          </w:p>
        </w:tc>
        <w:tc>
          <w:tcPr>
            <w:tcW w:w="432" w:type="pct"/>
            <w:tcBorders>
              <w:top w:val="nil"/>
              <w:left w:val="nil"/>
              <w:bottom w:val="single" w:sz="4" w:space="0" w:color="auto"/>
              <w:right w:val="single" w:sz="8" w:space="0" w:color="auto"/>
            </w:tcBorders>
            <w:noWrap/>
            <w:vAlign w:val="center"/>
            <w:hideMark/>
          </w:tcPr>
          <w:p w14:paraId="127D1BF7" w14:textId="77777777" w:rsidR="00E445E7" w:rsidRPr="000E140E" w:rsidRDefault="00E445E7" w:rsidP="008D683A">
            <w:pPr>
              <w:rPr>
                <w:lang w:eastAsia="fr-BE"/>
              </w:rPr>
            </w:pPr>
            <w:r w:rsidRPr="000E140E">
              <w:rPr>
                <w:lang w:eastAsia="fr-BE"/>
              </w:rPr>
              <w:t>361-04</w:t>
            </w:r>
          </w:p>
        </w:tc>
        <w:tc>
          <w:tcPr>
            <w:tcW w:w="804" w:type="pct"/>
            <w:tcBorders>
              <w:top w:val="nil"/>
              <w:left w:val="nil"/>
              <w:bottom w:val="single" w:sz="4" w:space="0" w:color="auto"/>
              <w:right w:val="single" w:sz="12" w:space="0" w:color="auto"/>
            </w:tcBorders>
            <w:noWrap/>
            <w:vAlign w:val="center"/>
            <w:hideMark/>
          </w:tcPr>
          <w:p w14:paraId="64A689BA" w14:textId="77777777" w:rsidR="00E445E7" w:rsidRPr="00BD6F02" w:rsidRDefault="00E445E7" w:rsidP="008D683A">
            <w:pPr>
              <w:rPr>
                <w:lang w:eastAsia="fr-BE"/>
              </w:rPr>
            </w:pPr>
            <w:r w:rsidRPr="00BD6F02">
              <w:rPr>
                <w:lang w:eastAsia="fr-BE"/>
              </w:rPr>
              <w:t>0,00€</w:t>
            </w:r>
          </w:p>
        </w:tc>
      </w:tr>
      <w:tr w:rsidR="008D683A" w:rsidRPr="00BD6F02" w14:paraId="487D1441"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37217E59"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1AF8FC2B" w14:textId="77777777" w:rsidR="00E445E7" w:rsidRPr="00BD6F02" w:rsidRDefault="00E445E7" w:rsidP="008D683A">
            <w:pPr>
              <w:rPr>
                <w:lang w:eastAsia="fr-BE"/>
              </w:rPr>
            </w:pPr>
            <w:r w:rsidRPr="00BD6F02">
              <w:rPr>
                <w:lang w:eastAsia="fr-BE"/>
              </w:rPr>
              <w:t xml:space="preserve">Renseignements urbanistiques </w:t>
            </w:r>
            <w:r w:rsidRPr="00006C4C">
              <w:rPr>
                <w:lang w:eastAsia="fr-BE"/>
              </w:rPr>
              <w:t>et CU1</w:t>
            </w:r>
          </w:p>
        </w:tc>
        <w:tc>
          <w:tcPr>
            <w:tcW w:w="741" w:type="pct"/>
            <w:tcBorders>
              <w:top w:val="nil"/>
              <w:left w:val="single" w:sz="8" w:space="0" w:color="auto"/>
              <w:bottom w:val="single" w:sz="4" w:space="0" w:color="auto"/>
              <w:right w:val="single" w:sz="8" w:space="0" w:color="auto"/>
            </w:tcBorders>
            <w:noWrap/>
            <w:vAlign w:val="center"/>
            <w:hideMark/>
          </w:tcPr>
          <w:p w14:paraId="5CEEBD4F"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4DE168AC" w14:textId="77777777" w:rsidR="00E445E7" w:rsidRPr="00BD6F02" w:rsidRDefault="00E445E7" w:rsidP="008D683A">
            <w:pPr>
              <w:rPr>
                <w:lang w:eastAsia="fr-BE"/>
              </w:rPr>
            </w:pPr>
            <w:r w:rsidRPr="00BD6F02">
              <w:rPr>
                <w:lang w:eastAsia="fr-BE"/>
              </w:rPr>
              <w:t>100€ + 15€/parcelles supplémentaires (+3)</w:t>
            </w:r>
          </w:p>
        </w:tc>
        <w:tc>
          <w:tcPr>
            <w:tcW w:w="432" w:type="pct"/>
            <w:tcBorders>
              <w:top w:val="nil"/>
              <w:left w:val="nil"/>
              <w:bottom w:val="single" w:sz="4" w:space="0" w:color="auto"/>
              <w:right w:val="single" w:sz="8" w:space="0" w:color="auto"/>
            </w:tcBorders>
            <w:noWrap/>
            <w:vAlign w:val="center"/>
            <w:hideMark/>
          </w:tcPr>
          <w:p w14:paraId="5B797AAE" w14:textId="77777777" w:rsidR="00E445E7" w:rsidRPr="000E140E" w:rsidRDefault="00E445E7" w:rsidP="008D683A">
            <w:pPr>
              <w:rPr>
                <w:lang w:eastAsia="fr-BE"/>
              </w:rPr>
            </w:pPr>
            <w:r w:rsidRPr="000E140E">
              <w:rPr>
                <w:lang w:eastAsia="fr-BE"/>
              </w:rPr>
              <w:t>361-04</w:t>
            </w:r>
          </w:p>
        </w:tc>
        <w:tc>
          <w:tcPr>
            <w:tcW w:w="804" w:type="pct"/>
            <w:tcBorders>
              <w:top w:val="nil"/>
              <w:left w:val="nil"/>
              <w:bottom w:val="single" w:sz="4" w:space="0" w:color="auto"/>
              <w:right w:val="single" w:sz="12" w:space="0" w:color="auto"/>
            </w:tcBorders>
            <w:noWrap/>
            <w:vAlign w:val="center"/>
            <w:hideMark/>
          </w:tcPr>
          <w:p w14:paraId="5E644A23" w14:textId="77777777" w:rsidR="00E445E7" w:rsidRPr="00BD6F02" w:rsidRDefault="00E445E7" w:rsidP="008D683A">
            <w:pPr>
              <w:rPr>
                <w:lang w:eastAsia="fr-BE"/>
              </w:rPr>
            </w:pPr>
            <w:r w:rsidRPr="00BD6F02">
              <w:rPr>
                <w:lang w:eastAsia="fr-BE"/>
              </w:rPr>
              <w:t>16.820,00€</w:t>
            </w:r>
          </w:p>
        </w:tc>
      </w:tr>
      <w:tr w:rsidR="008D683A" w:rsidRPr="00BD6F02" w14:paraId="61FE36FF"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017EDEE7"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7B39FCDC" w14:textId="77777777" w:rsidR="00E445E7" w:rsidRPr="00BD6F02" w:rsidRDefault="00E445E7" w:rsidP="008D683A">
            <w:pPr>
              <w:rPr>
                <w:lang w:eastAsia="fr-BE"/>
              </w:rPr>
            </w:pPr>
            <w:r w:rsidRPr="00BD6F02">
              <w:rPr>
                <w:lang w:eastAsia="fr-BE"/>
              </w:rPr>
              <w:t>Secondes résidences</w:t>
            </w:r>
          </w:p>
        </w:tc>
        <w:tc>
          <w:tcPr>
            <w:tcW w:w="741" w:type="pct"/>
            <w:tcBorders>
              <w:top w:val="nil"/>
              <w:left w:val="single" w:sz="8" w:space="0" w:color="auto"/>
              <w:bottom w:val="single" w:sz="4" w:space="0" w:color="auto"/>
              <w:right w:val="single" w:sz="8" w:space="0" w:color="auto"/>
            </w:tcBorders>
            <w:noWrap/>
            <w:vAlign w:val="center"/>
            <w:hideMark/>
          </w:tcPr>
          <w:p w14:paraId="7AA685EC"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616C99CE" w14:textId="77777777" w:rsidR="00E445E7" w:rsidRPr="00BD6F02" w:rsidRDefault="00E445E7" w:rsidP="008D683A">
            <w:pPr>
              <w:rPr>
                <w:lang w:eastAsia="fr-BE"/>
              </w:rPr>
            </w:pPr>
            <w:r w:rsidRPr="00BD6F02">
              <w:rPr>
                <w:lang w:eastAsia="fr-BE"/>
              </w:rPr>
              <w:t>110€ à 640€</w:t>
            </w:r>
          </w:p>
        </w:tc>
        <w:tc>
          <w:tcPr>
            <w:tcW w:w="432" w:type="pct"/>
            <w:tcBorders>
              <w:top w:val="nil"/>
              <w:left w:val="nil"/>
              <w:bottom w:val="single" w:sz="4" w:space="0" w:color="auto"/>
              <w:right w:val="single" w:sz="8" w:space="0" w:color="auto"/>
            </w:tcBorders>
            <w:noWrap/>
            <w:vAlign w:val="center"/>
            <w:hideMark/>
          </w:tcPr>
          <w:p w14:paraId="1E556368" w14:textId="77777777" w:rsidR="00E445E7" w:rsidRPr="000E140E" w:rsidRDefault="00E445E7" w:rsidP="008D683A">
            <w:pPr>
              <w:rPr>
                <w:lang w:eastAsia="fr-BE"/>
              </w:rPr>
            </w:pPr>
            <w:r w:rsidRPr="000E140E">
              <w:rPr>
                <w:lang w:eastAsia="fr-BE"/>
              </w:rPr>
              <w:t>367-13</w:t>
            </w:r>
          </w:p>
        </w:tc>
        <w:tc>
          <w:tcPr>
            <w:tcW w:w="804" w:type="pct"/>
            <w:tcBorders>
              <w:top w:val="nil"/>
              <w:left w:val="nil"/>
              <w:bottom w:val="single" w:sz="4" w:space="0" w:color="auto"/>
              <w:right w:val="single" w:sz="12" w:space="0" w:color="auto"/>
            </w:tcBorders>
            <w:noWrap/>
            <w:vAlign w:val="center"/>
            <w:hideMark/>
          </w:tcPr>
          <w:p w14:paraId="4CD35204" w14:textId="77777777" w:rsidR="00E445E7" w:rsidRPr="00BD6F02" w:rsidRDefault="00E445E7" w:rsidP="008D683A">
            <w:pPr>
              <w:rPr>
                <w:lang w:eastAsia="fr-BE"/>
              </w:rPr>
            </w:pPr>
            <w:r w:rsidRPr="00BD6F02">
              <w:rPr>
                <w:lang w:eastAsia="fr-BE"/>
              </w:rPr>
              <w:t>10.240,00€</w:t>
            </w:r>
          </w:p>
        </w:tc>
      </w:tr>
      <w:tr w:rsidR="008D683A" w:rsidRPr="00BD6F02" w14:paraId="69FDC396"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7090C2C7"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7C8D4CF1" w14:textId="77777777" w:rsidR="00E445E7" w:rsidRPr="00BD6F02" w:rsidRDefault="00E445E7" w:rsidP="008D683A">
            <w:pPr>
              <w:rPr>
                <w:lang w:eastAsia="fr-BE"/>
              </w:rPr>
            </w:pPr>
            <w:r w:rsidRPr="00BD6F02">
              <w:rPr>
                <w:lang w:eastAsia="fr-BE"/>
              </w:rPr>
              <w:t>Terrains de golf</w:t>
            </w:r>
          </w:p>
        </w:tc>
        <w:tc>
          <w:tcPr>
            <w:tcW w:w="741" w:type="pct"/>
            <w:tcBorders>
              <w:top w:val="nil"/>
              <w:left w:val="single" w:sz="8" w:space="0" w:color="auto"/>
              <w:bottom w:val="single" w:sz="4" w:space="0" w:color="auto"/>
              <w:right w:val="single" w:sz="8" w:space="0" w:color="auto"/>
            </w:tcBorders>
            <w:noWrap/>
            <w:vAlign w:val="center"/>
            <w:hideMark/>
          </w:tcPr>
          <w:p w14:paraId="53CDB51B"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5A9BAE2" w14:textId="77777777" w:rsidR="00E445E7" w:rsidRPr="00BD6F02" w:rsidRDefault="00E445E7" w:rsidP="008D683A">
            <w:pPr>
              <w:rPr>
                <w:lang w:eastAsia="fr-BE"/>
              </w:rPr>
            </w:pPr>
            <w:r w:rsidRPr="00BD6F02">
              <w:rPr>
                <w:lang w:eastAsia="fr-BE"/>
              </w:rPr>
              <w:t>6.197,34€</w:t>
            </w:r>
          </w:p>
        </w:tc>
        <w:tc>
          <w:tcPr>
            <w:tcW w:w="432" w:type="pct"/>
            <w:tcBorders>
              <w:top w:val="nil"/>
              <w:left w:val="nil"/>
              <w:bottom w:val="single" w:sz="4" w:space="0" w:color="auto"/>
              <w:right w:val="single" w:sz="8" w:space="0" w:color="auto"/>
            </w:tcBorders>
            <w:noWrap/>
            <w:vAlign w:val="center"/>
            <w:hideMark/>
          </w:tcPr>
          <w:p w14:paraId="2B731D0F" w14:textId="77777777" w:rsidR="00E445E7" w:rsidRPr="000E140E" w:rsidRDefault="00E445E7" w:rsidP="008D683A">
            <w:pPr>
              <w:rPr>
                <w:lang w:eastAsia="fr-BE"/>
              </w:rPr>
            </w:pPr>
            <w:r w:rsidRPr="000E140E">
              <w:rPr>
                <w:lang w:eastAsia="fr-BE"/>
              </w:rPr>
              <w:t>368-15</w:t>
            </w:r>
          </w:p>
        </w:tc>
        <w:tc>
          <w:tcPr>
            <w:tcW w:w="804" w:type="pct"/>
            <w:tcBorders>
              <w:top w:val="nil"/>
              <w:left w:val="nil"/>
              <w:bottom w:val="single" w:sz="4" w:space="0" w:color="auto"/>
              <w:right w:val="single" w:sz="12" w:space="0" w:color="auto"/>
            </w:tcBorders>
            <w:noWrap/>
            <w:vAlign w:val="center"/>
            <w:hideMark/>
          </w:tcPr>
          <w:p w14:paraId="7A2EA1B0" w14:textId="77777777" w:rsidR="00E445E7" w:rsidRPr="00BD6F02" w:rsidRDefault="00E445E7" w:rsidP="008D683A">
            <w:pPr>
              <w:rPr>
                <w:lang w:eastAsia="fr-BE"/>
              </w:rPr>
            </w:pPr>
            <w:r w:rsidRPr="00BD6F02">
              <w:rPr>
                <w:lang w:eastAsia="fr-BE"/>
              </w:rPr>
              <w:t>Dégrèvement</w:t>
            </w:r>
          </w:p>
        </w:tc>
      </w:tr>
      <w:tr w:rsidR="008D683A" w:rsidRPr="00BD6F02" w14:paraId="3349970A"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47454C00" w14:textId="77777777" w:rsidR="00E445E7" w:rsidRPr="00BD6F02" w:rsidRDefault="00E445E7" w:rsidP="008D683A">
            <w:pPr>
              <w:rPr>
                <w:lang w:eastAsia="fr-BE"/>
              </w:rPr>
            </w:pPr>
            <w:r w:rsidRPr="00BD6F02">
              <w:rPr>
                <w:lang w:eastAsia="fr-BE"/>
              </w:rPr>
              <w:t>Taxe</w:t>
            </w:r>
          </w:p>
        </w:tc>
        <w:tc>
          <w:tcPr>
            <w:tcW w:w="1564" w:type="pct"/>
            <w:tcBorders>
              <w:top w:val="nil"/>
              <w:left w:val="nil"/>
              <w:bottom w:val="single" w:sz="4" w:space="0" w:color="auto"/>
              <w:right w:val="nil"/>
            </w:tcBorders>
            <w:noWrap/>
            <w:vAlign w:val="center"/>
            <w:hideMark/>
          </w:tcPr>
          <w:p w14:paraId="4881752A" w14:textId="77777777" w:rsidR="00E445E7" w:rsidRPr="00BD6F02" w:rsidRDefault="00E445E7" w:rsidP="008D683A">
            <w:pPr>
              <w:rPr>
                <w:lang w:eastAsia="fr-BE"/>
              </w:rPr>
            </w:pPr>
            <w:r w:rsidRPr="00BD6F02">
              <w:rPr>
                <w:lang w:eastAsia="fr-BE"/>
              </w:rPr>
              <w:t>Terrains de tennis privés</w:t>
            </w:r>
          </w:p>
        </w:tc>
        <w:tc>
          <w:tcPr>
            <w:tcW w:w="741" w:type="pct"/>
            <w:tcBorders>
              <w:top w:val="nil"/>
              <w:left w:val="single" w:sz="8" w:space="0" w:color="auto"/>
              <w:bottom w:val="single" w:sz="4" w:space="0" w:color="auto"/>
              <w:right w:val="single" w:sz="8" w:space="0" w:color="auto"/>
            </w:tcBorders>
            <w:noWrap/>
            <w:vAlign w:val="center"/>
            <w:hideMark/>
          </w:tcPr>
          <w:p w14:paraId="2978ABF1"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56914AB" w14:textId="77777777" w:rsidR="00E445E7" w:rsidRPr="00BD6F02" w:rsidRDefault="00E445E7" w:rsidP="008D683A">
            <w:pPr>
              <w:rPr>
                <w:lang w:eastAsia="fr-BE"/>
              </w:rPr>
            </w:pPr>
            <w:r w:rsidRPr="00BD6F02">
              <w:rPr>
                <w:lang w:eastAsia="fr-BE"/>
              </w:rPr>
              <w:t>250€/terrain</w:t>
            </w:r>
          </w:p>
        </w:tc>
        <w:tc>
          <w:tcPr>
            <w:tcW w:w="432" w:type="pct"/>
            <w:tcBorders>
              <w:top w:val="nil"/>
              <w:left w:val="nil"/>
              <w:bottom w:val="single" w:sz="4" w:space="0" w:color="auto"/>
              <w:right w:val="single" w:sz="8" w:space="0" w:color="auto"/>
            </w:tcBorders>
            <w:noWrap/>
            <w:vAlign w:val="center"/>
            <w:hideMark/>
          </w:tcPr>
          <w:p w14:paraId="7B4AAEF9" w14:textId="77777777" w:rsidR="00E445E7" w:rsidRPr="000E140E" w:rsidRDefault="00E445E7" w:rsidP="008D683A">
            <w:pPr>
              <w:rPr>
                <w:lang w:eastAsia="fr-BE"/>
              </w:rPr>
            </w:pPr>
            <w:r w:rsidRPr="000E140E">
              <w:rPr>
                <w:lang w:eastAsia="fr-BE"/>
              </w:rPr>
              <w:t>368-12</w:t>
            </w:r>
          </w:p>
        </w:tc>
        <w:tc>
          <w:tcPr>
            <w:tcW w:w="804" w:type="pct"/>
            <w:tcBorders>
              <w:top w:val="nil"/>
              <w:left w:val="nil"/>
              <w:bottom w:val="single" w:sz="4" w:space="0" w:color="auto"/>
              <w:right w:val="single" w:sz="12" w:space="0" w:color="auto"/>
            </w:tcBorders>
            <w:noWrap/>
            <w:vAlign w:val="center"/>
            <w:hideMark/>
          </w:tcPr>
          <w:p w14:paraId="7B2771E7" w14:textId="77777777" w:rsidR="00E445E7" w:rsidRPr="00BD6F02" w:rsidRDefault="00E445E7" w:rsidP="008D683A">
            <w:pPr>
              <w:rPr>
                <w:lang w:eastAsia="fr-BE"/>
              </w:rPr>
            </w:pPr>
            <w:r w:rsidRPr="00BD6F02">
              <w:rPr>
                <w:lang w:eastAsia="fr-BE"/>
              </w:rPr>
              <w:t>1.250,00€</w:t>
            </w:r>
          </w:p>
        </w:tc>
      </w:tr>
      <w:tr w:rsidR="008D683A" w:rsidRPr="00BD6F02" w14:paraId="37F580B6"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293438AB"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536ED063" w14:textId="77777777" w:rsidR="00E445E7" w:rsidRPr="00BD6F02" w:rsidRDefault="00E445E7" w:rsidP="008D683A">
            <w:pPr>
              <w:rPr>
                <w:lang w:eastAsia="fr-BE"/>
              </w:rPr>
            </w:pPr>
            <w:r w:rsidRPr="00BD6F02">
              <w:rPr>
                <w:lang w:eastAsia="fr-BE"/>
              </w:rPr>
              <w:t>Travaux administratifs : arrêtés de police</w:t>
            </w:r>
          </w:p>
        </w:tc>
        <w:tc>
          <w:tcPr>
            <w:tcW w:w="741" w:type="pct"/>
            <w:tcBorders>
              <w:top w:val="nil"/>
              <w:left w:val="single" w:sz="8" w:space="0" w:color="auto"/>
              <w:bottom w:val="single" w:sz="4" w:space="0" w:color="auto"/>
              <w:right w:val="single" w:sz="8" w:space="0" w:color="auto"/>
            </w:tcBorders>
            <w:noWrap/>
            <w:vAlign w:val="center"/>
            <w:hideMark/>
          </w:tcPr>
          <w:p w14:paraId="5D3D3EC1"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19D5552" w14:textId="77777777" w:rsidR="00E445E7" w:rsidRPr="00BD6F02" w:rsidRDefault="00E445E7" w:rsidP="008D683A">
            <w:pPr>
              <w:rPr>
                <w:lang w:eastAsia="fr-BE"/>
              </w:rPr>
            </w:pPr>
            <w:r w:rsidRPr="00BD6F02">
              <w:rPr>
                <w:lang w:eastAsia="fr-BE"/>
              </w:rPr>
              <w:t>40€ à 150€</w:t>
            </w:r>
          </w:p>
        </w:tc>
        <w:tc>
          <w:tcPr>
            <w:tcW w:w="432" w:type="pct"/>
            <w:tcBorders>
              <w:top w:val="nil"/>
              <w:left w:val="nil"/>
              <w:bottom w:val="single" w:sz="4" w:space="0" w:color="auto"/>
              <w:right w:val="single" w:sz="8" w:space="0" w:color="auto"/>
            </w:tcBorders>
            <w:noWrap/>
            <w:vAlign w:val="center"/>
            <w:hideMark/>
          </w:tcPr>
          <w:p w14:paraId="5BDEF125" w14:textId="77777777" w:rsidR="00E445E7" w:rsidRPr="000E140E" w:rsidRDefault="00E445E7" w:rsidP="008D683A">
            <w:pPr>
              <w:rPr>
                <w:lang w:eastAsia="fr-BE"/>
              </w:rPr>
            </w:pPr>
            <w:r w:rsidRPr="000E140E">
              <w:rPr>
                <w:lang w:eastAsia="fr-BE"/>
              </w:rPr>
              <w:t>361-48</w:t>
            </w:r>
          </w:p>
        </w:tc>
        <w:tc>
          <w:tcPr>
            <w:tcW w:w="804" w:type="pct"/>
            <w:tcBorders>
              <w:top w:val="nil"/>
              <w:left w:val="nil"/>
              <w:bottom w:val="single" w:sz="4" w:space="0" w:color="auto"/>
              <w:right w:val="single" w:sz="12" w:space="0" w:color="auto"/>
            </w:tcBorders>
            <w:noWrap/>
            <w:vAlign w:val="bottom"/>
            <w:hideMark/>
          </w:tcPr>
          <w:p w14:paraId="12D607CA" w14:textId="77777777" w:rsidR="00E445E7" w:rsidRPr="00BD6F02" w:rsidRDefault="00E445E7" w:rsidP="008D683A">
            <w:pPr>
              <w:rPr>
                <w:lang w:eastAsia="fr-BE"/>
              </w:rPr>
            </w:pPr>
            <w:r w:rsidRPr="00BD6F02">
              <w:rPr>
                <w:lang w:eastAsia="fr-BE"/>
              </w:rPr>
              <w:t>6.990,00€</w:t>
            </w:r>
          </w:p>
        </w:tc>
      </w:tr>
      <w:tr w:rsidR="008D683A" w:rsidRPr="00BD6F02" w14:paraId="0E3283B0"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6057A606"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hideMark/>
          </w:tcPr>
          <w:p w14:paraId="1D892134" w14:textId="77777777" w:rsidR="00E445E7" w:rsidRPr="00BD6F02" w:rsidRDefault="00E445E7" w:rsidP="008D683A">
            <w:pPr>
              <w:rPr>
                <w:lang w:eastAsia="fr-BE"/>
              </w:rPr>
            </w:pPr>
            <w:r w:rsidRPr="00BD6F02">
              <w:rPr>
                <w:lang w:eastAsia="fr-BE"/>
              </w:rPr>
              <w:t>Travaux administratifs spéciaux</w:t>
            </w:r>
          </w:p>
        </w:tc>
        <w:tc>
          <w:tcPr>
            <w:tcW w:w="741" w:type="pct"/>
            <w:tcBorders>
              <w:top w:val="nil"/>
              <w:left w:val="single" w:sz="8" w:space="0" w:color="auto"/>
              <w:bottom w:val="single" w:sz="4" w:space="0" w:color="auto"/>
              <w:right w:val="single" w:sz="8" w:space="0" w:color="auto"/>
            </w:tcBorders>
            <w:noWrap/>
            <w:vAlign w:val="center"/>
            <w:hideMark/>
          </w:tcPr>
          <w:p w14:paraId="30CB8662"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0AEF23D0" w14:textId="77777777" w:rsidR="00E445E7" w:rsidRPr="00BD6F02" w:rsidRDefault="00E445E7" w:rsidP="008D683A">
            <w:pPr>
              <w:rPr>
                <w:lang w:eastAsia="fr-BE"/>
              </w:rPr>
            </w:pPr>
            <w:r w:rsidRPr="00BD6F02">
              <w:rPr>
                <w:lang w:eastAsia="fr-BE"/>
              </w:rPr>
              <w:t>500€/dossier</w:t>
            </w:r>
          </w:p>
        </w:tc>
        <w:tc>
          <w:tcPr>
            <w:tcW w:w="432" w:type="pct"/>
            <w:tcBorders>
              <w:top w:val="nil"/>
              <w:left w:val="nil"/>
              <w:bottom w:val="single" w:sz="4" w:space="0" w:color="auto"/>
              <w:right w:val="single" w:sz="8" w:space="0" w:color="auto"/>
            </w:tcBorders>
            <w:noWrap/>
            <w:vAlign w:val="center"/>
            <w:hideMark/>
          </w:tcPr>
          <w:p w14:paraId="133D9D9C" w14:textId="77777777" w:rsidR="00E445E7" w:rsidRPr="000E140E" w:rsidRDefault="00E445E7" w:rsidP="008D683A">
            <w:pPr>
              <w:rPr>
                <w:lang w:eastAsia="fr-BE"/>
              </w:rPr>
            </w:pPr>
            <w:r w:rsidRPr="000E140E">
              <w:rPr>
                <w:lang w:eastAsia="fr-BE"/>
              </w:rPr>
              <w:t>361-48</w:t>
            </w:r>
          </w:p>
        </w:tc>
        <w:tc>
          <w:tcPr>
            <w:tcW w:w="804" w:type="pct"/>
            <w:tcBorders>
              <w:top w:val="nil"/>
              <w:left w:val="nil"/>
              <w:bottom w:val="single" w:sz="4" w:space="0" w:color="auto"/>
              <w:right w:val="single" w:sz="12" w:space="0" w:color="auto"/>
            </w:tcBorders>
            <w:noWrap/>
            <w:vAlign w:val="bottom"/>
            <w:hideMark/>
          </w:tcPr>
          <w:p w14:paraId="3DD4223E" w14:textId="77777777" w:rsidR="00E445E7" w:rsidRPr="00BD6F02" w:rsidRDefault="00E445E7" w:rsidP="008D683A">
            <w:pPr>
              <w:rPr>
                <w:lang w:eastAsia="fr-BE"/>
              </w:rPr>
            </w:pPr>
            <w:r w:rsidRPr="00BD6F02">
              <w:rPr>
                <w:lang w:eastAsia="fr-BE"/>
              </w:rPr>
              <w:t>500,00€</w:t>
            </w:r>
          </w:p>
        </w:tc>
      </w:tr>
      <w:tr w:rsidR="008D683A" w:rsidRPr="00BD6F02" w14:paraId="6F7EEDAA"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hideMark/>
          </w:tcPr>
          <w:p w14:paraId="42F29E46" w14:textId="77777777" w:rsidR="00E445E7" w:rsidRPr="00BD6F02" w:rsidRDefault="00E445E7" w:rsidP="008D683A">
            <w:pPr>
              <w:rPr>
                <w:lang w:eastAsia="fr-BE"/>
              </w:rPr>
            </w:pPr>
            <w:r w:rsidRPr="00BD6F02">
              <w:rPr>
                <w:lang w:eastAsia="fr-BE"/>
              </w:rPr>
              <w:lastRenderedPageBreak/>
              <w:t>Redevance</w:t>
            </w:r>
          </w:p>
        </w:tc>
        <w:tc>
          <w:tcPr>
            <w:tcW w:w="1564" w:type="pct"/>
            <w:tcBorders>
              <w:top w:val="nil"/>
              <w:left w:val="nil"/>
              <w:bottom w:val="single" w:sz="4" w:space="0" w:color="auto"/>
              <w:right w:val="nil"/>
            </w:tcBorders>
            <w:noWrap/>
            <w:vAlign w:val="center"/>
            <w:hideMark/>
          </w:tcPr>
          <w:p w14:paraId="70AECB21" w14:textId="77777777" w:rsidR="00E445E7" w:rsidRPr="00BD6F02" w:rsidRDefault="00E445E7" w:rsidP="008D683A">
            <w:pPr>
              <w:rPr>
                <w:lang w:eastAsia="fr-BE"/>
              </w:rPr>
            </w:pPr>
            <w:r w:rsidRPr="00BD6F02">
              <w:rPr>
                <w:lang w:eastAsia="fr-BE"/>
              </w:rPr>
              <w:t>Travaux urbanistiques</w:t>
            </w:r>
          </w:p>
        </w:tc>
        <w:tc>
          <w:tcPr>
            <w:tcW w:w="741" w:type="pct"/>
            <w:tcBorders>
              <w:top w:val="nil"/>
              <w:left w:val="single" w:sz="8" w:space="0" w:color="auto"/>
              <w:bottom w:val="single" w:sz="4" w:space="0" w:color="auto"/>
              <w:right w:val="single" w:sz="8" w:space="0" w:color="auto"/>
            </w:tcBorders>
            <w:noWrap/>
            <w:vAlign w:val="center"/>
            <w:hideMark/>
          </w:tcPr>
          <w:p w14:paraId="7CB399CF"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center"/>
            <w:hideMark/>
          </w:tcPr>
          <w:p w14:paraId="11209EE7" w14:textId="77777777" w:rsidR="00E445E7" w:rsidRPr="00BD6F02" w:rsidRDefault="00E445E7" w:rsidP="008D683A">
            <w:pPr>
              <w:rPr>
                <w:lang w:eastAsia="fr-BE"/>
              </w:rPr>
            </w:pPr>
            <w:r w:rsidRPr="00BD6F02">
              <w:rPr>
                <w:lang w:eastAsia="fr-BE"/>
              </w:rPr>
              <w:t>50€ à 500€</w:t>
            </w:r>
          </w:p>
        </w:tc>
        <w:tc>
          <w:tcPr>
            <w:tcW w:w="432" w:type="pct"/>
            <w:tcBorders>
              <w:top w:val="nil"/>
              <w:left w:val="nil"/>
              <w:bottom w:val="single" w:sz="4" w:space="0" w:color="auto"/>
              <w:right w:val="single" w:sz="8" w:space="0" w:color="auto"/>
            </w:tcBorders>
            <w:noWrap/>
            <w:vAlign w:val="center"/>
            <w:hideMark/>
          </w:tcPr>
          <w:p w14:paraId="2B7CAB68" w14:textId="77777777" w:rsidR="00E445E7" w:rsidRPr="000E140E" w:rsidRDefault="00E445E7" w:rsidP="008D683A">
            <w:pPr>
              <w:rPr>
                <w:lang w:eastAsia="fr-BE"/>
              </w:rPr>
            </w:pPr>
            <w:r w:rsidRPr="000E140E">
              <w:rPr>
                <w:lang w:eastAsia="fr-BE"/>
              </w:rPr>
              <w:t>361-04</w:t>
            </w:r>
          </w:p>
        </w:tc>
        <w:tc>
          <w:tcPr>
            <w:tcW w:w="804" w:type="pct"/>
            <w:tcBorders>
              <w:top w:val="nil"/>
              <w:left w:val="nil"/>
              <w:bottom w:val="single" w:sz="4" w:space="0" w:color="auto"/>
              <w:right w:val="single" w:sz="12" w:space="0" w:color="auto"/>
            </w:tcBorders>
            <w:noWrap/>
            <w:vAlign w:val="bottom"/>
            <w:hideMark/>
          </w:tcPr>
          <w:p w14:paraId="68C8840E" w14:textId="77777777" w:rsidR="00E445E7" w:rsidRPr="00BD6F02" w:rsidRDefault="00E445E7" w:rsidP="008D683A">
            <w:pPr>
              <w:rPr>
                <w:lang w:eastAsia="fr-BE"/>
              </w:rPr>
            </w:pPr>
            <w:r w:rsidRPr="00BD6F02">
              <w:rPr>
                <w:lang w:eastAsia="fr-BE"/>
              </w:rPr>
              <w:t>28.245,75€</w:t>
            </w:r>
          </w:p>
        </w:tc>
      </w:tr>
      <w:tr w:rsidR="008D683A" w:rsidRPr="00BD6F02" w14:paraId="7E3FE44B"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tcPr>
          <w:p w14:paraId="73709821"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tcPr>
          <w:p w14:paraId="4189101E" w14:textId="77777777" w:rsidR="00E445E7" w:rsidRPr="00BD6F02" w:rsidRDefault="00E445E7" w:rsidP="008D683A">
            <w:pPr>
              <w:rPr>
                <w:lang w:eastAsia="fr-BE"/>
              </w:rPr>
            </w:pPr>
            <w:r w:rsidRPr="00BD6F02">
              <w:rPr>
                <w:lang w:eastAsia="fr-BE"/>
              </w:rPr>
              <w:t>Véhicules isolés abandonnés</w:t>
            </w:r>
          </w:p>
        </w:tc>
        <w:tc>
          <w:tcPr>
            <w:tcW w:w="741" w:type="pct"/>
            <w:tcBorders>
              <w:top w:val="nil"/>
              <w:left w:val="single" w:sz="8" w:space="0" w:color="auto"/>
              <w:bottom w:val="single" w:sz="4" w:space="0" w:color="auto"/>
              <w:right w:val="single" w:sz="8" w:space="0" w:color="auto"/>
            </w:tcBorders>
            <w:noWrap/>
            <w:vAlign w:val="center"/>
          </w:tcPr>
          <w:p w14:paraId="423C188E"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4" w:space="0" w:color="auto"/>
              <w:right w:val="single" w:sz="8" w:space="0" w:color="auto"/>
            </w:tcBorders>
            <w:noWrap/>
            <w:vAlign w:val="bottom"/>
          </w:tcPr>
          <w:p w14:paraId="1686C845" w14:textId="77777777" w:rsidR="00E445E7" w:rsidRPr="00BD6F02" w:rsidRDefault="00E445E7" w:rsidP="008D683A">
            <w:pPr>
              <w:rPr>
                <w:lang w:eastAsia="fr-BE"/>
              </w:rPr>
            </w:pPr>
            <w:r w:rsidRPr="00BD6F02">
              <w:rPr>
                <w:lang w:eastAsia="fr-BE"/>
              </w:rPr>
              <w:t>750€</w:t>
            </w:r>
          </w:p>
        </w:tc>
        <w:tc>
          <w:tcPr>
            <w:tcW w:w="432" w:type="pct"/>
            <w:tcBorders>
              <w:top w:val="nil"/>
              <w:left w:val="nil"/>
              <w:bottom w:val="single" w:sz="4" w:space="0" w:color="auto"/>
              <w:right w:val="single" w:sz="8" w:space="0" w:color="auto"/>
            </w:tcBorders>
            <w:noWrap/>
            <w:vAlign w:val="bottom"/>
          </w:tcPr>
          <w:p w14:paraId="4BBDB9E2" w14:textId="77777777" w:rsidR="00E445E7" w:rsidRPr="000E140E" w:rsidRDefault="00E445E7" w:rsidP="008D683A">
            <w:pPr>
              <w:rPr>
                <w:lang w:eastAsia="fr-BE"/>
              </w:rPr>
            </w:pPr>
            <w:r w:rsidRPr="000E140E">
              <w:rPr>
                <w:lang w:eastAsia="fr-BE"/>
              </w:rPr>
              <w:t>364-29</w:t>
            </w:r>
          </w:p>
        </w:tc>
        <w:tc>
          <w:tcPr>
            <w:tcW w:w="804" w:type="pct"/>
            <w:tcBorders>
              <w:top w:val="nil"/>
              <w:left w:val="nil"/>
              <w:bottom w:val="single" w:sz="4" w:space="0" w:color="auto"/>
              <w:right w:val="single" w:sz="12" w:space="0" w:color="auto"/>
            </w:tcBorders>
            <w:noWrap/>
            <w:vAlign w:val="bottom"/>
          </w:tcPr>
          <w:p w14:paraId="4891037E" w14:textId="77777777" w:rsidR="00E445E7" w:rsidRPr="00BD6F02" w:rsidRDefault="00E445E7" w:rsidP="008D683A">
            <w:pPr>
              <w:rPr>
                <w:lang w:eastAsia="fr-BE"/>
              </w:rPr>
            </w:pPr>
            <w:r w:rsidRPr="00BD6F02">
              <w:rPr>
                <w:lang w:eastAsia="fr-BE"/>
              </w:rPr>
              <w:t>0,00€</w:t>
            </w:r>
          </w:p>
        </w:tc>
      </w:tr>
      <w:tr w:rsidR="008D683A" w:rsidRPr="00BD6F02" w14:paraId="27D7FE86" w14:textId="77777777" w:rsidTr="008D683A">
        <w:trPr>
          <w:trHeight w:val="304"/>
        </w:trPr>
        <w:tc>
          <w:tcPr>
            <w:tcW w:w="348" w:type="pct"/>
            <w:tcBorders>
              <w:top w:val="nil"/>
              <w:left w:val="single" w:sz="12" w:space="0" w:color="auto"/>
              <w:bottom w:val="single" w:sz="4" w:space="0" w:color="auto"/>
              <w:right w:val="single" w:sz="8" w:space="0" w:color="auto"/>
            </w:tcBorders>
            <w:noWrap/>
            <w:vAlign w:val="center"/>
          </w:tcPr>
          <w:p w14:paraId="7426042F"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4" w:space="0" w:color="auto"/>
              <w:right w:val="nil"/>
            </w:tcBorders>
            <w:noWrap/>
            <w:vAlign w:val="center"/>
          </w:tcPr>
          <w:p w14:paraId="717B717D" w14:textId="77777777" w:rsidR="00E445E7" w:rsidRPr="00BD6F02" w:rsidRDefault="00E445E7" w:rsidP="008D683A">
            <w:pPr>
              <w:rPr>
                <w:lang w:eastAsia="fr-BE"/>
              </w:rPr>
            </w:pPr>
            <w:r w:rsidRPr="00BD6F02">
              <w:rPr>
                <w:lang w:eastAsia="fr-BE"/>
              </w:rPr>
              <w:t>Stationnement des véhicules à moteur sur la voie publique (zone bleu)</w:t>
            </w:r>
          </w:p>
        </w:tc>
        <w:tc>
          <w:tcPr>
            <w:tcW w:w="741" w:type="pct"/>
            <w:tcBorders>
              <w:top w:val="nil"/>
              <w:left w:val="single" w:sz="8" w:space="0" w:color="auto"/>
              <w:bottom w:val="single" w:sz="4" w:space="0" w:color="auto"/>
              <w:right w:val="single" w:sz="8" w:space="0" w:color="auto"/>
            </w:tcBorders>
            <w:noWrap/>
            <w:vAlign w:val="center"/>
          </w:tcPr>
          <w:p w14:paraId="27BDB056" w14:textId="77777777" w:rsidR="00E445E7" w:rsidRPr="00BD6F02" w:rsidRDefault="00E445E7" w:rsidP="008D683A">
            <w:pPr>
              <w:rPr>
                <w:lang w:eastAsia="fr-BE"/>
              </w:rPr>
            </w:pPr>
            <w:r w:rsidRPr="00BD6F02">
              <w:rPr>
                <w:lang w:eastAsia="fr-BE"/>
              </w:rPr>
              <w:t>2023-2025</w:t>
            </w:r>
          </w:p>
        </w:tc>
        <w:tc>
          <w:tcPr>
            <w:tcW w:w="1112" w:type="pct"/>
            <w:tcBorders>
              <w:top w:val="nil"/>
              <w:left w:val="nil"/>
              <w:bottom w:val="single" w:sz="4" w:space="0" w:color="auto"/>
              <w:right w:val="single" w:sz="8" w:space="0" w:color="auto"/>
            </w:tcBorders>
            <w:noWrap/>
            <w:vAlign w:val="bottom"/>
          </w:tcPr>
          <w:p w14:paraId="3322AAAF" w14:textId="77777777" w:rsidR="00E445E7" w:rsidRPr="00BD6F02" w:rsidRDefault="00E445E7" w:rsidP="008D683A">
            <w:pPr>
              <w:rPr>
                <w:lang w:eastAsia="fr-BE"/>
              </w:rPr>
            </w:pPr>
            <w:r w:rsidRPr="00BD6F02">
              <w:rPr>
                <w:lang w:eastAsia="fr-BE"/>
              </w:rPr>
              <w:t>25€/jour</w:t>
            </w:r>
          </w:p>
        </w:tc>
        <w:tc>
          <w:tcPr>
            <w:tcW w:w="432" w:type="pct"/>
            <w:tcBorders>
              <w:top w:val="nil"/>
              <w:left w:val="nil"/>
              <w:bottom w:val="single" w:sz="4" w:space="0" w:color="auto"/>
              <w:right w:val="single" w:sz="8" w:space="0" w:color="auto"/>
            </w:tcBorders>
            <w:noWrap/>
            <w:vAlign w:val="bottom"/>
          </w:tcPr>
          <w:p w14:paraId="53FAD470" w14:textId="77777777" w:rsidR="00E445E7" w:rsidRPr="000E140E" w:rsidRDefault="00E445E7" w:rsidP="008D683A">
            <w:pPr>
              <w:rPr>
                <w:lang w:eastAsia="fr-BE"/>
              </w:rPr>
            </w:pPr>
          </w:p>
        </w:tc>
        <w:tc>
          <w:tcPr>
            <w:tcW w:w="804" w:type="pct"/>
            <w:tcBorders>
              <w:top w:val="nil"/>
              <w:left w:val="nil"/>
              <w:bottom w:val="single" w:sz="4" w:space="0" w:color="auto"/>
              <w:right w:val="single" w:sz="12" w:space="0" w:color="auto"/>
            </w:tcBorders>
            <w:noWrap/>
            <w:vAlign w:val="bottom"/>
          </w:tcPr>
          <w:p w14:paraId="58B4B6DC" w14:textId="77777777" w:rsidR="00E445E7" w:rsidRPr="00BD6F02" w:rsidRDefault="00E445E7" w:rsidP="008D683A">
            <w:pPr>
              <w:rPr>
                <w:lang w:eastAsia="fr-BE"/>
              </w:rPr>
            </w:pPr>
            <w:r w:rsidRPr="00BD6F02">
              <w:rPr>
                <w:lang w:eastAsia="fr-BE"/>
              </w:rPr>
              <w:t>0,00€</w:t>
            </w:r>
          </w:p>
        </w:tc>
      </w:tr>
      <w:tr w:rsidR="008D683A" w:rsidRPr="00BD6F02" w14:paraId="7BAF888B" w14:textId="77777777" w:rsidTr="008D683A">
        <w:trPr>
          <w:trHeight w:val="319"/>
        </w:trPr>
        <w:tc>
          <w:tcPr>
            <w:tcW w:w="348" w:type="pct"/>
            <w:tcBorders>
              <w:top w:val="nil"/>
              <w:left w:val="single" w:sz="12" w:space="0" w:color="auto"/>
              <w:bottom w:val="single" w:sz="12" w:space="0" w:color="auto"/>
              <w:right w:val="single" w:sz="8" w:space="0" w:color="auto"/>
            </w:tcBorders>
            <w:noWrap/>
            <w:vAlign w:val="center"/>
          </w:tcPr>
          <w:p w14:paraId="244C2409" w14:textId="77777777" w:rsidR="00E445E7" w:rsidRPr="00BD6F02" w:rsidRDefault="00E445E7" w:rsidP="008D683A">
            <w:pPr>
              <w:rPr>
                <w:lang w:eastAsia="fr-BE"/>
              </w:rPr>
            </w:pPr>
            <w:r w:rsidRPr="00BD6F02">
              <w:rPr>
                <w:lang w:eastAsia="fr-BE"/>
              </w:rPr>
              <w:t>Redevance</w:t>
            </w:r>
          </w:p>
        </w:tc>
        <w:tc>
          <w:tcPr>
            <w:tcW w:w="1564" w:type="pct"/>
            <w:tcBorders>
              <w:top w:val="nil"/>
              <w:left w:val="nil"/>
              <w:bottom w:val="single" w:sz="12" w:space="0" w:color="auto"/>
              <w:right w:val="nil"/>
            </w:tcBorders>
            <w:noWrap/>
            <w:vAlign w:val="center"/>
          </w:tcPr>
          <w:p w14:paraId="180F4071" w14:textId="77777777" w:rsidR="00E445E7" w:rsidRPr="00BD6F02" w:rsidRDefault="00E445E7" w:rsidP="008D683A">
            <w:pPr>
              <w:rPr>
                <w:lang w:eastAsia="fr-BE"/>
              </w:rPr>
            </w:pPr>
            <w:r w:rsidRPr="00BD6F02">
              <w:rPr>
                <w:lang w:eastAsia="fr-BE"/>
              </w:rPr>
              <w:t>Enlèvements des déchets et assimilés (sacs poubelles)</w:t>
            </w:r>
          </w:p>
        </w:tc>
        <w:tc>
          <w:tcPr>
            <w:tcW w:w="741" w:type="pct"/>
            <w:tcBorders>
              <w:top w:val="nil"/>
              <w:left w:val="single" w:sz="8" w:space="0" w:color="auto"/>
              <w:bottom w:val="single" w:sz="12" w:space="0" w:color="auto"/>
              <w:right w:val="single" w:sz="8" w:space="0" w:color="auto"/>
            </w:tcBorders>
            <w:noWrap/>
            <w:vAlign w:val="center"/>
          </w:tcPr>
          <w:p w14:paraId="1C27FA5B" w14:textId="77777777" w:rsidR="00E445E7" w:rsidRPr="00BD6F02" w:rsidRDefault="00E445E7" w:rsidP="008D683A">
            <w:pPr>
              <w:rPr>
                <w:lang w:eastAsia="fr-BE"/>
              </w:rPr>
            </w:pPr>
            <w:r w:rsidRPr="00BD6F02">
              <w:rPr>
                <w:lang w:eastAsia="fr-BE"/>
              </w:rPr>
              <w:t>2020-2025</w:t>
            </w:r>
          </w:p>
        </w:tc>
        <w:tc>
          <w:tcPr>
            <w:tcW w:w="1112" w:type="pct"/>
            <w:tcBorders>
              <w:top w:val="nil"/>
              <w:left w:val="nil"/>
              <w:bottom w:val="single" w:sz="12" w:space="0" w:color="auto"/>
              <w:right w:val="single" w:sz="8" w:space="0" w:color="auto"/>
            </w:tcBorders>
            <w:noWrap/>
            <w:vAlign w:val="bottom"/>
          </w:tcPr>
          <w:p w14:paraId="44BC3D97" w14:textId="77777777" w:rsidR="00E445E7" w:rsidRPr="00BD6F02" w:rsidRDefault="00E445E7" w:rsidP="008D683A">
            <w:pPr>
              <w:rPr>
                <w:lang w:eastAsia="fr-BE"/>
              </w:rPr>
            </w:pPr>
            <w:r w:rsidRPr="00BD6F02">
              <w:rPr>
                <w:lang w:eastAsia="fr-BE"/>
              </w:rPr>
              <w:t>Sacs blancs entre 1,25€ et 0,70€/pièce</w:t>
            </w:r>
          </w:p>
          <w:p w14:paraId="04939D1B" w14:textId="77777777" w:rsidR="00E445E7" w:rsidRPr="00BD6F02" w:rsidRDefault="00E445E7" w:rsidP="008D683A">
            <w:pPr>
              <w:rPr>
                <w:lang w:eastAsia="fr-BE"/>
              </w:rPr>
            </w:pPr>
            <w:r w:rsidRPr="00BD6F02">
              <w:rPr>
                <w:lang w:eastAsia="fr-BE"/>
              </w:rPr>
              <w:t>Sacs bio 0,50€/pièce</w:t>
            </w:r>
          </w:p>
        </w:tc>
        <w:tc>
          <w:tcPr>
            <w:tcW w:w="432" w:type="pct"/>
            <w:tcBorders>
              <w:top w:val="nil"/>
              <w:left w:val="nil"/>
              <w:bottom w:val="single" w:sz="12" w:space="0" w:color="auto"/>
              <w:right w:val="single" w:sz="8" w:space="0" w:color="auto"/>
            </w:tcBorders>
            <w:noWrap/>
            <w:vAlign w:val="bottom"/>
          </w:tcPr>
          <w:p w14:paraId="2DFEC0B8" w14:textId="77777777" w:rsidR="00E445E7" w:rsidRPr="000E140E" w:rsidRDefault="00E445E7" w:rsidP="008D683A">
            <w:pPr>
              <w:rPr>
                <w:lang w:eastAsia="fr-BE"/>
              </w:rPr>
            </w:pPr>
            <w:r w:rsidRPr="000E140E">
              <w:rPr>
                <w:lang w:eastAsia="fr-BE"/>
              </w:rPr>
              <w:t>363-16</w:t>
            </w:r>
          </w:p>
        </w:tc>
        <w:tc>
          <w:tcPr>
            <w:tcW w:w="804" w:type="pct"/>
            <w:tcBorders>
              <w:top w:val="nil"/>
              <w:left w:val="nil"/>
              <w:bottom w:val="single" w:sz="12" w:space="0" w:color="auto"/>
              <w:right w:val="single" w:sz="12" w:space="0" w:color="auto"/>
            </w:tcBorders>
            <w:noWrap/>
            <w:vAlign w:val="bottom"/>
          </w:tcPr>
          <w:p w14:paraId="21341741" w14:textId="77777777" w:rsidR="00E445E7" w:rsidRPr="00BD6F02" w:rsidRDefault="00E445E7" w:rsidP="008D683A">
            <w:pPr>
              <w:rPr>
                <w:lang w:eastAsia="fr-BE"/>
              </w:rPr>
            </w:pPr>
            <w:r w:rsidRPr="00BD6F02">
              <w:rPr>
                <w:lang w:eastAsia="fr-BE"/>
              </w:rPr>
              <w:t>Sacs blancs : 137.136,00€</w:t>
            </w:r>
          </w:p>
          <w:p w14:paraId="666CEC3B" w14:textId="77777777" w:rsidR="00E445E7" w:rsidRPr="00BD6F02" w:rsidRDefault="00E445E7" w:rsidP="008D683A">
            <w:pPr>
              <w:rPr>
                <w:lang w:eastAsia="fr-BE"/>
              </w:rPr>
            </w:pPr>
            <w:r w:rsidRPr="00BD6F02">
              <w:rPr>
                <w:lang w:eastAsia="fr-BE"/>
              </w:rPr>
              <w:t>Sacs bio</w:t>
            </w:r>
            <w:r w:rsidRPr="00BD6F02">
              <w:rPr>
                <w:rFonts w:ascii="Calibri" w:hAnsi="Calibri" w:cs="Calibri"/>
                <w:lang w:eastAsia="fr-BE"/>
              </w:rPr>
              <w:t> </w:t>
            </w:r>
            <w:r w:rsidRPr="00BD6F02">
              <w:rPr>
                <w:lang w:eastAsia="fr-BE"/>
              </w:rPr>
              <w:t>: 21.538,68</w:t>
            </w:r>
            <w:r w:rsidRPr="00BD6F02">
              <w:rPr>
                <w:rFonts w:cs="Luciole"/>
                <w:lang w:eastAsia="fr-BE"/>
              </w:rPr>
              <w:t>€</w:t>
            </w:r>
          </w:p>
        </w:tc>
      </w:tr>
    </w:tbl>
    <w:p w14:paraId="18163908" w14:textId="77777777" w:rsidR="00E445E7" w:rsidRPr="00BD6F02" w:rsidRDefault="00E445E7" w:rsidP="002C1407">
      <w:pPr>
        <w:rPr>
          <w:lang w:eastAsia="fr-BE"/>
        </w:rPr>
      </w:pPr>
    </w:p>
    <w:p w14:paraId="4162988B" w14:textId="6416D380" w:rsidR="008222DD" w:rsidRPr="00BD6F02" w:rsidRDefault="008222DD" w:rsidP="008222DD">
      <w:pPr>
        <w:rPr>
          <w:lang w:eastAsia="fr-BE"/>
        </w:rPr>
      </w:pPr>
      <w:r w:rsidRPr="00BD6F02">
        <w:rPr>
          <w:lang w:eastAsia="fr-BE"/>
        </w:rPr>
        <w:t>Total recettes taxes locales (sur base de la clôture 2024) = 879.465,03 € (1)</w:t>
      </w:r>
    </w:p>
    <w:p w14:paraId="36974929" w14:textId="7FC8FC82" w:rsidR="00E445E7" w:rsidRPr="00BD00B8" w:rsidRDefault="008222DD">
      <w:pPr>
        <w:pStyle w:val="Paragraphedeliste"/>
        <w:numPr>
          <w:ilvl w:val="0"/>
          <w:numId w:val="54"/>
        </w:numPr>
        <w:jc w:val="both"/>
        <w:rPr>
          <w:b/>
          <w:lang w:eastAsia="fr-BE"/>
        </w:rPr>
      </w:pPr>
      <w:r w:rsidRPr="00E24ED8">
        <w:rPr>
          <w:lang w:eastAsia="fr-BE"/>
        </w:rPr>
        <w:t xml:space="preserve">La taxe sur les écrits publicitaires de 2024 </w:t>
      </w:r>
      <w:r w:rsidR="00133B2E">
        <w:rPr>
          <w:lang w:eastAsia="fr-BE"/>
        </w:rPr>
        <w:t>et celle</w:t>
      </w:r>
      <w:r>
        <w:rPr>
          <w:lang w:eastAsia="fr-BE"/>
        </w:rPr>
        <w:t xml:space="preserve"> des parcelles non bâties ne sont pas reprises dans ce total</w:t>
      </w:r>
      <w:r w:rsidRPr="00E24ED8">
        <w:rPr>
          <w:lang w:eastAsia="fr-BE"/>
        </w:rPr>
        <w:t>.</w:t>
      </w:r>
      <w:r>
        <w:rPr>
          <w:lang w:eastAsia="fr-BE"/>
        </w:rPr>
        <w:br/>
        <w:t xml:space="preserve"> Effectivement les taxes d’écrits publicitaires et de parcelles non bâties sont enrôlées l’année suivante.</w:t>
      </w:r>
    </w:p>
    <w:p w14:paraId="4650878C" w14:textId="77777777" w:rsidR="00BD00B8" w:rsidRPr="00BD00B8" w:rsidRDefault="00BD00B8" w:rsidP="00BD00B8">
      <w:pPr>
        <w:pStyle w:val="Paragraphedeliste"/>
        <w:jc w:val="both"/>
        <w:rPr>
          <w:b/>
          <w:lang w:eastAsia="fr-BE"/>
        </w:rPr>
      </w:pPr>
    </w:p>
    <w:p w14:paraId="64DE7B0A" w14:textId="23D200C3" w:rsidR="00E445E7" w:rsidRPr="000E7688" w:rsidRDefault="00E445E7" w:rsidP="00004D82">
      <w:pPr>
        <w:pStyle w:val="Titre6"/>
      </w:pPr>
      <w:bookmarkStart w:id="23" w:name="_Toc208343710"/>
      <w:r w:rsidRPr="000E7688">
        <w:t>Centimes additionnels (sur base du budget 2025)</w:t>
      </w:r>
      <w:bookmarkEnd w:id="23"/>
    </w:p>
    <w:p w14:paraId="050861A3" w14:textId="77777777" w:rsidR="00BD00B8" w:rsidRDefault="00BD00B8" w:rsidP="002C1407">
      <w:pPr>
        <w:rPr>
          <w:lang w:eastAsia="fr-BE"/>
        </w:rPr>
      </w:pPr>
    </w:p>
    <w:p w14:paraId="462323F8" w14:textId="75323F31" w:rsidR="00E445E7" w:rsidRPr="00BD6F02" w:rsidRDefault="00E445E7" w:rsidP="002C1407">
      <w:pPr>
        <w:rPr>
          <w:lang w:eastAsia="fr-BE"/>
        </w:rPr>
      </w:pPr>
      <w:r w:rsidRPr="00BD6F02">
        <w:rPr>
          <w:lang w:eastAsia="fr-BE"/>
        </w:rPr>
        <w:t>Précompte immobilier à 2500</w:t>
      </w:r>
      <w:r>
        <w:rPr>
          <w:lang w:eastAsia="fr-BE"/>
        </w:rPr>
        <w:t>€</w:t>
      </w:r>
      <w:r w:rsidR="00BD00B8">
        <w:rPr>
          <w:lang w:eastAsia="fr-BE"/>
        </w:rPr>
        <w:t>…………………………………………………………………………..</w:t>
      </w:r>
      <w:r w:rsidRPr="00B41AD9">
        <w:rPr>
          <w:u w:val="single"/>
          <w:lang w:eastAsia="fr-BE"/>
        </w:rPr>
        <w:t>3.054.034,35</w:t>
      </w:r>
      <w:r w:rsidRPr="00BD6F02">
        <w:rPr>
          <w:u w:val="single"/>
          <w:lang w:eastAsia="fr-BE"/>
        </w:rPr>
        <w:t>€</w:t>
      </w:r>
    </w:p>
    <w:p w14:paraId="4D27CC2A" w14:textId="4DE85560" w:rsidR="00E445E7" w:rsidRPr="00BD6F02" w:rsidRDefault="00E445E7" w:rsidP="002C1407">
      <w:pPr>
        <w:rPr>
          <w:u w:val="single"/>
          <w:lang w:eastAsia="fr-BE"/>
        </w:rPr>
      </w:pPr>
      <w:r w:rsidRPr="00BD6F02">
        <w:rPr>
          <w:lang w:eastAsia="fr-BE"/>
        </w:rPr>
        <w:t xml:space="preserve">IPP </w:t>
      </w:r>
      <w:r w:rsidRPr="00133B2E">
        <w:rPr>
          <w:lang w:eastAsia="fr-BE"/>
        </w:rPr>
        <w:t xml:space="preserve">à </w:t>
      </w:r>
      <w:r w:rsidR="003F79FC" w:rsidRPr="00133B2E">
        <w:rPr>
          <w:lang w:eastAsia="fr-BE"/>
        </w:rPr>
        <w:t>7,</w:t>
      </w:r>
      <w:r w:rsidR="00222FCC" w:rsidRPr="00133B2E">
        <w:rPr>
          <w:lang w:eastAsia="fr-BE"/>
        </w:rPr>
        <w:t>9</w:t>
      </w:r>
      <w:r w:rsidRPr="00133B2E">
        <w:rPr>
          <w:lang w:eastAsia="fr-BE"/>
        </w:rPr>
        <w:t xml:space="preserve"> %</w:t>
      </w:r>
      <w:r w:rsidR="00BD00B8">
        <w:rPr>
          <w:lang w:eastAsia="fr-BE"/>
        </w:rPr>
        <w:t>...............................................................................................................</w:t>
      </w:r>
      <w:r w:rsidRPr="00B41AD9">
        <w:rPr>
          <w:u w:val="single"/>
          <w:lang w:eastAsia="fr-BE"/>
        </w:rPr>
        <w:t>3.716.778,64</w:t>
      </w:r>
      <w:r w:rsidRPr="00BD6F02">
        <w:rPr>
          <w:u w:val="single"/>
          <w:lang w:eastAsia="fr-BE"/>
        </w:rPr>
        <w:t>€</w:t>
      </w:r>
    </w:p>
    <w:p w14:paraId="759CE860" w14:textId="70257A79" w:rsidR="00E445E7" w:rsidRDefault="00E445E7" w:rsidP="002C1407">
      <w:pPr>
        <w:rPr>
          <w:sz w:val="24"/>
          <w:szCs w:val="24"/>
          <w:lang w:eastAsia="fr-BE"/>
        </w:rPr>
      </w:pPr>
      <w:r w:rsidRPr="00BD6F02">
        <w:rPr>
          <w:lang w:eastAsia="fr-BE"/>
        </w:rPr>
        <w:t>Taxe automobile</w:t>
      </w:r>
      <w:r w:rsidR="00BD00B8">
        <w:rPr>
          <w:lang w:eastAsia="fr-BE"/>
        </w:rPr>
        <w:t>…………………………………………………………………………………………………</w:t>
      </w:r>
      <w:r w:rsidR="000C4A6C">
        <w:rPr>
          <w:lang w:eastAsia="fr-BE"/>
        </w:rPr>
        <w:t>….</w:t>
      </w:r>
      <w:r w:rsidRPr="00B41AD9">
        <w:rPr>
          <w:u w:val="single"/>
          <w:lang w:eastAsia="fr-BE"/>
        </w:rPr>
        <w:t>123.305,76€</w:t>
      </w:r>
      <w:r w:rsidRPr="00BD6F02">
        <w:rPr>
          <w:sz w:val="24"/>
          <w:szCs w:val="24"/>
          <w:lang w:eastAsia="fr-BE"/>
        </w:rPr>
        <w:tab/>
      </w:r>
    </w:p>
    <w:p w14:paraId="450F11EE" w14:textId="77777777" w:rsidR="00BD00B8" w:rsidRPr="00BD00B8" w:rsidRDefault="00BD00B8" w:rsidP="002C1407">
      <w:pPr>
        <w:rPr>
          <w:sz w:val="24"/>
          <w:szCs w:val="24"/>
          <w:lang w:eastAsia="fr-BE"/>
        </w:rPr>
      </w:pPr>
    </w:p>
    <w:p w14:paraId="1F8BA8E8" w14:textId="77777777" w:rsidR="00E445E7" w:rsidRPr="00BD6F02" w:rsidRDefault="00E445E7" w:rsidP="002C1407">
      <w:pPr>
        <w:rPr>
          <w:lang w:eastAsia="fr-BE"/>
        </w:rPr>
      </w:pPr>
      <w:r w:rsidRPr="00BD00B8">
        <w:rPr>
          <w:b/>
          <w:bCs/>
          <w:lang w:eastAsia="fr-BE"/>
        </w:rPr>
        <w:t>Total</w:t>
      </w:r>
      <w:r w:rsidRPr="00BD6F02">
        <w:rPr>
          <w:lang w:eastAsia="fr-BE"/>
        </w:rPr>
        <w:t xml:space="preserve"> recettes centimes additionnels (sur base budget 20</w:t>
      </w:r>
      <w:r>
        <w:rPr>
          <w:lang w:eastAsia="fr-BE"/>
        </w:rPr>
        <w:t>25</w:t>
      </w:r>
      <w:r w:rsidRPr="00BD6F02">
        <w:rPr>
          <w:lang w:eastAsia="fr-BE"/>
        </w:rPr>
        <w:t xml:space="preserve">) = </w:t>
      </w:r>
      <w:r w:rsidRPr="005B2CD6">
        <w:rPr>
          <w:lang w:eastAsia="fr-BE"/>
        </w:rPr>
        <w:t>6.894.118,75</w:t>
      </w:r>
      <w:r>
        <w:rPr>
          <w:lang w:eastAsia="fr-BE"/>
        </w:rPr>
        <w:t xml:space="preserve"> </w:t>
      </w:r>
      <w:r w:rsidRPr="00BD6F02">
        <w:rPr>
          <w:lang w:eastAsia="fr-BE"/>
        </w:rPr>
        <w:t>€</w:t>
      </w:r>
    </w:p>
    <w:p w14:paraId="4BDB93D6" w14:textId="77777777" w:rsidR="00E445E7" w:rsidRPr="00BD6F02" w:rsidRDefault="00E445E7" w:rsidP="002C1407">
      <w:pPr>
        <w:rPr>
          <w:lang w:eastAsia="fr-BE"/>
        </w:rPr>
      </w:pPr>
    </w:p>
    <w:p w14:paraId="41C3647D" w14:textId="77777777" w:rsidR="00E445E7" w:rsidRDefault="00E445E7" w:rsidP="00004D82">
      <w:pPr>
        <w:pStyle w:val="Titre6"/>
      </w:pPr>
      <w:bookmarkStart w:id="24" w:name="_Toc208343711"/>
      <w:r w:rsidRPr="00BD6F02">
        <w:t>Compensation plan Marshall</w:t>
      </w:r>
      <w:bookmarkEnd w:id="24"/>
    </w:p>
    <w:p w14:paraId="35A094EE" w14:textId="77777777" w:rsidR="00BD00B8" w:rsidRPr="00BD00B8" w:rsidRDefault="00BD00B8" w:rsidP="00BD00B8">
      <w:pPr>
        <w:rPr>
          <w:lang w:eastAsia="fr-BE"/>
        </w:rPr>
      </w:pPr>
    </w:p>
    <w:p w14:paraId="261040BC" w14:textId="6C7E4FCA" w:rsidR="00E445E7" w:rsidRPr="00BD6F02" w:rsidRDefault="00E445E7" w:rsidP="00BD00B8">
      <w:pPr>
        <w:jc w:val="both"/>
        <w:rPr>
          <w:lang w:eastAsia="fr-BE"/>
        </w:rPr>
      </w:pPr>
      <w:r w:rsidRPr="00BD6F02">
        <w:rPr>
          <w:lang w:eastAsia="fr-BE"/>
        </w:rPr>
        <w:t>Plus difficile à estimer, elle dépend de la santé de nos entreprises</w:t>
      </w:r>
      <w:r w:rsidR="00222FCC">
        <w:rPr>
          <w:lang w:eastAsia="fr-BE"/>
        </w:rPr>
        <w:t xml:space="preserve"> et de notre enrôlement</w:t>
      </w:r>
      <w:r w:rsidRPr="00BD6F02">
        <w:rPr>
          <w:lang w:eastAsia="fr-BE"/>
        </w:rPr>
        <w:t>, mais il s’agit également d’une enveloppe fermée de la Région wallonne donc cela va dépendre des recettes des autres communes concernées</w:t>
      </w:r>
      <w:r w:rsidR="00222FCC">
        <w:rPr>
          <w:lang w:eastAsia="fr-BE"/>
        </w:rPr>
        <w:t xml:space="preserve">, et de la politique décidée par </w:t>
      </w:r>
      <w:r w:rsidR="0074450B">
        <w:rPr>
          <w:lang w:eastAsia="fr-BE"/>
        </w:rPr>
        <w:t>le nouveau gouvernement</w:t>
      </w:r>
      <w:r w:rsidR="00222FCC">
        <w:rPr>
          <w:lang w:eastAsia="fr-BE"/>
        </w:rPr>
        <w:t xml:space="preserve"> (suppression ou maintien ?).</w:t>
      </w:r>
    </w:p>
    <w:p w14:paraId="589020F8" w14:textId="77777777" w:rsidR="00E445E7" w:rsidRPr="00BD6F02" w:rsidRDefault="00E445E7" w:rsidP="002C1407">
      <w:pPr>
        <w:rPr>
          <w:lang w:eastAsia="fr-BE"/>
        </w:rPr>
      </w:pPr>
      <w:r w:rsidRPr="00BD00B8">
        <w:rPr>
          <w:b/>
          <w:bCs/>
          <w:lang w:eastAsia="fr-BE"/>
        </w:rPr>
        <w:t>Total</w:t>
      </w:r>
      <w:r w:rsidRPr="00BD6F02">
        <w:rPr>
          <w:lang w:eastAsia="fr-BE"/>
        </w:rPr>
        <w:t xml:space="preserve"> recettes compensation Plan Marshall (sur base du budget 2025) = 943.057,14 €</w:t>
      </w:r>
    </w:p>
    <w:p w14:paraId="2C4DBE89" w14:textId="77777777" w:rsidR="00E445E7" w:rsidRPr="00BD6F02" w:rsidRDefault="00E445E7" w:rsidP="002C1407">
      <w:pPr>
        <w:rPr>
          <w:lang w:eastAsia="fr-BE"/>
        </w:rPr>
      </w:pPr>
    </w:p>
    <w:p w14:paraId="3B2093CD" w14:textId="09067E83" w:rsidR="007D1130" w:rsidRPr="007D1130" w:rsidRDefault="00E445E7" w:rsidP="007D1130">
      <w:pPr>
        <w:pStyle w:val="Titre5"/>
      </w:pPr>
      <w:bookmarkStart w:id="25" w:name="_Toc208343712"/>
      <w:r w:rsidRPr="00BD6F02">
        <w:t>Fonds des communes et autres compensations (main morte/ réduction P.I.) (02… / )</w:t>
      </w:r>
      <w:bookmarkEnd w:id="25"/>
    </w:p>
    <w:p w14:paraId="56C78DB6" w14:textId="66CB0838" w:rsidR="00E445E7" w:rsidRDefault="00E445E7" w:rsidP="002C1407">
      <w:pPr>
        <w:rPr>
          <w:lang w:eastAsia="fr-BE"/>
        </w:rPr>
      </w:pPr>
      <w:r>
        <w:rPr>
          <w:lang w:eastAsia="fr-BE"/>
        </w:rPr>
        <w:t>Fonds des communes</w:t>
      </w:r>
      <w:r w:rsidR="00BD00B8">
        <w:rPr>
          <w:lang w:eastAsia="fr-BE"/>
        </w:rPr>
        <w:t>……………………………………………………………………………………………..</w:t>
      </w:r>
      <w:r w:rsidRPr="00C21100">
        <w:rPr>
          <w:u w:val="single"/>
          <w:lang w:eastAsia="fr-BE"/>
        </w:rPr>
        <w:t>1.445.885,73€</w:t>
      </w:r>
    </w:p>
    <w:p w14:paraId="40945F40" w14:textId="16C2B787" w:rsidR="00E445E7" w:rsidRDefault="00E445E7" w:rsidP="002C1407">
      <w:pPr>
        <w:rPr>
          <w:lang w:eastAsia="fr-BE"/>
        </w:rPr>
      </w:pPr>
      <w:r>
        <w:rPr>
          <w:lang w:eastAsia="fr-BE"/>
        </w:rPr>
        <w:t>Fonds de compensation PI</w:t>
      </w:r>
      <w:r w:rsidR="00BD00B8">
        <w:rPr>
          <w:lang w:eastAsia="fr-BE"/>
        </w:rPr>
        <w:t>…………………………………………………………………………………………</w:t>
      </w:r>
      <w:r w:rsidRPr="00BD00B8">
        <w:rPr>
          <w:u w:val="single"/>
          <w:lang w:eastAsia="fr-BE"/>
        </w:rPr>
        <w:t>170.699,60€</w:t>
      </w:r>
    </w:p>
    <w:p w14:paraId="1716F5D1" w14:textId="77777777" w:rsidR="00E445E7" w:rsidRPr="00BD6F02" w:rsidRDefault="00E445E7" w:rsidP="002C1407">
      <w:pPr>
        <w:rPr>
          <w:lang w:eastAsia="fr-BE"/>
        </w:rPr>
      </w:pPr>
    </w:p>
    <w:p w14:paraId="66E1050D" w14:textId="77777777" w:rsidR="00E445E7" w:rsidRDefault="00E445E7" w:rsidP="002C1407">
      <w:pPr>
        <w:rPr>
          <w:lang w:eastAsia="fr-BE"/>
        </w:rPr>
      </w:pPr>
      <w:r w:rsidRPr="00BD00B8">
        <w:rPr>
          <w:b/>
          <w:bCs/>
          <w:lang w:eastAsia="fr-BE"/>
        </w:rPr>
        <w:t>Total</w:t>
      </w:r>
      <w:r w:rsidRPr="00BD6F02">
        <w:rPr>
          <w:lang w:eastAsia="fr-BE"/>
        </w:rPr>
        <w:t xml:space="preserve"> recettes (sur base </w:t>
      </w:r>
      <w:r>
        <w:rPr>
          <w:lang w:eastAsia="fr-BE"/>
        </w:rPr>
        <w:t>de la clôture</w:t>
      </w:r>
      <w:r w:rsidRPr="00BD6F02">
        <w:rPr>
          <w:lang w:eastAsia="fr-BE"/>
        </w:rPr>
        <w:t xml:space="preserve"> 2024) = </w:t>
      </w:r>
      <w:r>
        <w:rPr>
          <w:lang w:eastAsia="fr-BE"/>
        </w:rPr>
        <w:t>1.616.585,33</w:t>
      </w:r>
      <w:r w:rsidRPr="00BD6F02">
        <w:rPr>
          <w:lang w:eastAsia="fr-BE"/>
        </w:rPr>
        <w:t xml:space="preserve"> €</w:t>
      </w:r>
    </w:p>
    <w:p w14:paraId="618BB16A" w14:textId="77777777" w:rsidR="00E445E7" w:rsidRPr="00694A6F" w:rsidRDefault="00E445E7" w:rsidP="002C1407">
      <w:pPr>
        <w:rPr>
          <w:lang w:eastAsia="fr-BE"/>
        </w:rPr>
      </w:pPr>
    </w:p>
    <w:p w14:paraId="47222CB6" w14:textId="77777777" w:rsidR="00E445E7" w:rsidRDefault="00E445E7" w:rsidP="00004D82">
      <w:pPr>
        <w:pStyle w:val="Titre5"/>
      </w:pPr>
      <w:bookmarkStart w:id="26" w:name="_Toc208343713"/>
      <w:r w:rsidRPr="00BD6F02">
        <w:t>Subventions personnel et fonctionnement (APE, AVIQ, enseignement etc… (/463-465…485…)</w:t>
      </w:r>
      <w:bookmarkEnd w:id="26"/>
    </w:p>
    <w:p w14:paraId="5320D850" w14:textId="77777777" w:rsidR="000C4A6C" w:rsidRDefault="000C4A6C" w:rsidP="002C1407">
      <w:pPr>
        <w:rPr>
          <w:lang w:eastAsia="fr-BE"/>
        </w:rPr>
      </w:pPr>
    </w:p>
    <w:p w14:paraId="051A2FF7" w14:textId="52247C4A" w:rsidR="00E445E7" w:rsidRPr="00222FCC" w:rsidRDefault="00E445E7" w:rsidP="002C1407">
      <w:pPr>
        <w:rPr>
          <w:lang w:eastAsia="fr-BE"/>
        </w:rPr>
      </w:pPr>
      <w:r w:rsidRPr="00222FCC">
        <w:rPr>
          <w:lang w:eastAsia="fr-BE"/>
        </w:rPr>
        <w:t xml:space="preserve">Article 463 </w:t>
      </w:r>
      <w:r w:rsidR="000C4A6C">
        <w:rPr>
          <w:lang w:eastAsia="fr-BE"/>
        </w:rPr>
        <w:t>-…………………………………………………………………………………………………………..</w:t>
      </w:r>
      <w:r w:rsidRPr="00222FCC">
        <w:rPr>
          <w:u w:val="single"/>
          <w:lang w:eastAsia="fr-BE"/>
        </w:rPr>
        <w:t>350.594,44€</w:t>
      </w:r>
    </w:p>
    <w:p w14:paraId="58AED525" w14:textId="02CFD7CD" w:rsidR="00E445E7" w:rsidRPr="00222FCC" w:rsidRDefault="00E445E7" w:rsidP="002C1407">
      <w:pPr>
        <w:rPr>
          <w:lang w:eastAsia="fr-BE"/>
        </w:rPr>
      </w:pPr>
      <w:r w:rsidRPr="00222FCC">
        <w:rPr>
          <w:lang w:eastAsia="fr-BE"/>
        </w:rPr>
        <w:t xml:space="preserve">Article 465 - </w:t>
      </w:r>
      <w:r w:rsidR="000C4A6C">
        <w:rPr>
          <w:lang w:eastAsia="fr-BE"/>
        </w:rPr>
        <w:t>……………………………………………………………………………………………………….</w:t>
      </w:r>
      <w:r w:rsidRPr="00222FCC">
        <w:rPr>
          <w:u w:val="single"/>
          <w:lang w:eastAsia="fr-BE"/>
        </w:rPr>
        <w:t>1.722.494,25€</w:t>
      </w:r>
    </w:p>
    <w:p w14:paraId="4633D20B" w14:textId="0E20F871" w:rsidR="00E445E7" w:rsidRPr="00914BDA" w:rsidRDefault="00E445E7" w:rsidP="002C1407">
      <w:pPr>
        <w:rPr>
          <w:lang w:eastAsia="fr-BE"/>
        </w:rPr>
      </w:pPr>
      <w:r w:rsidRPr="00222FCC">
        <w:rPr>
          <w:lang w:eastAsia="fr-BE"/>
        </w:rPr>
        <w:t>Article 485 -</w:t>
      </w:r>
      <w:r>
        <w:rPr>
          <w:lang w:eastAsia="fr-BE"/>
        </w:rPr>
        <w:t xml:space="preserve"> </w:t>
      </w:r>
      <w:r w:rsidR="000C4A6C">
        <w:rPr>
          <w:lang w:eastAsia="fr-BE"/>
        </w:rPr>
        <w:t>…………………………………………………………………………………………………………..</w:t>
      </w:r>
      <w:r w:rsidRPr="00C21100">
        <w:rPr>
          <w:u w:val="single"/>
          <w:lang w:eastAsia="fr-BE"/>
        </w:rPr>
        <w:t>420.091,38€</w:t>
      </w:r>
    </w:p>
    <w:p w14:paraId="4D0DD586" w14:textId="77777777" w:rsidR="00E445E7" w:rsidRPr="00914BDA" w:rsidRDefault="00E445E7" w:rsidP="002C1407">
      <w:pPr>
        <w:rPr>
          <w:lang w:eastAsia="fr-BE"/>
        </w:rPr>
      </w:pPr>
    </w:p>
    <w:p w14:paraId="26C5543E" w14:textId="77777777" w:rsidR="00E445E7" w:rsidRPr="00BD6F02" w:rsidRDefault="00E445E7" w:rsidP="002C1407">
      <w:pPr>
        <w:rPr>
          <w:lang w:eastAsia="fr-BE"/>
        </w:rPr>
      </w:pPr>
      <w:r w:rsidRPr="000C4A6C">
        <w:rPr>
          <w:b/>
          <w:bCs/>
          <w:lang w:eastAsia="fr-BE"/>
        </w:rPr>
        <w:t>Total</w:t>
      </w:r>
      <w:r w:rsidRPr="00914BDA">
        <w:rPr>
          <w:lang w:eastAsia="fr-BE"/>
        </w:rPr>
        <w:t xml:space="preserve"> recettes</w:t>
      </w:r>
      <w:r w:rsidRPr="00BD6F02">
        <w:rPr>
          <w:lang w:eastAsia="fr-BE"/>
        </w:rPr>
        <w:t xml:space="preserve"> (sur base </w:t>
      </w:r>
      <w:r>
        <w:rPr>
          <w:lang w:eastAsia="fr-BE"/>
        </w:rPr>
        <w:t>de la clôture 2024</w:t>
      </w:r>
      <w:r w:rsidRPr="00BD6F02">
        <w:rPr>
          <w:lang w:eastAsia="fr-BE"/>
        </w:rPr>
        <w:t xml:space="preserve">) = </w:t>
      </w:r>
      <w:r w:rsidRPr="00A755C8">
        <w:rPr>
          <w:lang w:eastAsia="fr-BE"/>
        </w:rPr>
        <w:t>2.493.180,07</w:t>
      </w:r>
      <w:r w:rsidRPr="00BD6F02">
        <w:rPr>
          <w:lang w:eastAsia="fr-BE"/>
        </w:rPr>
        <w:t xml:space="preserve">€ </w:t>
      </w:r>
    </w:p>
    <w:p w14:paraId="7B3D8AD6" w14:textId="77777777" w:rsidR="00E445E7" w:rsidRPr="00BD6F02" w:rsidRDefault="00E445E7" w:rsidP="002C1407">
      <w:pPr>
        <w:rPr>
          <w:lang w:eastAsia="fr-BE"/>
        </w:rPr>
      </w:pPr>
    </w:p>
    <w:p w14:paraId="03043C6A" w14:textId="77777777" w:rsidR="00E445E7" w:rsidRDefault="00E445E7" w:rsidP="00004D82">
      <w:pPr>
        <w:pStyle w:val="Titre5"/>
      </w:pPr>
      <w:bookmarkStart w:id="27" w:name="_Toc208343714"/>
      <w:r w:rsidRPr="00BD6F02">
        <w:t>Redevances et dividendes gaz électricité (551 et 552…/)</w:t>
      </w:r>
      <w:bookmarkEnd w:id="27"/>
    </w:p>
    <w:p w14:paraId="3D980079" w14:textId="77777777" w:rsidR="00B17952" w:rsidRPr="00B17952" w:rsidRDefault="00B17952" w:rsidP="00B17952"/>
    <w:p w14:paraId="548E6DF9" w14:textId="7895F6BB" w:rsidR="00E445E7" w:rsidRDefault="00E445E7" w:rsidP="002C1407">
      <w:pPr>
        <w:rPr>
          <w:lang w:eastAsia="fr-BE"/>
        </w:rPr>
      </w:pPr>
      <w:r>
        <w:rPr>
          <w:lang w:eastAsia="fr-BE"/>
        </w:rPr>
        <w:t>Redevance occupation du domaine public GAZ</w:t>
      </w:r>
      <w:r w:rsidR="00B17952">
        <w:rPr>
          <w:lang w:eastAsia="fr-BE"/>
        </w:rPr>
        <w:t>……………………………………………………….</w:t>
      </w:r>
      <w:r w:rsidRPr="00C21100">
        <w:rPr>
          <w:u w:val="single"/>
          <w:lang w:eastAsia="fr-BE"/>
        </w:rPr>
        <w:t>21.891,00€</w:t>
      </w:r>
    </w:p>
    <w:p w14:paraId="771DBD87" w14:textId="403E42CC" w:rsidR="00E445E7" w:rsidRPr="00C21100" w:rsidRDefault="00E445E7" w:rsidP="002C1407">
      <w:pPr>
        <w:rPr>
          <w:u w:val="single"/>
          <w:lang w:eastAsia="fr-BE"/>
        </w:rPr>
      </w:pPr>
      <w:r>
        <w:rPr>
          <w:lang w:eastAsia="fr-BE"/>
        </w:rPr>
        <w:t>Dividendes GAZ</w:t>
      </w:r>
      <w:r w:rsidR="00B17952">
        <w:rPr>
          <w:lang w:eastAsia="fr-BE"/>
        </w:rPr>
        <w:t>……………………………………………………………………………………………………….</w:t>
      </w:r>
      <w:r w:rsidRPr="00C21100">
        <w:rPr>
          <w:u w:val="single"/>
          <w:lang w:eastAsia="fr-BE"/>
        </w:rPr>
        <w:t>39.637,98€</w:t>
      </w:r>
    </w:p>
    <w:p w14:paraId="4AFCCD3E" w14:textId="1A42DA82" w:rsidR="00E445E7" w:rsidRDefault="00E445E7" w:rsidP="002C1407">
      <w:pPr>
        <w:rPr>
          <w:lang w:eastAsia="fr-BE"/>
        </w:rPr>
      </w:pPr>
      <w:r>
        <w:rPr>
          <w:lang w:eastAsia="fr-BE"/>
        </w:rPr>
        <w:t>Rémunération suite au rachat de parts de GAZ</w:t>
      </w:r>
      <w:r w:rsidR="00B17952">
        <w:rPr>
          <w:lang w:eastAsia="fr-BE"/>
        </w:rPr>
        <w:t>………………………………………………………….</w:t>
      </w:r>
      <w:r w:rsidRPr="00C21100">
        <w:rPr>
          <w:u w:val="single"/>
          <w:lang w:eastAsia="fr-BE"/>
        </w:rPr>
        <w:t>1.458,23€</w:t>
      </w:r>
    </w:p>
    <w:p w14:paraId="5F5A9E43" w14:textId="63CA278A" w:rsidR="00E445E7" w:rsidRPr="00C21100" w:rsidRDefault="00E445E7" w:rsidP="002C1407">
      <w:pPr>
        <w:rPr>
          <w:u w:val="single"/>
          <w:lang w:eastAsia="fr-BE"/>
        </w:rPr>
      </w:pPr>
      <w:r>
        <w:rPr>
          <w:lang w:eastAsia="fr-BE"/>
        </w:rPr>
        <w:t>Redevance occupation du domaine public Electricité</w:t>
      </w:r>
      <w:r w:rsidR="00B17952">
        <w:rPr>
          <w:lang w:eastAsia="fr-BE"/>
        </w:rPr>
        <w:t>……………………………………………..</w:t>
      </w:r>
      <w:r>
        <w:rPr>
          <w:lang w:eastAsia="fr-BE"/>
        </w:rPr>
        <w:t xml:space="preserve"> </w:t>
      </w:r>
      <w:r w:rsidRPr="00C21100">
        <w:rPr>
          <w:u w:val="single"/>
          <w:lang w:eastAsia="fr-BE"/>
        </w:rPr>
        <w:t>86.959,47€</w:t>
      </w:r>
    </w:p>
    <w:p w14:paraId="327648E8" w14:textId="7603DD3B" w:rsidR="00E445E7" w:rsidRDefault="00E445E7" w:rsidP="002C1407">
      <w:pPr>
        <w:rPr>
          <w:lang w:eastAsia="fr-BE"/>
        </w:rPr>
      </w:pPr>
      <w:r>
        <w:rPr>
          <w:lang w:eastAsia="fr-BE"/>
        </w:rPr>
        <w:t>Dividendes Electricité</w:t>
      </w:r>
      <w:r w:rsidR="00B17952">
        <w:rPr>
          <w:lang w:eastAsia="fr-BE"/>
        </w:rPr>
        <w:t>……………………………………………………………………………………………….</w:t>
      </w:r>
      <w:r w:rsidRPr="00C21100">
        <w:rPr>
          <w:u w:val="single"/>
          <w:lang w:eastAsia="fr-BE"/>
        </w:rPr>
        <w:t>95.279,73€</w:t>
      </w:r>
    </w:p>
    <w:p w14:paraId="7ED7BA94" w14:textId="2E560D59" w:rsidR="00E445E7" w:rsidRPr="00F21333" w:rsidRDefault="00E445E7" w:rsidP="002C1407">
      <w:pPr>
        <w:rPr>
          <w:lang w:eastAsia="fr-BE"/>
        </w:rPr>
      </w:pPr>
      <w:r>
        <w:rPr>
          <w:lang w:eastAsia="fr-BE"/>
        </w:rPr>
        <w:t>Rémunération montée en puissance</w:t>
      </w:r>
      <w:r w:rsidR="00B17952">
        <w:rPr>
          <w:lang w:eastAsia="fr-BE"/>
        </w:rPr>
        <w:t xml:space="preserve"> K…………………………………………………………………….</w:t>
      </w:r>
      <w:r>
        <w:rPr>
          <w:lang w:eastAsia="fr-BE"/>
        </w:rPr>
        <w:t xml:space="preserve"> </w:t>
      </w:r>
      <w:r w:rsidRPr="00C21100">
        <w:rPr>
          <w:u w:val="single"/>
          <w:lang w:eastAsia="fr-BE"/>
        </w:rPr>
        <w:t>16.010,69€</w:t>
      </w:r>
    </w:p>
    <w:p w14:paraId="351DB8DA" w14:textId="77777777" w:rsidR="00E445E7" w:rsidRPr="00BD6F02" w:rsidRDefault="00E445E7" w:rsidP="002C1407">
      <w:pPr>
        <w:rPr>
          <w:lang w:eastAsia="fr-BE"/>
        </w:rPr>
      </w:pPr>
    </w:p>
    <w:p w14:paraId="50494B0D" w14:textId="77777777" w:rsidR="00E445E7" w:rsidRPr="00BD6F02" w:rsidRDefault="00E445E7" w:rsidP="002C1407">
      <w:pPr>
        <w:rPr>
          <w:lang w:eastAsia="fr-BE"/>
        </w:rPr>
      </w:pPr>
      <w:r w:rsidRPr="00B17952">
        <w:rPr>
          <w:b/>
          <w:bCs/>
          <w:lang w:eastAsia="fr-BE"/>
        </w:rPr>
        <w:t xml:space="preserve">Total </w:t>
      </w:r>
      <w:r w:rsidRPr="00BD6F02">
        <w:rPr>
          <w:lang w:eastAsia="fr-BE"/>
        </w:rPr>
        <w:t xml:space="preserve">recettes (sur base </w:t>
      </w:r>
      <w:r>
        <w:rPr>
          <w:lang w:eastAsia="fr-BE"/>
        </w:rPr>
        <w:t>de la clôture 2024</w:t>
      </w:r>
      <w:r w:rsidRPr="00BD6F02">
        <w:rPr>
          <w:lang w:eastAsia="fr-BE"/>
        </w:rPr>
        <w:t xml:space="preserve">) = </w:t>
      </w:r>
      <w:r>
        <w:rPr>
          <w:lang w:eastAsia="fr-BE"/>
        </w:rPr>
        <w:t>261.237,10</w:t>
      </w:r>
      <w:r w:rsidRPr="00BD6F02">
        <w:rPr>
          <w:lang w:eastAsia="fr-BE"/>
        </w:rPr>
        <w:t xml:space="preserve"> €</w:t>
      </w:r>
    </w:p>
    <w:p w14:paraId="26D112FB" w14:textId="77777777" w:rsidR="00E445E7" w:rsidRPr="00BD6F02" w:rsidRDefault="00E445E7" w:rsidP="002C1407">
      <w:pPr>
        <w:rPr>
          <w:lang w:eastAsia="fr-BE"/>
        </w:rPr>
      </w:pPr>
    </w:p>
    <w:p w14:paraId="3DD1F82E" w14:textId="77777777" w:rsidR="00E445E7" w:rsidRPr="00BD6F02" w:rsidRDefault="00E445E7" w:rsidP="00004D82">
      <w:pPr>
        <w:pStyle w:val="Titre5"/>
      </w:pPr>
      <w:bookmarkStart w:id="28" w:name="_Toc208343715"/>
      <w:r w:rsidRPr="00BD6F02">
        <w:t>Loyers divers dont locations de salles et canon RCA (/163, /164)</w:t>
      </w:r>
      <w:bookmarkEnd w:id="28"/>
    </w:p>
    <w:p w14:paraId="3B2AE41D" w14:textId="77777777" w:rsidR="00E445E7" w:rsidRPr="00BD6F02" w:rsidRDefault="00E445E7" w:rsidP="002C1407">
      <w:pPr>
        <w:rPr>
          <w:lang w:eastAsia="fr-BE"/>
        </w:rPr>
      </w:pPr>
    </w:p>
    <w:p w14:paraId="777DF97C" w14:textId="77777777" w:rsidR="00E445E7" w:rsidRPr="00BD6F02" w:rsidRDefault="00E445E7" w:rsidP="002C1407">
      <w:pPr>
        <w:rPr>
          <w:lang w:eastAsia="fr-BE"/>
        </w:rPr>
      </w:pPr>
      <w:r w:rsidRPr="000F2D7C">
        <w:rPr>
          <w:b/>
          <w:bCs/>
          <w:lang w:eastAsia="fr-BE"/>
        </w:rPr>
        <w:t>Total</w:t>
      </w:r>
      <w:r w:rsidRPr="00BD6F02">
        <w:rPr>
          <w:lang w:eastAsia="fr-BE"/>
        </w:rPr>
        <w:t xml:space="preserve"> recettes (sur base </w:t>
      </w:r>
      <w:r>
        <w:rPr>
          <w:lang w:eastAsia="fr-BE"/>
        </w:rPr>
        <w:t>de la clôture 2024</w:t>
      </w:r>
      <w:r w:rsidRPr="00BD6F02">
        <w:rPr>
          <w:lang w:eastAsia="fr-BE"/>
        </w:rPr>
        <w:t xml:space="preserve">) = </w:t>
      </w:r>
      <w:r>
        <w:rPr>
          <w:lang w:eastAsia="fr-BE"/>
        </w:rPr>
        <w:t>132.258,54</w:t>
      </w:r>
      <w:r w:rsidRPr="00BD6F02">
        <w:rPr>
          <w:lang w:eastAsia="fr-BE"/>
        </w:rPr>
        <w:t xml:space="preserve"> € </w:t>
      </w:r>
    </w:p>
    <w:p w14:paraId="36D8F8CB" w14:textId="77777777" w:rsidR="00E445E7" w:rsidRPr="00BD6F02" w:rsidRDefault="00E445E7" w:rsidP="002C1407">
      <w:pPr>
        <w:rPr>
          <w:lang w:eastAsia="fr-BE"/>
        </w:rPr>
      </w:pPr>
    </w:p>
    <w:p w14:paraId="3CCD4935" w14:textId="77777777" w:rsidR="00E445E7" w:rsidRPr="00BD6F02" w:rsidRDefault="00E445E7" w:rsidP="00004D82">
      <w:pPr>
        <w:pStyle w:val="Titre5"/>
      </w:pPr>
      <w:bookmarkStart w:id="29" w:name="_Toc208343716"/>
      <w:r w:rsidRPr="00BD6F02">
        <w:t xml:space="preserve">Prestations de service (garderies, repas, doc </w:t>
      </w:r>
      <w:proofErr w:type="spellStart"/>
      <w:r w:rsidRPr="00BD6F02">
        <w:t>administr</w:t>
      </w:r>
      <w:proofErr w:type="spellEnd"/>
      <w:r w:rsidRPr="00BD6F02">
        <w:t>., conc cimetières etc./161)</w:t>
      </w:r>
      <w:bookmarkEnd w:id="29"/>
    </w:p>
    <w:p w14:paraId="2A7E3858" w14:textId="77777777" w:rsidR="00E445E7" w:rsidRPr="00BD6F02" w:rsidRDefault="00E445E7" w:rsidP="002C1407">
      <w:pPr>
        <w:rPr>
          <w:lang w:eastAsia="fr-BE"/>
        </w:rPr>
      </w:pPr>
    </w:p>
    <w:p w14:paraId="47444363" w14:textId="77777777" w:rsidR="00E445E7" w:rsidRPr="00BD6F02" w:rsidRDefault="00E445E7" w:rsidP="002C1407">
      <w:pPr>
        <w:rPr>
          <w:lang w:eastAsia="fr-BE"/>
        </w:rPr>
      </w:pPr>
      <w:r w:rsidRPr="000F2D7C">
        <w:rPr>
          <w:b/>
          <w:bCs/>
          <w:lang w:eastAsia="fr-BE"/>
        </w:rPr>
        <w:t>Total</w:t>
      </w:r>
      <w:r w:rsidRPr="00BD6F02">
        <w:rPr>
          <w:lang w:eastAsia="fr-BE"/>
        </w:rPr>
        <w:t xml:space="preserve"> recettes (sur base </w:t>
      </w:r>
      <w:r>
        <w:rPr>
          <w:lang w:eastAsia="fr-BE"/>
        </w:rPr>
        <w:t>de la clôture 2024</w:t>
      </w:r>
      <w:r w:rsidRPr="00BD6F02">
        <w:rPr>
          <w:lang w:eastAsia="fr-BE"/>
        </w:rPr>
        <w:t xml:space="preserve">) = </w:t>
      </w:r>
      <w:r>
        <w:rPr>
          <w:lang w:eastAsia="fr-BE"/>
        </w:rPr>
        <w:t>402.975,21</w:t>
      </w:r>
      <w:r w:rsidRPr="00BD6F02">
        <w:rPr>
          <w:lang w:eastAsia="fr-BE"/>
        </w:rPr>
        <w:t xml:space="preserve"> € </w:t>
      </w:r>
    </w:p>
    <w:p w14:paraId="20DA0861" w14:textId="77777777" w:rsidR="00E445E7" w:rsidRPr="00BD6F02" w:rsidRDefault="00E445E7" w:rsidP="002C1407">
      <w:pPr>
        <w:rPr>
          <w:lang w:eastAsia="fr-BE"/>
        </w:rPr>
      </w:pPr>
    </w:p>
    <w:p w14:paraId="5D9FB135" w14:textId="2DD6B5D7" w:rsidR="00E8370F" w:rsidRDefault="00E8370F">
      <w:pPr>
        <w:rPr>
          <w:lang w:eastAsia="fr-BE"/>
        </w:rPr>
      </w:pPr>
      <w:r>
        <w:rPr>
          <w:lang w:eastAsia="fr-BE"/>
        </w:rPr>
        <w:br w:type="page"/>
      </w:r>
    </w:p>
    <w:p w14:paraId="4AFDAE01" w14:textId="6BACB369" w:rsidR="00EF7A61" w:rsidRPr="006256DC" w:rsidRDefault="00004D82" w:rsidP="00004D82">
      <w:pPr>
        <w:pStyle w:val="Titre3"/>
      </w:pPr>
      <w:bookmarkStart w:id="30" w:name="_Toc208343717"/>
      <w:r>
        <w:lastRenderedPageBreak/>
        <w:t>Les ressources matérielles</w:t>
      </w:r>
      <w:bookmarkEnd w:id="30"/>
    </w:p>
    <w:p w14:paraId="01092C8A" w14:textId="77777777" w:rsidR="00EF7A61" w:rsidRPr="006256DC" w:rsidRDefault="00EF7A61" w:rsidP="002C1407">
      <w:pPr>
        <w:pStyle w:val="Paragraphedeliste"/>
        <w:rPr>
          <w:lang w:eastAsia="fr-BE"/>
        </w:rPr>
      </w:pPr>
    </w:p>
    <w:p w14:paraId="57FE6B3F" w14:textId="7DEBFD8E" w:rsidR="00EF7A61" w:rsidRPr="00AE4790" w:rsidRDefault="00EF7A61" w:rsidP="00004D82">
      <w:pPr>
        <w:pStyle w:val="Titre4"/>
        <w:rPr>
          <w:lang w:eastAsia="fr-BE"/>
        </w:rPr>
      </w:pPr>
      <w:bookmarkStart w:id="31" w:name="_Toc208343718"/>
      <w:r w:rsidRPr="00AE4790">
        <w:rPr>
          <w:lang w:eastAsia="fr-BE"/>
        </w:rPr>
        <w:t xml:space="preserve">Le </w:t>
      </w:r>
      <w:r w:rsidR="00004D82">
        <w:rPr>
          <w:lang w:eastAsia="fr-BE"/>
        </w:rPr>
        <w:t>patrimoine immobilier</w:t>
      </w:r>
      <w:bookmarkEnd w:id="31"/>
    </w:p>
    <w:p w14:paraId="263B10B4" w14:textId="77777777" w:rsidR="00AE4790" w:rsidRPr="00AE4790" w:rsidRDefault="00AE4790" w:rsidP="00AE4790"/>
    <w:tbl>
      <w:tblPr>
        <w:tblW w:w="5000" w:type="pct"/>
        <w:tblCellMar>
          <w:left w:w="70" w:type="dxa"/>
          <w:right w:w="70" w:type="dxa"/>
        </w:tblCellMar>
        <w:tblLook w:val="04A0" w:firstRow="1" w:lastRow="0" w:firstColumn="1" w:lastColumn="0" w:noHBand="0" w:noVBand="1"/>
      </w:tblPr>
      <w:tblGrid>
        <w:gridCol w:w="388"/>
        <w:gridCol w:w="2556"/>
        <w:gridCol w:w="3171"/>
        <w:gridCol w:w="1278"/>
        <w:gridCol w:w="3064"/>
      </w:tblGrid>
      <w:tr w:rsidR="00A70760" w:rsidRPr="00A70760" w14:paraId="2EB860A1" w14:textId="77777777" w:rsidTr="00FC2A61">
        <w:trPr>
          <w:trHeight w:val="315"/>
        </w:trPr>
        <w:tc>
          <w:tcPr>
            <w:tcW w:w="5000" w:type="pct"/>
            <w:gridSpan w:val="5"/>
            <w:tcBorders>
              <w:top w:val="single" w:sz="4" w:space="0" w:color="auto"/>
              <w:left w:val="single" w:sz="4" w:space="0" w:color="auto"/>
              <w:bottom w:val="single" w:sz="8" w:space="0" w:color="auto"/>
              <w:right w:val="single" w:sz="4" w:space="0" w:color="000000"/>
            </w:tcBorders>
            <w:vAlign w:val="bottom"/>
            <w:hideMark/>
          </w:tcPr>
          <w:p w14:paraId="3E67C9E0" w14:textId="77777777" w:rsidR="00A70760" w:rsidRPr="00A70760" w:rsidRDefault="00A70760" w:rsidP="00A70760">
            <w:pPr>
              <w:spacing w:after="0" w:line="240" w:lineRule="auto"/>
              <w:jc w:val="center"/>
              <w:rPr>
                <w:rFonts w:ascii="Aptos Narrow" w:eastAsia="Times New Roman" w:hAnsi="Aptos Narrow" w:cs="Times New Roman"/>
                <w:color w:val="000000"/>
                <w:sz w:val="20"/>
                <w:szCs w:val="20"/>
                <w:lang w:eastAsia="fr-BE"/>
              </w:rPr>
            </w:pPr>
            <w:bookmarkStart w:id="32" w:name="RANGE!A1:E51"/>
            <w:r w:rsidRPr="00A70760">
              <w:rPr>
                <w:rFonts w:ascii="Aptos Narrow" w:eastAsia="Times New Roman" w:hAnsi="Aptos Narrow" w:cs="Times New Roman"/>
                <w:color w:val="000000"/>
                <w:sz w:val="20"/>
                <w:szCs w:val="20"/>
                <w:lang w:eastAsia="fr-BE"/>
              </w:rPr>
              <w:t>Extrait données SPF  Finances cadastre 2025</w:t>
            </w:r>
            <w:bookmarkEnd w:id="32"/>
          </w:p>
        </w:tc>
      </w:tr>
      <w:tr w:rsidR="00A70760" w:rsidRPr="00A70760" w14:paraId="625039CC" w14:textId="77777777" w:rsidTr="00FC2A61">
        <w:trPr>
          <w:trHeight w:val="345"/>
        </w:trPr>
        <w:tc>
          <w:tcPr>
            <w:tcW w:w="5000" w:type="pct"/>
            <w:gridSpan w:val="5"/>
            <w:tcBorders>
              <w:top w:val="single" w:sz="8" w:space="0" w:color="auto"/>
              <w:left w:val="single" w:sz="4" w:space="0" w:color="auto"/>
              <w:bottom w:val="single" w:sz="4" w:space="0" w:color="auto"/>
              <w:right w:val="single" w:sz="4" w:space="0" w:color="000000"/>
            </w:tcBorders>
            <w:vAlign w:val="bottom"/>
            <w:hideMark/>
          </w:tcPr>
          <w:p w14:paraId="725FDA8D" w14:textId="77777777" w:rsidR="00A70760" w:rsidRPr="00A70760" w:rsidRDefault="00A70760" w:rsidP="00A70760">
            <w:pPr>
              <w:spacing w:after="0" w:line="240" w:lineRule="auto"/>
              <w:jc w:val="center"/>
              <w:rPr>
                <w:rFonts w:ascii="Aptos Narrow" w:eastAsia="Times New Roman" w:hAnsi="Aptos Narrow" w:cs="Times New Roman"/>
                <w:b/>
                <w:bCs/>
                <w:color w:val="000000"/>
                <w:sz w:val="36"/>
                <w:szCs w:val="36"/>
                <w:lang w:eastAsia="fr-BE"/>
              </w:rPr>
            </w:pPr>
            <w:r w:rsidRPr="00A70760">
              <w:rPr>
                <w:rFonts w:ascii="Aptos Narrow" w:eastAsia="Times New Roman" w:hAnsi="Aptos Narrow" w:cs="Times New Roman"/>
                <w:b/>
                <w:bCs/>
                <w:color w:val="000000"/>
                <w:sz w:val="36"/>
                <w:szCs w:val="36"/>
                <w:lang w:eastAsia="fr-BE"/>
              </w:rPr>
              <w:t>Biens communaux sur Ittre (juillet 2025)</w:t>
            </w:r>
          </w:p>
        </w:tc>
      </w:tr>
      <w:tr w:rsidR="00A70760" w:rsidRPr="00A70760" w14:paraId="17C24BFA"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AC63A9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N°</w:t>
            </w:r>
          </w:p>
        </w:tc>
        <w:tc>
          <w:tcPr>
            <w:tcW w:w="1222" w:type="pct"/>
            <w:tcBorders>
              <w:top w:val="nil"/>
              <w:left w:val="nil"/>
              <w:bottom w:val="single" w:sz="4" w:space="0" w:color="auto"/>
              <w:right w:val="single" w:sz="4" w:space="0" w:color="auto"/>
            </w:tcBorders>
            <w:vAlign w:val="bottom"/>
            <w:hideMark/>
          </w:tcPr>
          <w:p w14:paraId="61C1EFB8"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Nom</w:t>
            </w:r>
          </w:p>
        </w:tc>
        <w:tc>
          <w:tcPr>
            <w:tcW w:w="1516" w:type="pct"/>
            <w:tcBorders>
              <w:top w:val="nil"/>
              <w:left w:val="nil"/>
              <w:bottom w:val="single" w:sz="4" w:space="0" w:color="auto"/>
              <w:right w:val="single" w:sz="4" w:space="0" w:color="auto"/>
            </w:tcBorders>
            <w:vAlign w:val="bottom"/>
            <w:hideMark/>
          </w:tcPr>
          <w:p w14:paraId="68164945"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Adresse</w:t>
            </w:r>
          </w:p>
        </w:tc>
        <w:tc>
          <w:tcPr>
            <w:tcW w:w="611" w:type="pct"/>
            <w:tcBorders>
              <w:top w:val="nil"/>
              <w:left w:val="nil"/>
              <w:bottom w:val="single" w:sz="4" w:space="0" w:color="auto"/>
              <w:right w:val="single" w:sz="4" w:space="0" w:color="auto"/>
            </w:tcBorders>
            <w:vAlign w:val="bottom"/>
            <w:hideMark/>
          </w:tcPr>
          <w:p w14:paraId="3A05DDB1"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Localité</w:t>
            </w:r>
          </w:p>
        </w:tc>
        <w:tc>
          <w:tcPr>
            <w:tcW w:w="1465" w:type="pct"/>
            <w:tcBorders>
              <w:top w:val="nil"/>
              <w:left w:val="nil"/>
              <w:bottom w:val="single" w:sz="4" w:space="0" w:color="auto"/>
              <w:right w:val="single" w:sz="4" w:space="0" w:color="auto"/>
            </w:tcBorders>
            <w:vAlign w:val="bottom"/>
            <w:hideMark/>
          </w:tcPr>
          <w:p w14:paraId="0E16B249"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Cadastre</w:t>
            </w:r>
          </w:p>
        </w:tc>
      </w:tr>
      <w:tr w:rsidR="00A70760" w:rsidRPr="00A70760" w14:paraId="09BFDBBE"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3E964C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w:t>
            </w:r>
          </w:p>
        </w:tc>
        <w:tc>
          <w:tcPr>
            <w:tcW w:w="1222" w:type="pct"/>
            <w:tcBorders>
              <w:top w:val="nil"/>
              <w:left w:val="nil"/>
              <w:bottom w:val="single" w:sz="4" w:space="0" w:color="auto"/>
              <w:right w:val="single" w:sz="4" w:space="0" w:color="auto"/>
            </w:tcBorders>
            <w:vAlign w:val="bottom"/>
            <w:hideMark/>
          </w:tcPr>
          <w:p w14:paraId="7BCCE20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CPAS</w:t>
            </w:r>
          </w:p>
        </w:tc>
        <w:tc>
          <w:tcPr>
            <w:tcW w:w="1516" w:type="pct"/>
            <w:tcBorders>
              <w:top w:val="nil"/>
              <w:left w:val="nil"/>
              <w:bottom w:val="single" w:sz="4" w:space="0" w:color="auto"/>
              <w:right w:val="single" w:sz="4" w:space="0" w:color="auto"/>
            </w:tcBorders>
            <w:vAlign w:val="bottom"/>
            <w:hideMark/>
          </w:tcPr>
          <w:p w14:paraId="7E08841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6</w:t>
            </w:r>
          </w:p>
        </w:tc>
        <w:tc>
          <w:tcPr>
            <w:tcW w:w="611" w:type="pct"/>
            <w:tcBorders>
              <w:top w:val="nil"/>
              <w:left w:val="nil"/>
              <w:bottom w:val="single" w:sz="4" w:space="0" w:color="auto"/>
              <w:right w:val="single" w:sz="4" w:space="0" w:color="auto"/>
            </w:tcBorders>
            <w:vAlign w:val="bottom"/>
            <w:hideMark/>
          </w:tcPr>
          <w:p w14:paraId="27C0DDF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2D113F8D"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B385G3</w:t>
            </w:r>
          </w:p>
        </w:tc>
      </w:tr>
      <w:tr w:rsidR="00A70760" w:rsidRPr="00A70760" w14:paraId="3AC97305"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05DC17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w:t>
            </w:r>
          </w:p>
        </w:tc>
        <w:tc>
          <w:tcPr>
            <w:tcW w:w="1222" w:type="pct"/>
            <w:tcBorders>
              <w:top w:val="nil"/>
              <w:left w:val="nil"/>
              <w:bottom w:val="single" w:sz="4" w:space="0" w:color="auto"/>
              <w:right w:val="single" w:sz="4" w:space="0" w:color="auto"/>
            </w:tcBorders>
            <w:vAlign w:val="bottom"/>
            <w:hideMark/>
          </w:tcPr>
          <w:p w14:paraId="47D4E4D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Garage</w:t>
            </w:r>
          </w:p>
        </w:tc>
        <w:tc>
          <w:tcPr>
            <w:tcW w:w="1516" w:type="pct"/>
            <w:tcBorders>
              <w:top w:val="nil"/>
              <w:left w:val="nil"/>
              <w:bottom w:val="single" w:sz="4" w:space="0" w:color="auto"/>
              <w:right w:val="single" w:sz="4" w:space="0" w:color="auto"/>
            </w:tcBorders>
            <w:vAlign w:val="bottom"/>
            <w:hideMark/>
          </w:tcPr>
          <w:p w14:paraId="4D5B5BA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6</w:t>
            </w:r>
          </w:p>
        </w:tc>
        <w:tc>
          <w:tcPr>
            <w:tcW w:w="611" w:type="pct"/>
            <w:tcBorders>
              <w:top w:val="nil"/>
              <w:left w:val="nil"/>
              <w:bottom w:val="single" w:sz="4" w:space="0" w:color="auto"/>
              <w:right w:val="single" w:sz="4" w:space="0" w:color="auto"/>
            </w:tcBorders>
            <w:vAlign w:val="bottom"/>
            <w:hideMark/>
          </w:tcPr>
          <w:p w14:paraId="44D6F55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58E2FB9"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B385N3, P3</w:t>
            </w:r>
          </w:p>
        </w:tc>
      </w:tr>
      <w:tr w:rsidR="00A70760" w:rsidRPr="00A70760" w14:paraId="2A76D63C"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5D4E641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w:t>
            </w:r>
          </w:p>
        </w:tc>
        <w:tc>
          <w:tcPr>
            <w:tcW w:w="1222" w:type="pct"/>
            <w:tcBorders>
              <w:top w:val="nil"/>
              <w:left w:val="nil"/>
              <w:bottom w:val="single" w:sz="4" w:space="0" w:color="auto"/>
              <w:right w:val="single" w:sz="4" w:space="0" w:color="auto"/>
            </w:tcBorders>
            <w:vAlign w:val="bottom"/>
            <w:hideMark/>
          </w:tcPr>
          <w:p w14:paraId="236318C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Salle Planchette</w:t>
            </w:r>
          </w:p>
        </w:tc>
        <w:tc>
          <w:tcPr>
            <w:tcW w:w="1516" w:type="pct"/>
            <w:tcBorders>
              <w:top w:val="nil"/>
              <w:left w:val="nil"/>
              <w:bottom w:val="single" w:sz="4" w:space="0" w:color="auto"/>
              <w:right w:val="single" w:sz="4" w:space="0" w:color="auto"/>
            </w:tcBorders>
            <w:vAlign w:val="bottom"/>
            <w:hideMark/>
          </w:tcPr>
          <w:p w14:paraId="2BB97FC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6</w:t>
            </w:r>
          </w:p>
        </w:tc>
        <w:tc>
          <w:tcPr>
            <w:tcW w:w="611" w:type="pct"/>
            <w:tcBorders>
              <w:top w:val="nil"/>
              <w:left w:val="nil"/>
              <w:bottom w:val="single" w:sz="4" w:space="0" w:color="auto"/>
              <w:right w:val="single" w:sz="4" w:space="0" w:color="auto"/>
            </w:tcBorders>
            <w:vAlign w:val="bottom"/>
            <w:hideMark/>
          </w:tcPr>
          <w:p w14:paraId="0666C83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301B82D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B385C4</w:t>
            </w:r>
          </w:p>
        </w:tc>
      </w:tr>
      <w:tr w:rsidR="00A70760" w:rsidRPr="00A70760" w14:paraId="3B90E03A"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C057FC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w:t>
            </w:r>
          </w:p>
        </w:tc>
        <w:tc>
          <w:tcPr>
            <w:tcW w:w="1222" w:type="pct"/>
            <w:tcBorders>
              <w:top w:val="nil"/>
              <w:left w:val="nil"/>
              <w:bottom w:val="single" w:sz="4" w:space="0" w:color="auto"/>
              <w:right w:val="single" w:sz="4" w:space="0" w:color="auto"/>
            </w:tcBorders>
            <w:vAlign w:val="bottom"/>
            <w:hideMark/>
          </w:tcPr>
          <w:p w14:paraId="6A0305A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Remise</w:t>
            </w:r>
          </w:p>
        </w:tc>
        <w:tc>
          <w:tcPr>
            <w:tcW w:w="1516" w:type="pct"/>
            <w:tcBorders>
              <w:top w:val="nil"/>
              <w:left w:val="nil"/>
              <w:bottom w:val="single" w:sz="4" w:space="0" w:color="auto"/>
              <w:right w:val="single" w:sz="4" w:space="0" w:color="auto"/>
            </w:tcBorders>
            <w:vAlign w:val="bottom"/>
            <w:hideMark/>
          </w:tcPr>
          <w:p w14:paraId="10FC98C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6</w:t>
            </w:r>
          </w:p>
        </w:tc>
        <w:tc>
          <w:tcPr>
            <w:tcW w:w="611" w:type="pct"/>
            <w:tcBorders>
              <w:top w:val="nil"/>
              <w:left w:val="nil"/>
              <w:bottom w:val="single" w:sz="4" w:space="0" w:color="auto"/>
              <w:right w:val="single" w:sz="4" w:space="0" w:color="auto"/>
            </w:tcBorders>
            <w:vAlign w:val="bottom"/>
            <w:hideMark/>
          </w:tcPr>
          <w:p w14:paraId="457E049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E826607"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B385D4</w:t>
            </w:r>
          </w:p>
        </w:tc>
      </w:tr>
      <w:tr w:rsidR="00A70760" w:rsidRPr="00A70760" w14:paraId="6BED0628"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FF6E81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5</w:t>
            </w:r>
          </w:p>
        </w:tc>
        <w:tc>
          <w:tcPr>
            <w:tcW w:w="1222" w:type="pct"/>
            <w:tcBorders>
              <w:top w:val="nil"/>
              <w:left w:val="nil"/>
              <w:bottom w:val="single" w:sz="4" w:space="0" w:color="auto"/>
              <w:right w:val="single" w:sz="4" w:space="0" w:color="auto"/>
            </w:tcBorders>
            <w:vAlign w:val="bottom"/>
            <w:hideMark/>
          </w:tcPr>
          <w:p w14:paraId="7E31833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Parking</w:t>
            </w:r>
          </w:p>
        </w:tc>
        <w:tc>
          <w:tcPr>
            <w:tcW w:w="1516" w:type="pct"/>
            <w:tcBorders>
              <w:top w:val="nil"/>
              <w:left w:val="nil"/>
              <w:bottom w:val="single" w:sz="4" w:space="0" w:color="auto"/>
              <w:right w:val="single" w:sz="4" w:space="0" w:color="auto"/>
            </w:tcBorders>
            <w:vAlign w:val="bottom"/>
            <w:hideMark/>
          </w:tcPr>
          <w:p w14:paraId="4C844AF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w:t>
            </w:r>
          </w:p>
        </w:tc>
        <w:tc>
          <w:tcPr>
            <w:tcW w:w="611" w:type="pct"/>
            <w:tcBorders>
              <w:top w:val="nil"/>
              <w:left w:val="nil"/>
              <w:bottom w:val="single" w:sz="4" w:space="0" w:color="auto"/>
              <w:right w:val="single" w:sz="4" w:space="0" w:color="auto"/>
            </w:tcBorders>
            <w:vAlign w:val="bottom"/>
            <w:hideMark/>
          </w:tcPr>
          <w:p w14:paraId="0A3CF28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F30BDC5"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B390B</w:t>
            </w:r>
          </w:p>
        </w:tc>
      </w:tr>
      <w:tr w:rsidR="00A70760" w:rsidRPr="00A70760" w14:paraId="0FF98FDD"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F121354"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6</w:t>
            </w:r>
          </w:p>
        </w:tc>
        <w:tc>
          <w:tcPr>
            <w:tcW w:w="1222" w:type="pct"/>
            <w:tcBorders>
              <w:top w:val="nil"/>
              <w:left w:val="nil"/>
              <w:bottom w:val="single" w:sz="4" w:space="0" w:color="auto"/>
              <w:right w:val="single" w:sz="4" w:space="0" w:color="auto"/>
            </w:tcBorders>
            <w:vAlign w:val="bottom"/>
            <w:hideMark/>
          </w:tcPr>
          <w:p w14:paraId="737C85C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Centre administratif</w:t>
            </w:r>
          </w:p>
        </w:tc>
        <w:tc>
          <w:tcPr>
            <w:tcW w:w="1516" w:type="pct"/>
            <w:tcBorders>
              <w:top w:val="nil"/>
              <w:left w:val="nil"/>
              <w:bottom w:val="single" w:sz="4" w:space="0" w:color="auto"/>
              <w:right w:val="single" w:sz="4" w:space="0" w:color="auto"/>
            </w:tcBorders>
            <w:vAlign w:val="bottom"/>
            <w:hideMark/>
          </w:tcPr>
          <w:p w14:paraId="0B263FA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2</w:t>
            </w:r>
          </w:p>
        </w:tc>
        <w:tc>
          <w:tcPr>
            <w:tcW w:w="611" w:type="pct"/>
            <w:tcBorders>
              <w:top w:val="nil"/>
              <w:left w:val="nil"/>
              <w:bottom w:val="single" w:sz="4" w:space="0" w:color="auto"/>
              <w:right w:val="single" w:sz="4" w:space="0" w:color="auto"/>
            </w:tcBorders>
            <w:vAlign w:val="bottom"/>
            <w:hideMark/>
          </w:tcPr>
          <w:p w14:paraId="5563A67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AF68FD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B385A4</w:t>
            </w:r>
          </w:p>
        </w:tc>
      </w:tr>
      <w:tr w:rsidR="00A70760" w:rsidRPr="00A70760" w14:paraId="2196C4E4"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410D9E3"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7</w:t>
            </w:r>
          </w:p>
        </w:tc>
        <w:tc>
          <w:tcPr>
            <w:tcW w:w="1222" w:type="pct"/>
            <w:tcBorders>
              <w:top w:val="nil"/>
              <w:left w:val="nil"/>
              <w:bottom w:val="single" w:sz="4" w:space="0" w:color="auto"/>
              <w:right w:val="single" w:sz="4" w:space="0" w:color="auto"/>
            </w:tcBorders>
            <w:vAlign w:val="bottom"/>
            <w:hideMark/>
          </w:tcPr>
          <w:p w14:paraId="4583DA0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Nv centre admin</w:t>
            </w:r>
          </w:p>
        </w:tc>
        <w:tc>
          <w:tcPr>
            <w:tcW w:w="1516" w:type="pct"/>
            <w:tcBorders>
              <w:top w:val="nil"/>
              <w:left w:val="nil"/>
              <w:bottom w:val="single" w:sz="4" w:space="0" w:color="auto"/>
              <w:right w:val="single" w:sz="4" w:space="0" w:color="auto"/>
            </w:tcBorders>
            <w:vAlign w:val="bottom"/>
            <w:hideMark/>
          </w:tcPr>
          <w:p w14:paraId="6E50A62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Planchette 4</w:t>
            </w:r>
          </w:p>
        </w:tc>
        <w:tc>
          <w:tcPr>
            <w:tcW w:w="611" w:type="pct"/>
            <w:tcBorders>
              <w:top w:val="nil"/>
              <w:left w:val="nil"/>
              <w:bottom w:val="single" w:sz="4" w:space="0" w:color="auto"/>
              <w:right w:val="single" w:sz="4" w:space="0" w:color="auto"/>
            </w:tcBorders>
            <w:vAlign w:val="bottom"/>
            <w:hideMark/>
          </w:tcPr>
          <w:p w14:paraId="2702C49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303CA51B"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B385B4</w:t>
            </w:r>
          </w:p>
        </w:tc>
      </w:tr>
      <w:tr w:rsidR="00A70760" w:rsidRPr="00A70760" w14:paraId="5C02B997"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00C2EA1"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8</w:t>
            </w:r>
          </w:p>
        </w:tc>
        <w:tc>
          <w:tcPr>
            <w:tcW w:w="1222" w:type="pct"/>
            <w:tcBorders>
              <w:top w:val="nil"/>
              <w:left w:val="nil"/>
              <w:bottom w:val="single" w:sz="4" w:space="0" w:color="auto"/>
              <w:right w:val="single" w:sz="4" w:space="0" w:color="auto"/>
            </w:tcBorders>
            <w:vAlign w:val="bottom"/>
            <w:hideMark/>
          </w:tcPr>
          <w:p w14:paraId="5E659B1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Musée</w:t>
            </w:r>
          </w:p>
        </w:tc>
        <w:tc>
          <w:tcPr>
            <w:tcW w:w="1516" w:type="pct"/>
            <w:tcBorders>
              <w:top w:val="nil"/>
              <w:left w:val="nil"/>
              <w:bottom w:val="single" w:sz="4" w:space="0" w:color="auto"/>
              <w:right w:val="single" w:sz="4" w:space="0" w:color="auto"/>
            </w:tcBorders>
            <w:vAlign w:val="bottom"/>
            <w:hideMark/>
          </w:tcPr>
          <w:p w14:paraId="7AFCDCC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Basse 11</w:t>
            </w:r>
          </w:p>
        </w:tc>
        <w:tc>
          <w:tcPr>
            <w:tcW w:w="611" w:type="pct"/>
            <w:tcBorders>
              <w:top w:val="nil"/>
              <w:left w:val="nil"/>
              <w:bottom w:val="single" w:sz="4" w:space="0" w:color="auto"/>
              <w:right w:val="single" w:sz="4" w:space="0" w:color="auto"/>
            </w:tcBorders>
            <w:vAlign w:val="bottom"/>
            <w:hideMark/>
          </w:tcPr>
          <w:p w14:paraId="51AEF3C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3FCAA40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B358M</w:t>
            </w:r>
          </w:p>
        </w:tc>
      </w:tr>
      <w:tr w:rsidR="00A70760" w:rsidRPr="00A70760" w14:paraId="18F44E67"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6F96C00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9</w:t>
            </w:r>
          </w:p>
        </w:tc>
        <w:tc>
          <w:tcPr>
            <w:tcW w:w="1222" w:type="pct"/>
            <w:tcBorders>
              <w:top w:val="nil"/>
              <w:left w:val="nil"/>
              <w:bottom w:val="single" w:sz="4" w:space="0" w:color="auto"/>
              <w:right w:val="single" w:sz="4" w:space="0" w:color="auto"/>
            </w:tcBorders>
            <w:vAlign w:val="bottom"/>
            <w:hideMark/>
          </w:tcPr>
          <w:p w14:paraId="0551B52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Police</w:t>
            </w:r>
          </w:p>
        </w:tc>
        <w:tc>
          <w:tcPr>
            <w:tcW w:w="1516" w:type="pct"/>
            <w:tcBorders>
              <w:top w:val="nil"/>
              <w:left w:val="nil"/>
              <w:bottom w:val="single" w:sz="4" w:space="0" w:color="auto"/>
              <w:right w:val="single" w:sz="4" w:space="0" w:color="auto"/>
            </w:tcBorders>
            <w:vAlign w:val="bottom"/>
            <w:hideMark/>
          </w:tcPr>
          <w:p w14:paraId="2A9F15C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Neuve 13</w:t>
            </w:r>
          </w:p>
        </w:tc>
        <w:tc>
          <w:tcPr>
            <w:tcW w:w="611" w:type="pct"/>
            <w:tcBorders>
              <w:top w:val="nil"/>
              <w:left w:val="nil"/>
              <w:bottom w:val="single" w:sz="4" w:space="0" w:color="auto"/>
              <w:right w:val="single" w:sz="4" w:space="0" w:color="auto"/>
            </w:tcBorders>
            <w:vAlign w:val="bottom"/>
            <w:hideMark/>
          </w:tcPr>
          <w:p w14:paraId="3414064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F41C375"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B448A2</w:t>
            </w:r>
          </w:p>
        </w:tc>
      </w:tr>
      <w:tr w:rsidR="00A70760" w:rsidRPr="00A70760" w14:paraId="155BADA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6F70724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10</w:t>
            </w:r>
          </w:p>
        </w:tc>
        <w:tc>
          <w:tcPr>
            <w:tcW w:w="1222" w:type="pct"/>
            <w:tcBorders>
              <w:top w:val="nil"/>
              <w:left w:val="nil"/>
              <w:bottom w:val="single" w:sz="4" w:space="0" w:color="auto"/>
              <w:right w:val="single" w:sz="4" w:space="0" w:color="auto"/>
            </w:tcBorders>
            <w:vAlign w:val="bottom"/>
            <w:hideMark/>
          </w:tcPr>
          <w:p w14:paraId="47DDC63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Syndicat initiative</w:t>
            </w:r>
          </w:p>
        </w:tc>
        <w:tc>
          <w:tcPr>
            <w:tcW w:w="1516" w:type="pct"/>
            <w:tcBorders>
              <w:top w:val="nil"/>
              <w:left w:val="nil"/>
              <w:bottom w:val="single" w:sz="4" w:space="0" w:color="auto"/>
              <w:right w:val="single" w:sz="4" w:space="0" w:color="auto"/>
            </w:tcBorders>
            <w:vAlign w:val="bottom"/>
            <w:hideMark/>
          </w:tcPr>
          <w:p w14:paraId="220B237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Grand Place 2</w:t>
            </w:r>
          </w:p>
        </w:tc>
        <w:tc>
          <w:tcPr>
            <w:tcW w:w="611" w:type="pct"/>
            <w:tcBorders>
              <w:top w:val="nil"/>
              <w:left w:val="nil"/>
              <w:bottom w:val="single" w:sz="4" w:space="0" w:color="auto"/>
              <w:right w:val="single" w:sz="4" w:space="0" w:color="auto"/>
            </w:tcBorders>
            <w:vAlign w:val="bottom"/>
            <w:hideMark/>
          </w:tcPr>
          <w:p w14:paraId="205BADF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82DEFF6"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B444D</w:t>
            </w:r>
          </w:p>
        </w:tc>
      </w:tr>
      <w:tr w:rsidR="00A70760" w:rsidRPr="00A70760" w14:paraId="1B8740F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92187C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11</w:t>
            </w:r>
          </w:p>
        </w:tc>
        <w:tc>
          <w:tcPr>
            <w:tcW w:w="1222" w:type="pct"/>
            <w:tcBorders>
              <w:top w:val="nil"/>
              <w:left w:val="nil"/>
              <w:bottom w:val="single" w:sz="4" w:space="0" w:color="auto"/>
              <w:right w:val="single" w:sz="4" w:space="0" w:color="auto"/>
            </w:tcBorders>
            <w:vAlign w:val="bottom"/>
            <w:hideMark/>
          </w:tcPr>
          <w:p w14:paraId="1661D7C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Parc </w:t>
            </w:r>
            <w:proofErr w:type="spellStart"/>
            <w:r w:rsidRPr="00A70760">
              <w:rPr>
                <w:rFonts w:ascii="Aptos Narrow" w:eastAsia="Times New Roman" w:hAnsi="Aptos Narrow" w:cs="Times New Roman"/>
                <w:color w:val="000000"/>
                <w:lang w:eastAsia="fr-BE"/>
              </w:rPr>
              <w:t>Bauthier</w:t>
            </w:r>
            <w:proofErr w:type="spellEnd"/>
          </w:p>
        </w:tc>
        <w:tc>
          <w:tcPr>
            <w:tcW w:w="1516" w:type="pct"/>
            <w:tcBorders>
              <w:top w:val="nil"/>
              <w:left w:val="nil"/>
              <w:bottom w:val="single" w:sz="4" w:space="0" w:color="auto"/>
              <w:right w:val="single" w:sz="4" w:space="0" w:color="auto"/>
            </w:tcBorders>
            <w:vAlign w:val="bottom"/>
            <w:hideMark/>
          </w:tcPr>
          <w:p w14:paraId="429F86B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Montagne 36</w:t>
            </w:r>
          </w:p>
        </w:tc>
        <w:tc>
          <w:tcPr>
            <w:tcW w:w="611" w:type="pct"/>
            <w:tcBorders>
              <w:top w:val="nil"/>
              <w:left w:val="nil"/>
              <w:bottom w:val="single" w:sz="4" w:space="0" w:color="auto"/>
              <w:right w:val="single" w:sz="4" w:space="0" w:color="auto"/>
            </w:tcBorders>
            <w:vAlign w:val="bottom"/>
            <w:hideMark/>
          </w:tcPr>
          <w:p w14:paraId="7CFF243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31E4699"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B234N4</w:t>
            </w:r>
          </w:p>
        </w:tc>
      </w:tr>
      <w:tr w:rsidR="00A70760" w:rsidRPr="00A70760" w14:paraId="13069795"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ED3EDF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12</w:t>
            </w:r>
          </w:p>
        </w:tc>
        <w:tc>
          <w:tcPr>
            <w:tcW w:w="1222" w:type="pct"/>
            <w:tcBorders>
              <w:top w:val="nil"/>
              <w:left w:val="nil"/>
              <w:bottom w:val="single" w:sz="4" w:space="0" w:color="auto"/>
              <w:right w:val="single" w:sz="4" w:space="0" w:color="auto"/>
            </w:tcBorders>
            <w:vAlign w:val="bottom"/>
            <w:hideMark/>
          </w:tcPr>
          <w:p w14:paraId="135DEDD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Parking </w:t>
            </w:r>
            <w:proofErr w:type="spellStart"/>
            <w:r w:rsidRPr="00A70760">
              <w:rPr>
                <w:rFonts w:ascii="Aptos Narrow" w:eastAsia="Times New Roman" w:hAnsi="Aptos Narrow" w:cs="Times New Roman"/>
                <w:color w:val="000000"/>
                <w:lang w:eastAsia="fr-BE"/>
              </w:rPr>
              <w:t>Déli</w:t>
            </w:r>
            <w:proofErr w:type="spellEnd"/>
            <w:r w:rsidRPr="00A70760">
              <w:rPr>
                <w:rFonts w:ascii="Aptos Narrow" w:eastAsia="Times New Roman" w:hAnsi="Aptos Narrow" w:cs="Times New Roman"/>
                <w:color w:val="000000"/>
                <w:lang w:eastAsia="fr-BE"/>
              </w:rPr>
              <w:t xml:space="preserve"> Traiteur</w:t>
            </w:r>
          </w:p>
        </w:tc>
        <w:tc>
          <w:tcPr>
            <w:tcW w:w="1516" w:type="pct"/>
            <w:tcBorders>
              <w:top w:val="nil"/>
              <w:left w:val="nil"/>
              <w:bottom w:val="nil"/>
              <w:right w:val="single" w:sz="4" w:space="0" w:color="auto"/>
            </w:tcBorders>
            <w:vAlign w:val="bottom"/>
            <w:hideMark/>
          </w:tcPr>
          <w:p w14:paraId="1579E5F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Centenaire</w:t>
            </w:r>
          </w:p>
        </w:tc>
        <w:tc>
          <w:tcPr>
            <w:tcW w:w="611" w:type="pct"/>
            <w:tcBorders>
              <w:top w:val="nil"/>
              <w:left w:val="nil"/>
              <w:bottom w:val="single" w:sz="4" w:space="0" w:color="auto"/>
              <w:right w:val="single" w:sz="4" w:space="0" w:color="auto"/>
            </w:tcBorders>
            <w:vAlign w:val="bottom"/>
            <w:hideMark/>
          </w:tcPr>
          <w:p w14:paraId="0076EEB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DAFF99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B274V</w:t>
            </w:r>
          </w:p>
        </w:tc>
      </w:tr>
      <w:tr w:rsidR="00A70760" w:rsidRPr="00A70760" w14:paraId="7852DD8F"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EF1F50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13</w:t>
            </w:r>
          </w:p>
        </w:tc>
        <w:tc>
          <w:tcPr>
            <w:tcW w:w="1222" w:type="pct"/>
            <w:tcBorders>
              <w:top w:val="nil"/>
              <w:left w:val="nil"/>
              <w:bottom w:val="single" w:sz="4" w:space="0" w:color="auto"/>
              <w:right w:val="single" w:sz="4" w:space="0" w:color="auto"/>
            </w:tcBorders>
            <w:vAlign w:val="bottom"/>
            <w:hideMark/>
          </w:tcPr>
          <w:p w14:paraId="2352462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Placette</w:t>
            </w:r>
          </w:p>
        </w:tc>
        <w:tc>
          <w:tcPr>
            <w:tcW w:w="1516" w:type="pct"/>
            <w:tcBorders>
              <w:top w:val="single" w:sz="4" w:space="0" w:color="auto"/>
              <w:left w:val="nil"/>
              <w:bottom w:val="single" w:sz="4" w:space="0" w:color="auto"/>
              <w:right w:val="single" w:sz="4" w:space="0" w:color="auto"/>
            </w:tcBorders>
            <w:vAlign w:val="bottom"/>
            <w:hideMark/>
          </w:tcPr>
          <w:p w14:paraId="265AA8A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la Montagne  </w:t>
            </w:r>
          </w:p>
        </w:tc>
        <w:tc>
          <w:tcPr>
            <w:tcW w:w="611" w:type="pct"/>
            <w:tcBorders>
              <w:top w:val="nil"/>
              <w:left w:val="nil"/>
              <w:bottom w:val="single" w:sz="4" w:space="0" w:color="auto"/>
              <w:right w:val="single" w:sz="4" w:space="0" w:color="auto"/>
            </w:tcBorders>
            <w:vAlign w:val="bottom"/>
            <w:hideMark/>
          </w:tcPr>
          <w:p w14:paraId="7F05D28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1D69A10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B274R</w:t>
            </w:r>
          </w:p>
        </w:tc>
      </w:tr>
      <w:tr w:rsidR="00A70760" w:rsidRPr="00A70760" w14:paraId="37DCC8F5"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E0A9F4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w:t>
            </w:r>
          </w:p>
        </w:tc>
        <w:tc>
          <w:tcPr>
            <w:tcW w:w="1222" w:type="pct"/>
            <w:tcBorders>
              <w:top w:val="nil"/>
              <w:left w:val="nil"/>
              <w:bottom w:val="single" w:sz="4" w:space="0" w:color="auto"/>
              <w:right w:val="single" w:sz="4" w:space="0" w:color="auto"/>
            </w:tcBorders>
            <w:vAlign w:val="bottom"/>
            <w:hideMark/>
          </w:tcPr>
          <w:p w14:paraId="188C2E1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Parc  </w:t>
            </w:r>
          </w:p>
        </w:tc>
        <w:tc>
          <w:tcPr>
            <w:tcW w:w="1516" w:type="pct"/>
            <w:tcBorders>
              <w:top w:val="nil"/>
              <w:left w:val="nil"/>
              <w:bottom w:val="single" w:sz="4" w:space="0" w:color="auto"/>
              <w:right w:val="single" w:sz="4" w:space="0" w:color="auto"/>
            </w:tcBorders>
            <w:vAlign w:val="bottom"/>
            <w:hideMark/>
          </w:tcPr>
          <w:p w14:paraId="54D1325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Centenaire</w:t>
            </w:r>
          </w:p>
        </w:tc>
        <w:tc>
          <w:tcPr>
            <w:tcW w:w="611" w:type="pct"/>
            <w:tcBorders>
              <w:top w:val="nil"/>
              <w:left w:val="nil"/>
              <w:bottom w:val="single" w:sz="4" w:space="0" w:color="auto"/>
              <w:right w:val="single" w:sz="4" w:space="0" w:color="auto"/>
            </w:tcBorders>
            <w:vAlign w:val="bottom"/>
            <w:hideMark/>
          </w:tcPr>
          <w:p w14:paraId="788656A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4B827D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B274S,T, W, B459G</w:t>
            </w:r>
          </w:p>
        </w:tc>
      </w:tr>
      <w:tr w:rsidR="00A70760" w:rsidRPr="00A70760" w14:paraId="2232ACEE"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C1629C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15</w:t>
            </w:r>
          </w:p>
        </w:tc>
        <w:tc>
          <w:tcPr>
            <w:tcW w:w="1222" w:type="pct"/>
            <w:tcBorders>
              <w:top w:val="nil"/>
              <w:left w:val="nil"/>
              <w:bottom w:val="single" w:sz="4" w:space="0" w:color="auto"/>
              <w:right w:val="single" w:sz="4" w:space="0" w:color="auto"/>
            </w:tcBorders>
            <w:vAlign w:val="bottom"/>
            <w:hideMark/>
          </w:tcPr>
          <w:p w14:paraId="694DC22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 de tennis</w:t>
            </w:r>
          </w:p>
        </w:tc>
        <w:tc>
          <w:tcPr>
            <w:tcW w:w="1516" w:type="pct"/>
            <w:tcBorders>
              <w:top w:val="nil"/>
              <w:left w:val="nil"/>
              <w:bottom w:val="single" w:sz="4" w:space="0" w:color="auto"/>
              <w:right w:val="single" w:sz="4" w:space="0" w:color="auto"/>
            </w:tcBorders>
            <w:vAlign w:val="bottom"/>
            <w:hideMark/>
          </w:tcPr>
          <w:p w14:paraId="671D827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Centenaire</w:t>
            </w:r>
          </w:p>
        </w:tc>
        <w:tc>
          <w:tcPr>
            <w:tcW w:w="611" w:type="pct"/>
            <w:tcBorders>
              <w:top w:val="nil"/>
              <w:left w:val="nil"/>
              <w:bottom w:val="single" w:sz="4" w:space="0" w:color="auto"/>
              <w:right w:val="single" w:sz="4" w:space="0" w:color="auto"/>
            </w:tcBorders>
            <w:vAlign w:val="bottom"/>
            <w:hideMark/>
          </w:tcPr>
          <w:p w14:paraId="72221F0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220E85E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B459H</w:t>
            </w:r>
          </w:p>
        </w:tc>
      </w:tr>
      <w:tr w:rsidR="00A70760" w:rsidRPr="00A70760" w14:paraId="43BDFA42"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0D20F60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16</w:t>
            </w:r>
          </w:p>
        </w:tc>
        <w:tc>
          <w:tcPr>
            <w:tcW w:w="1222" w:type="pct"/>
            <w:tcBorders>
              <w:top w:val="nil"/>
              <w:left w:val="nil"/>
              <w:bottom w:val="single" w:sz="4" w:space="0" w:color="auto"/>
              <w:right w:val="single" w:sz="4" w:space="0" w:color="auto"/>
            </w:tcBorders>
            <w:vAlign w:val="bottom"/>
            <w:hideMark/>
          </w:tcPr>
          <w:p w14:paraId="448B8D5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 de foot</w:t>
            </w:r>
          </w:p>
        </w:tc>
        <w:tc>
          <w:tcPr>
            <w:tcW w:w="1516" w:type="pct"/>
            <w:tcBorders>
              <w:top w:val="nil"/>
              <w:left w:val="nil"/>
              <w:bottom w:val="single" w:sz="4" w:space="0" w:color="auto"/>
              <w:right w:val="single" w:sz="4" w:space="0" w:color="auto"/>
            </w:tcBorders>
            <w:vAlign w:val="bottom"/>
            <w:hideMark/>
          </w:tcPr>
          <w:p w14:paraId="38BAF75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J. Jolly</w:t>
            </w:r>
          </w:p>
        </w:tc>
        <w:tc>
          <w:tcPr>
            <w:tcW w:w="611" w:type="pct"/>
            <w:tcBorders>
              <w:top w:val="nil"/>
              <w:left w:val="nil"/>
              <w:bottom w:val="single" w:sz="4" w:space="0" w:color="auto"/>
              <w:right w:val="single" w:sz="4" w:space="0" w:color="auto"/>
            </w:tcBorders>
            <w:vAlign w:val="bottom"/>
            <w:hideMark/>
          </w:tcPr>
          <w:p w14:paraId="77AE795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B714701"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B459E, 459C, 459/02C</w:t>
            </w:r>
          </w:p>
        </w:tc>
      </w:tr>
      <w:tr w:rsidR="00A70760" w:rsidRPr="00A70760" w14:paraId="37C7C44E"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6A368A6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17</w:t>
            </w:r>
          </w:p>
        </w:tc>
        <w:tc>
          <w:tcPr>
            <w:tcW w:w="1222" w:type="pct"/>
            <w:tcBorders>
              <w:top w:val="nil"/>
              <w:left w:val="nil"/>
              <w:bottom w:val="single" w:sz="4" w:space="0" w:color="auto"/>
              <w:right w:val="single" w:sz="4" w:space="0" w:color="auto"/>
            </w:tcBorders>
            <w:vAlign w:val="bottom"/>
            <w:hideMark/>
          </w:tcPr>
          <w:p w14:paraId="49691FE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Ecole communale d'Ittre </w:t>
            </w:r>
          </w:p>
        </w:tc>
        <w:tc>
          <w:tcPr>
            <w:tcW w:w="1516" w:type="pct"/>
            <w:tcBorders>
              <w:top w:val="nil"/>
              <w:left w:val="nil"/>
              <w:bottom w:val="single" w:sz="4" w:space="0" w:color="auto"/>
              <w:right w:val="single" w:sz="4" w:space="0" w:color="auto"/>
            </w:tcBorders>
            <w:vAlign w:val="bottom"/>
            <w:hideMark/>
          </w:tcPr>
          <w:p w14:paraId="60F9FCD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Baudémont</w:t>
            </w:r>
            <w:proofErr w:type="spellEnd"/>
            <w:r w:rsidRPr="00A70760">
              <w:rPr>
                <w:rFonts w:ascii="Aptos Narrow" w:eastAsia="Times New Roman" w:hAnsi="Aptos Narrow" w:cs="Times New Roman"/>
                <w:color w:val="000000"/>
                <w:lang w:eastAsia="fr-BE"/>
              </w:rPr>
              <w:t>/ Rue J. Jolly</w:t>
            </w:r>
          </w:p>
        </w:tc>
        <w:tc>
          <w:tcPr>
            <w:tcW w:w="611" w:type="pct"/>
            <w:tcBorders>
              <w:top w:val="nil"/>
              <w:left w:val="nil"/>
              <w:bottom w:val="single" w:sz="4" w:space="0" w:color="auto"/>
              <w:right w:val="single" w:sz="4" w:space="0" w:color="auto"/>
            </w:tcBorders>
            <w:vAlign w:val="bottom"/>
            <w:hideMark/>
          </w:tcPr>
          <w:p w14:paraId="7165C41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8203CC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B457R4, B457T4, B457W4</w:t>
            </w:r>
          </w:p>
        </w:tc>
      </w:tr>
      <w:tr w:rsidR="00A70760" w:rsidRPr="00A70760" w14:paraId="1F22F105" w14:textId="77777777" w:rsidTr="00A70760">
        <w:trPr>
          <w:trHeight w:val="600"/>
        </w:trPr>
        <w:tc>
          <w:tcPr>
            <w:tcW w:w="186" w:type="pct"/>
            <w:tcBorders>
              <w:top w:val="nil"/>
              <w:left w:val="single" w:sz="4" w:space="0" w:color="auto"/>
              <w:bottom w:val="single" w:sz="4" w:space="0" w:color="auto"/>
              <w:right w:val="single" w:sz="4" w:space="0" w:color="auto"/>
            </w:tcBorders>
            <w:vAlign w:val="bottom"/>
            <w:hideMark/>
          </w:tcPr>
          <w:p w14:paraId="05C2B86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18</w:t>
            </w:r>
          </w:p>
        </w:tc>
        <w:tc>
          <w:tcPr>
            <w:tcW w:w="1222" w:type="pct"/>
            <w:tcBorders>
              <w:top w:val="nil"/>
              <w:left w:val="nil"/>
              <w:bottom w:val="single" w:sz="4" w:space="0" w:color="auto"/>
              <w:right w:val="single" w:sz="4" w:space="0" w:color="auto"/>
            </w:tcBorders>
            <w:vAlign w:val="bottom"/>
            <w:hideMark/>
          </w:tcPr>
          <w:p w14:paraId="1A293FF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Terrain Grand </w:t>
            </w:r>
            <w:proofErr w:type="spellStart"/>
            <w:r w:rsidRPr="00A70760">
              <w:rPr>
                <w:rFonts w:ascii="Aptos Narrow" w:eastAsia="Times New Roman" w:hAnsi="Aptos Narrow" w:cs="Times New Roman"/>
                <w:color w:val="000000"/>
                <w:lang w:eastAsia="fr-BE"/>
              </w:rPr>
              <w:t>Closin</w:t>
            </w:r>
            <w:proofErr w:type="spellEnd"/>
          </w:p>
        </w:tc>
        <w:tc>
          <w:tcPr>
            <w:tcW w:w="1516" w:type="pct"/>
            <w:tcBorders>
              <w:top w:val="nil"/>
              <w:left w:val="nil"/>
              <w:bottom w:val="single" w:sz="4" w:space="0" w:color="auto"/>
              <w:right w:val="single" w:sz="4" w:space="0" w:color="auto"/>
            </w:tcBorders>
            <w:vAlign w:val="bottom"/>
            <w:hideMark/>
          </w:tcPr>
          <w:p w14:paraId="3B883DA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w:t>
            </w:r>
          </w:p>
        </w:tc>
        <w:tc>
          <w:tcPr>
            <w:tcW w:w="611" w:type="pct"/>
            <w:tcBorders>
              <w:top w:val="nil"/>
              <w:left w:val="nil"/>
              <w:bottom w:val="single" w:sz="4" w:space="0" w:color="auto"/>
              <w:right w:val="single" w:sz="4" w:space="0" w:color="auto"/>
            </w:tcBorders>
            <w:vAlign w:val="bottom"/>
            <w:hideMark/>
          </w:tcPr>
          <w:p w14:paraId="74B0FAD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4494E506"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B457H3, 457E5, 457W2, 457C2, B470, 471, 469A, 467A, 458</w:t>
            </w:r>
          </w:p>
        </w:tc>
      </w:tr>
      <w:tr w:rsidR="00A70760" w:rsidRPr="00A70760" w14:paraId="4DA9A1BC"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A851E7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19</w:t>
            </w:r>
          </w:p>
        </w:tc>
        <w:tc>
          <w:tcPr>
            <w:tcW w:w="1222" w:type="pct"/>
            <w:tcBorders>
              <w:top w:val="nil"/>
              <w:left w:val="nil"/>
              <w:bottom w:val="single" w:sz="4" w:space="0" w:color="auto"/>
              <w:right w:val="single" w:sz="4" w:space="0" w:color="auto"/>
            </w:tcBorders>
            <w:vAlign w:val="bottom"/>
            <w:hideMark/>
          </w:tcPr>
          <w:p w14:paraId="7FEF7AC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Parking</w:t>
            </w:r>
          </w:p>
        </w:tc>
        <w:tc>
          <w:tcPr>
            <w:tcW w:w="1516" w:type="pct"/>
            <w:tcBorders>
              <w:top w:val="nil"/>
              <w:left w:val="nil"/>
              <w:bottom w:val="single" w:sz="4" w:space="0" w:color="auto"/>
              <w:right w:val="single" w:sz="4" w:space="0" w:color="auto"/>
            </w:tcBorders>
            <w:vAlign w:val="bottom"/>
            <w:hideMark/>
          </w:tcPr>
          <w:p w14:paraId="2146D8B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E. </w:t>
            </w:r>
            <w:proofErr w:type="spellStart"/>
            <w:r w:rsidRPr="00A70760">
              <w:rPr>
                <w:rFonts w:ascii="Aptos Narrow" w:eastAsia="Times New Roman" w:hAnsi="Aptos Narrow" w:cs="Times New Roman"/>
                <w:color w:val="000000"/>
                <w:lang w:eastAsia="fr-BE"/>
              </w:rPr>
              <w:t>Montoisy</w:t>
            </w:r>
            <w:proofErr w:type="spellEnd"/>
          </w:p>
        </w:tc>
        <w:tc>
          <w:tcPr>
            <w:tcW w:w="611" w:type="pct"/>
            <w:tcBorders>
              <w:top w:val="nil"/>
              <w:left w:val="nil"/>
              <w:bottom w:val="single" w:sz="4" w:space="0" w:color="auto"/>
              <w:right w:val="single" w:sz="4" w:space="0" w:color="auto"/>
            </w:tcBorders>
            <w:vAlign w:val="bottom"/>
            <w:hideMark/>
          </w:tcPr>
          <w:p w14:paraId="35F416C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01AC2A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B324R, 327S4</w:t>
            </w:r>
          </w:p>
        </w:tc>
      </w:tr>
      <w:tr w:rsidR="00A70760" w:rsidRPr="00A70760" w14:paraId="730CC507"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FAE7DE3"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20</w:t>
            </w:r>
          </w:p>
        </w:tc>
        <w:tc>
          <w:tcPr>
            <w:tcW w:w="1222" w:type="pct"/>
            <w:tcBorders>
              <w:top w:val="nil"/>
              <w:left w:val="nil"/>
              <w:bottom w:val="single" w:sz="4" w:space="0" w:color="auto"/>
              <w:right w:val="single" w:sz="4" w:space="0" w:color="auto"/>
            </w:tcBorders>
            <w:vAlign w:val="bottom"/>
            <w:hideMark/>
          </w:tcPr>
          <w:p w14:paraId="6420707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Chapelle</w:t>
            </w:r>
          </w:p>
        </w:tc>
        <w:tc>
          <w:tcPr>
            <w:tcW w:w="1516" w:type="pct"/>
            <w:tcBorders>
              <w:top w:val="nil"/>
              <w:left w:val="nil"/>
              <w:bottom w:val="single" w:sz="4" w:space="0" w:color="auto"/>
              <w:right w:val="single" w:sz="4" w:space="0" w:color="auto"/>
            </w:tcBorders>
            <w:vAlign w:val="bottom"/>
            <w:hideMark/>
          </w:tcPr>
          <w:p w14:paraId="4B86660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des Châtaigniers</w:t>
            </w:r>
          </w:p>
        </w:tc>
        <w:tc>
          <w:tcPr>
            <w:tcW w:w="611" w:type="pct"/>
            <w:tcBorders>
              <w:top w:val="nil"/>
              <w:left w:val="nil"/>
              <w:bottom w:val="single" w:sz="4" w:space="0" w:color="auto"/>
              <w:right w:val="single" w:sz="4" w:space="0" w:color="auto"/>
            </w:tcBorders>
            <w:vAlign w:val="bottom"/>
            <w:hideMark/>
          </w:tcPr>
          <w:p w14:paraId="7E0435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2758F7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B312/02</w:t>
            </w:r>
          </w:p>
        </w:tc>
      </w:tr>
      <w:tr w:rsidR="00A70760" w:rsidRPr="00A70760" w14:paraId="2F955202"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BEF9BB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21</w:t>
            </w:r>
          </w:p>
        </w:tc>
        <w:tc>
          <w:tcPr>
            <w:tcW w:w="1222" w:type="pct"/>
            <w:tcBorders>
              <w:top w:val="nil"/>
              <w:left w:val="nil"/>
              <w:bottom w:val="single" w:sz="4" w:space="0" w:color="auto"/>
              <w:right w:val="single" w:sz="4" w:space="0" w:color="auto"/>
            </w:tcBorders>
            <w:vAlign w:val="bottom"/>
            <w:hideMark/>
          </w:tcPr>
          <w:p w14:paraId="4235F4A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Cimetière</w:t>
            </w:r>
          </w:p>
        </w:tc>
        <w:tc>
          <w:tcPr>
            <w:tcW w:w="1516" w:type="pct"/>
            <w:tcBorders>
              <w:top w:val="nil"/>
              <w:left w:val="nil"/>
              <w:bottom w:val="single" w:sz="4" w:space="0" w:color="auto"/>
              <w:right w:val="single" w:sz="4" w:space="0" w:color="auto"/>
            </w:tcBorders>
            <w:vAlign w:val="bottom"/>
            <w:hideMark/>
          </w:tcPr>
          <w:p w14:paraId="2AF697F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Chemin du Crac</w:t>
            </w:r>
          </w:p>
        </w:tc>
        <w:tc>
          <w:tcPr>
            <w:tcW w:w="611" w:type="pct"/>
            <w:tcBorders>
              <w:top w:val="nil"/>
              <w:left w:val="nil"/>
              <w:bottom w:val="single" w:sz="4" w:space="0" w:color="auto"/>
              <w:right w:val="single" w:sz="4" w:space="0" w:color="auto"/>
            </w:tcBorders>
            <w:vAlign w:val="bottom"/>
            <w:hideMark/>
          </w:tcPr>
          <w:p w14:paraId="5130792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4BA5B81F"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A405S, 403B, 402</w:t>
            </w:r>
          </w:p>
        </w:tc>
      </w:tr>
      <w:tr w:rsidR="00A70760" w:rsidRPr="00A70760" w14:paraId="6F2C9F47"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0E77DAE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22</w:t>
            </w:r>
          </w:p>
        </w:tc>
        <w:tc>
          <w:tcPr>
            <w:tcW w:w="1222" w:type="pct"/>
            <w:tcBorders>
              <w:top w:val="nil"/>
              <w:left w:val="nil"/>
              <w:bottom w:val="single" w:sz="4" w:space="0" w:color="auto"/>
              <w:right w:val="single" w:sz="4" w:space="0" w:color="auto"/>
            </w:tcBorders>
            <w:vAlign w:val="bottom"/>
            <w:hideMark/>
          </w:tcPr>
          <w:p w14:paraId="271601B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Remise</w:t>
            </w:r>
          </w:p>
        </w:tc>
        <w:tc>
          <w:tcPr>
            <w:tcW w:w="1516" w:type="pct"/>
            <w:tcBorders>
              <w:top w:val="nil"/>
              <w:left w:val="nil"/>
              <w:bottom w:val="single" w:sz="4" w:space="0" w:color="auto"/>
              <w:right w:val="single" w:sz="4" w:space="0" w:color="auto"/>
            </w:tcBorders>
            <w:vAlign w:val="bottom"/>
            <w:hideMark/>
          </w:tcPr>
          <w:p w14:paraId="124CF15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des Genêts 2</w:t>
            </w:r>
          </w:p>
        </w:tc>
        <w:tc>
          <w:tcPr>
            <w:tcW w:w="611" w:type="pct"/>
            <w:tcBorders>
              <w:top w:val="nil"/>
              <w:left w:val="nil"/>
              <w:bottom w:val="single" w:sz="4" w:space="0" w:color="auto"/>
              <w:right w:val="single" w:sz="4" w:space="0" w:color="auto"/>
            </w:tcBorders>
            <w:vAlign w:val="bottom"/>
            <w:hideMark/>
          </w:tcPr>
          <w:p w14:paraId="2CD2ABD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2916EA7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A405H, L</w:t>
            </w:r>
          </w:p>
        </w:tc>
      </w:tr>
      <w:tr w:rsidR="00A70760" w:rsidRPr="00A70760" w14:paraId="33561E7D"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DE769C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23</w:t>
            </w:r>
          </w:p>
        </w:tc>
        <w:tc>
          <w:tcPr>
            <w:tcW w:w="1222" w:type="pct"/>
            <w:tcBorders>
              <w:top w:val="nil"/>
              <w:left w:val="nil"/>
              <w:bottom w:val="single" w:sz="4" w:space="0" w:color="auto"/>
              <w:right w:val="single" w:sz="4" w:space="0" w:color="auto"/>
            </w:tcBorders>
            <w:vAlign w:val="bottom"/>
            <w:hideMark/>
          </w:tcPr>
          <w:p w14:paraId="51D1718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Camping </w:t>
            </w:r>
            <w:proofErr w:type="spellStart"/>
            <w:r w:rsidRPr="00A70760">
              <w:rPr>
                <w:rFonts w:ascii="Aptos Narrow" w:eastAsia="Times New Roman" w:hAnsi="Aptos Narrow" w:cs="Times New Roman"/>
                <w:color w:val="000000"/>
                <w:lang w:eastAsia="fr-BE"/>
              </w:rPr>
              <w:t>Huleu</w:t>
            </w:r>
            <w:proofErr w:type="spellEnd"/>
          </w:p>
        </w:tc>
        <w:tc>
          <w:tcPr>
            <w:tcW w:w="1516" w:type="pct"/>
            <w:tcBorders>
              <w:top w:val="nil"/>
              <w:left w:val="nil"/>
              <w:bottom w:val="single" w:sz="4" w:space="0" w:color="auto"/>
              <w:right w:val="single" w:sz="4" w:space="0" w:color="auto"/>
            </w:tcBorders>
            <w:vAlign w:val="bottom"/>
            <w:hideMark/>
          </w:tcPr>
          <w:p w14:paraId="6AFCFC0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w:t>
            </w:r>
          </w:p>
        </w:tc>
        <w:tc>
          <w:tcPr>
            <w:tcW w:w="611" w:type="pct"/>
            <w:tcBorders>
              <w:top w:val="nil"/>
              <w:left w:val="nil"/>
              <w:bottom w:val="single" w:sz="4" w:space="0" w:color="auto"/>
              <w:right w:val="single" w:sz="4" w:space="0" w:color="auto"/>
            </w:tcBorders>
            <w:vAlign w:val="bottom"/>
            <w:hideMark/>
          </w:tcPr>
          <w:p w14:paraId="065E0E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14F1E9C"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D336A5</w:t>
            </w:r>
          </w:p>
        </w:tc>
      </w:tr>
      <w:tr w:rsidR="00A70760" w:rsidRPr="00A70760" w14:paraId="768560DD"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09DC76C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24</w:t>
            </w:r>
          </w:p>
        </w:tc>
        <w:tc>
          <w:tcPr>
            <w:tcW w:w="1222" w:type="pct"/>
            <w:tcBorders>
              <w:top w:val="nil"/>
              <w:left w:val="nil"/>
              <w:bottom w:val="single" w:sz="4" w:space="0" w:color="auto"/>
              <w:right w:val="single" w:sz="4" w:space="0" w:color="auto"/>
            </w:tcBorders>
            <w:vAlign w:val="bottom"/>
            <w:hideMark/>
          </w:tcPr>
          <w:p w14:paraId="69C49FA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Appartements</w:t>
            </w:r>
          </w:p>
        </w:tc>
        <w:tc>
          <w:tcPr>
            <w:tcW w:w="1516" w:type="pct"/>
            <w:tcBorders>
              <w:top w:val="nil"/>
              <w:left w:val="nil"/>
              <w:bottom w:val="single" w:sz="4" w:space="0" w:color="auto"/>
              <w:right w:val="single" w:sz="4" w:space="0" w:color="auto"/>
            </w:tcBorders>
            <w:vAlign w:val="bottom"/>
            <w:hideMark/>
          </w:tcPr>
          <w:p w14:paraId="372EC0A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Fauquez</w:t>
            </w:r>
            <w:proofErr w:type="spellEnd"/>
            <w:r w:rsidRPr="00A70760">
              <w:rPr>
                <w:rFonts w:ascii="Aptos Narrow" w:eastAsia="Times New Roman" w:hAnsi="Aptos Narrow" w:cs="Times New Roman"/>
                <w:color w:val="000000"/>
                <w:lang w:eastAsia="fr-BE"/>
              </w:rPr>
              <w:t xml:space="preserve"> 9</w:t>
            </w:r>
          </w:p>
        </w:tc>
        <w:tc>
          <w:tcPr>
            <w:tcW w:w="611" w:type="pct"/>
            <w:tcBorders>
              <w:top w:val="nil"/>
              <w:left w:val="nil"/>
              <w:bottom w:val="single" w:sz="4" w:space="0" w:color="auto"/>
              <w:right w:val="single" w:sz="4" w:space="0" w:color="auto"/>
            </w:tcBorders>
            <w:vAlign w:val="bottom"/>
            <w:hideMark/>
          </w:tcPr>
          <w:p w14:paraId="17A2D7B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D3933CE"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D882W2</w:t>
            </w:r>
          </w:p>
        </w:tc>
      </w:tr>
      <w:tr w:rsidR="00A70760" w:rsidRPr="00A70760" w14:paraId="688FE60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5E2083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25</w:t>
            </w:r>
          </w:p>
        </w:tc>
        <w:tc>
          <w:tcPr>
            <w:tcW w:w="1222" w:type="pct"/>
            <w:tcBorders>
              <w:top w:val="nil"/>
              <w:left w:val="nil"/>
              <w:bottom w:val="single" w:sz="4" w:space="0" w:color="auto"/>
              <w:right w:val="single" w:sz="4" w:space="0" w:color="auto"/>
            </w:tcBorders>
            <w:vAlign w:val="bottom"/>
            <w:hideMark/>
          </w:tcPr>
          <w:p w14:paraId="7B62825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Appartement</w:t>
            </w:r>
          </w:p>
        </w:tc>
        <w:tc>
          <w:tcPr>
            <w:tcW w:w="1516" w:type="pct"/>
            <w:tcBorders>
              <w:top w:val="nil"/>
              <w:left w:val="nil"/>
              <w:bottom w:val="single" w:sz="4" w:space="0" w:color="auto"/>
              <w:right w:val="single" w:sz="4" w:space="0" w:color="auto"/>
            </w:tcBorders>
            <w:vAlign w:val="bottom"/>
            <w:hideMark/>
          </w:tcPr>
          <w:p w14:paraId="0D2F4BC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Clos des Lapins 29C3</w:t>
            </w:r>
          </w:p>
        </w:tc>
        <w:tc>
          <w:tcPr>
            <w:tcW w:w="611" w:type="pct"/>
            <w:tcBorders>
              <w:top w:val="nil"/>
              <w:left w:val="nil"/>
              <w:bottom w:val="single" w:sz="4" w:space="0" w:color="auto"/>
              <w:right w:val="single" w:sz="4" w:space="0" w:color="auto"/>
            </w:tcBorders>
            <w:vAlign w:val="bottom"/>
            <w:hideMark/>
          </w:tcPr>
          <w:p w14:paraId="6A79E03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09C55AE"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D30E</w:t>
            </w:r>
          </w:p>
        </w:tc>
      </w:tr>
      <w:tr w:rsidR="00A70760" w:rsidRPr="00A70760" w14:paraId="6D8CA308"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378710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26</w:t>
            </w:r>
          </w:p>
        </w:tc>
        <w:tc>
          <w:tcPr>
            <w:tcW w:w="1222" w:type="pct"/>
            <w:tcBorders>
              <w:top w:val="nil"/>
              <w:left w:val="nil"/>
              <w:bottom w:val="single" w:sz="4" w:space="0" w:color="auto"/>
              <w:right w:val="single" w:sz="4" w:space="0" w:color="auto"/>
            </w:tcBorders>
            <w:vAlign w:val="bottom"/>
            <w:hideMark/>
          </w:tcPr>
          <w:p w14:paraId="6E944B1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4A11AAD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Clabecq</w:t>
            </w:r>
          </w:p>
        </w:tc>
        <w:tc>
          <w:tcPr>
            <w:tcW w:w="611" w:type="pct"/>
            <w:tcBorders>
              <w:top w:val="nil"/>
              <w:left w:val="nil"/>
              <w:bottom w:val="single" w:sz="4" w:space="0" w:color="auto"/>
              <w:right w:val="single" w:sz="4" w:space="0" w:color="auto"/>
            </w:tcBorders>
            <w:vAlign w:val="bottom"/>
            <w:hideMark/>
          </w:tcPr>
          <w:p w14:paraId="22D2D85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DC22ED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A134/02, 133/02</w:t>
            </w:r>
          </w:p>
        </w:tc>
      </w:tr>
      <w:tr w:rsidR="00A70760" w:rsidRPr="00A70760" w14:paraId="647C54E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757667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27</w:t>
            </w:r>
          </w:p>
        </w:tc>
        <w:tc>
          <w:tcPr>
            <w:tcW w:w="1222" w:type="pct"/>
            <w:tcBorders>
              <w:top w:val="nil"/>
              <w:left w:val="nil"/>
              <w:bottom w:val="single" w:sz="4" w:space="0" w:color="auto"/>
              <w:right w:val="single" w:sz="4" w:space="0" w:color="auto"/>
            </w:tcBorders>
            <w:vAlign w:val="bottom"/>
            <w:hideMark/>
          </w:tcPr>
          <w:p w14:paraId="7F01AC5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 (Friterie)</w:t>
            </w:r>
          </w:p>
        </w:tc>
        <w:tc>
          <w:tcPr>
            <w:tcW w:w="1516" w:type="pct"/>
            <w:tcBorders>
              <w:top w:val="nil"/>
              <w:left w:val="nil"/>
              <w:bottom w:val="single" w:sz="4" w:space="0" w:color="auto"/>
              <w:right w:val="single" w:sz="4" w:space="0" w:color="auto"/>
            </w:tcBorders>
            <w:vAlign w:val="bottom"/>
            <w:hideMark/>
          </w:tcPr>
          <w:p w14:paraId="7E3D03F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Clabecq</w:t>
            </w:r>
          </w:p>
        </w:tc>
        <w:tc>
          <w:tcPr>
            <w:tcW w:w="611" w:type="pct"/>
            <w:tcBorders>
              <w:top w:val="nil"/>
              <w:left w:val="nil"/>
              <w:bottom w:val="single" w:sz="4" w:space="0" w:color="auto"/>
              <w:right w:val="single" w:sz="4" w:space="0" w:color="auto"/>
            </w:tcBorders>
            <w:vAlign w:val="bottom"/>
            <w:hideMark/>
          </w:tcPr>
          <w:p w14:paraId="05CDA82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3DB85AB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A256/02A, 256/02B</w:t>
            </w:r>
          </w:p>
        </w:tc>
      </w:tr>
      <w:tr w:rsidR="00A70760" w:rsidRPr="00A70760" w14:paraId="489AD762"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0D1ED8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28</w:t>
            </w:r>
          </w:p>
        </w:tc>
        <w:tc>
          <w:tcPr>
            <w:tcW w:w="1222" w:type="pct"/>
            <w:tcBorders>
              <w:top w:val="nil"/>
              <w:left w:val="nil"/>
              <w:bottom w:val="single" w:sz="4" w:space="0" w:color="auto"/>
              <w:right w:val="single" w:sz="4" w:space="0" w:color="auto"/>
            </w:tcBorders>
            <w:vAlign w:val="bottom"/>
            <w:hideMark/>
          </w:tcPr>
          <w:p w14:paraId="6091EBB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Bâtiments  industriels</w:t>
            </w:r>
          </w:p>
        </w:tc>
        <w:tc>
          <w:tcPr>
            <w:tcW w:w="1516" w:type="pct"/>
            <w:tcBorders>
              <w:top w:val="nil"/>
              <w:left w:val="nil"/>
              <w:bottom w:val="single" w:sz="4" w:space="0" w:color="auto"/>
              <w:right w:val="single" w:sz="4" w:space="0" w:color="auto"/>
            </w:tcBorders>
            <w:vAlign w:val="bottom"/>
            <w:hideMark/>
          </w:tcPr>
          <w:p w14:paraId="590CDAF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Halage</w:t>
            </w:r>
          </w:p>
        </w:tc>
        <w:tc>
          <w:tcPr>
            <w:tcW w:w="611" w:type="pct"/>
            <w:tcBorders>
              <w:top w:val="nil"/>
              <w:left w:val="nil"/>
              <w:bottom w:val="single" w:sz="4" w:space="0" w:color="auto"/>
              <w:right w:val="single" w:sz="4" w:space="0" w:color="auto"/>
            </w:tcBorders>
            <w:vAlign w:val="bottom"/>
            <w:hideMark/>
          </w:tcPr>
          <w:p w14:paraId="5D392FD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5EE0DF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D433L2, K2</w:t>
            </w:r>
          </w:p>
        </w:tc>
      </w:tr>
      <w:tr w:rsidR="00A70760" w:rsidRPr="00A70760" w14:paraId="56D24283"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745A0D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29</w:t>
            </w:r>
          </w:p>
        </w:tc>
        <w:tc>
          <w:tcPr>
            <w:tcW w:w="1222" w:type="pct"/>
            <w:tcBorders>
              <w:top w:val="nil"/>
              <w:left w:val="nil"/>
              <w:bottom w:val="single" w:sz="4" w:space="0" w:color="auto"/>
              <w:right w:val="single" w:sz="4" w:space="0" w:color="auto"/>
            </w:tcBorders>
            <w:vAlign w:val="bottom"/>
            <w:hideMark/>
          </w:tcPr>
          <w:p w14:paraId="45385AE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Terrains</w:t>
            </w:r>
          </w:p>
        </w:tc>
        <w:tc>
          <w:tcPr>
            <w:tcW w:w="1516" w:type="pct"/>
            <w:tcBorders>
              <w:top w:val="nil"/>
              <w:left w:val="nil"/>
              <w:bottom w:val="single" w:sz="4" w:space="0" w:color="auto"/>
              <w:right w:val="single" w:sz="4" w:space="0" w:color="auto"/>
            </w:tcBorders>
            <w:vAlign w:val="bottom"/>
            <w:hideMark/>
          </w:tcPr>
          <w:p w14:paraId="1E053BF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Allée de la </w:t>
            </w:r>
            <w:proofErr w:type="spellStart"/>
            <w:r w:rsidRPr="00A70760">
              <w:rPr>
                <w:rFonts w:ascii="Aptos Narrow" w:eastAsia="Times New Roman" w:hAnsi="Aptos Narrow" w:cs="Times New Roman"/>
                <w:color w:val="000000"/>
                <w:lang w:eastAsia="fr-BE"/>
              </w:rPr>
              <w:t>Marbrite</w:t>
            </w:r>
            <w:proofErr w:type="spellEnd"/>
          </w:p>
        </w:tc>
        <w:tc>
          <w:tcPr>
            <w:tcW w:w="611" w:type="pct"/>
            <w:tcBorders>
              <w:top w:val="nil"/>
              <w:left w:val="nil"/>
              <w:bottom w:val="single" w:sz="4" w:space="0" w:color="auto"/>
              <w:right w:val="single" w:sz="4" w:space="0" w:color="auto"/>
            </w:tcBorders>
            <w:vAlign w:val="bottom"/>
            <w:hideMark/>
          </w:tcPr>
          <w:p w14:paraId="49DB6FD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25D780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D434L, K, R</w:t>
            </w:r>
          </w:p>
        </w:tc>
      </w:tr>
      <w:tr w:rsidR="00A70760" w:rsidRPr="00A70760" w14:paraId="3B1C6AA2"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5B4E8E9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30</w:t>
            </w:r>
          </w:p>
        </w:tc>
        <w:tc>
          <w:tcPr>
            <w:tcW w:w="1222" w:type="pct"/>
            <w:tcBorders>
              <w:top w:val="nil"/>
              <w:left w:val="nil"/>
              <w:bottom w:val="single" w:sz="4" w:space="0" w:color="auto"/>
              <w:right w:val="single" w:sz="4" w:space="0" w:color="auto"/>
            </w:tcBorders>
            <w:vAlign w:val="bottom"/>
            <w:hideMark/>
          </w:tcPr>
          <w:p w14:paraId="6FC1BA2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Terre</w:t>
            </w:r>
          </w:p>
        </w:tc>
        <w:tc>
          <w:tcPr>
            <w:tcW w:w="1516" w:type="pct"/>
            <w:tcBorders>
              <w:top w:val="nil"/>
              <w:left w:val="nil"/>
              <w:bottom w:val="single" w:sz="4" w:space="0" w:color="auto"/>
              <w:right w:val="single" w:sz="4" w:space="0" w:color="auto"/>
            </w:tcBorders>
            <w:vAlign w:val="bottom"/>
            <w:hideMark/>
          </w:tcPr>
          <w:p w14:paraId="761069C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Clabecq</w:t>
            </w:r>
          </w:p>
        </w:tc>
        <w:tc>
          <w:tcPr>
            <w:tcW w:w="611" w:type="pct"/>
            <w:tcBorders>
              <w:top w:val="nil"/>
              <w:left w:val="nil"/>
              <w:bottom w:val="single" w:sz="4" w:space="0" w:color="auto"/>
              <w:right w:val="single" w:sz="4" w:space="0" w:color="auto"/>
            </w:tcBorders>
            <w:vAlign w:val="bottom"/>
            <w:hideMark/>
          </w:tcPr>
          <w:p w14:paraId="6EB7B74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190049D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A73G2</w:t>
            </w:r>
          </w:p>
        </w:tc>
      </w:tr>
      <w:tr w:rsidR="00A70760" w:rsidRPr="00A70760" w14:paraId="4334FAD1"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C3399E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31</w:t>
            </w:r>
          </w:p>
        </w:tc>
        <w:tc>
          <w:tcPr>
            <w:tcW w:w="1222" w:type="pct"/>
            <w:tcBorders>
              <w:top w:val="nil"/>
              <w:left w:val="nil"/>
              <w:bottom w:val="single" w:sz="4" w:space="0" w:color="auto"/>
              <w:right w:val="single" w:sz="4" w:space="0" w:color="auto"/>
            </w:tcBorders>
            <w:vAlign w:val="bottom"/>
            <w:hideMark/>
          </w:tcPr>
          <w:p w14:paraId="72A4E11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3A5C91A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Sart</w:t>
            </w:r>
          </w:p>
        </w:tc>
        <w:tc>
          <w:tcPr>
            <w:tcW w:w="611" w:type="pct"/>
            <w:tcBorders>
              <w:top w:val="nil"/>
              <w:left w:val="nil"/>
              <w:bottom w:val="single" w:sz="4" w:space="0" w:color="auto"/>
              <w:right w:val="single" w:sz="4" w:space="0" w:color="auto"/>
            </w:tcBorders>
            <w:vAlign w:val="bottom"/>
            <w:hideMark/>
          </w:tcPr>
          <w:p w14:paraId="0C4C095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C0EEA0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A209C, F, T, 211D, 277S, 277N</w:t>
            </w:r>
          </w:p>
        </w:tc>
      </w:tr>
      <w:tr w:rsidR="00A70760" w:rsidRPr="00A70760" w14:paraId="2E34D398"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6286E97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32</w:t>
            </w:r>
          </w:p>
        </w:tc>
        <w:tc>
          <w:tcPr>
            <w:tcW w:w="1222" w:type="pct"/>
            <w:tcBorders>
              <w:top w:val="nil"/>
              <w:left w:val="nil"/>
              <w:bottom w:val="single" w:sz="4" w:space="0" w:color="auto"/>
              <w:right w:val="single" w:sz="4" w:space="0" w:color="auto"/>
            </w:tcBorders>
            <w:vAlign w:val="bottom"/>
            <w:hideMark/>
          </w:tcPr>
          <w:p w14:paraId="6CB71CE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Chemin</w:t>
            </w:r>
          </w:p>
        </w:tc>
        <w:tc>
          <w:tcPr>
            <w:tcW w:w="1516" w:type="pct"/>
            <w:tcBorders>
              <w:top w:val="nil"/>
              <w:left w:val="nil"/>
              <w:bottom w:val="single" w:sz="4" w:space="0" w:color="auto"/>
              <w:right w:val="single" w:sz="4" w:space="0" w:color="auto"/>
            </w:tcBorders>
            <w:vAlign w:val="bottom"/>
            <w:hideMark/>
          </w:tcPr>
          <w:p w14:paraId="47DD676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Sart</w:t>
            </w:r>
          </w:p>
        </w:tc>
        <w:tc>
          <w:tcPr>
            <w:tcW w:w="611" w:type="pct"/>
            <w:tcBorders>
              <w:top w:val="nil"/>
              <w:left w:val="nil"/>
              <w:bottom w:val="single" w:sz="4" w:space="0" w:color="auto"/>
              <w:right w:val="single" w:sz="4" w:space="0" w:color="auto"/>
            </w:tcBorders>
            <w:vAlign w:val="bottom"/>
            <w:hideMark/>
          </w:tcPr>
          <w:p w14:paraId="13D469A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6E51A7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A354/04</w:t>
            </w:r>
          </w:p>
        </w:tc>
      </w:tr>
      <w:tr w:rsidR="00A70760" w:rsidRPr="00A70760" w14:paraId="1AF89714"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BA646E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33</w:t>
            </w:r>
          </w:p>
        </w:tc>
        <w:tc>
          <w:tcPr>
            <w:tcW w:w="1222" w:type="pct"/>
            <w:tcBorders>
              <w:top w:val="nil"/>
              <w:left w:val="nil"/>
              <w:bottom w:val="single" w:sz="4" w:space="0" w:color="auto"/>
              <w:right w:val="single" w:sz="4" w:space="0" w:color="auto"/>
            </w:tcBorders>
            <w:vAlign w:val="bottom"/>
            <w:hideMark/>
          </w:tcPr>
          <w:p w14:paraId="74FC1B0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06A6FF4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Clabecq</w:t>
            </w:r>
          </w:p>
        </w:tc>
        <w:tc>
          <w:tcPr>
            <w:tcW w:w="611" w:type="pct"/>
            <w:tcBorders>
              <w:top w:val="nil"/>
              <w:left w:val="nil"/>
              <w:bottom w:val="single" w:sz="4" w:space="0" w:color="auto"/>
              <w:right w:val="single" w:sz="4" w:space="0" w:color="auto"/>
            </w:tcBorders>
            <w:vAlign w:val="bottom"/>
            <w:hideMark/>
          </w:tcPr>
          <w:p w14:paraId="4F9CA90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480C4D2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A396/02A</w:t>
            </w:r>
          </w:p>
        </w:tc>
      </w:tr>
      <w:tr w:rsidR="00A70760" w:rsidRPr="00A70760" w14:paraId="6587B25A"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DC89FC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34</w:t>
            </w:r>
          </w:p>
        </w:tc>
        <w:tc>
          <w:tcPr>
            <w:tcW w:w="1222" w:type="pct"/>
            <w:tcBorders>
              <w:top w:val="nil"/>
              <w:left w:val="nil"/>
              <w:bottom w:val="single" w:sz="4" w:space="0" w:color="auto"/>
              <w:right w:val="single" w:sz="4" w:space="0" w:color="auto"/>
            </w:tcBorders>
            <w:vAlign w:val="bottom"/>
            <w:hideMark/>
          </w:tcPr>
          <w:p w14:paraId="24A7448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3FFCCCB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l'Ascension</w:t>
            </w:r>
          </w:p>
        </w:tc>
        <w:tc>
          <w:tcPr>
            <w:tcW w:w="611" w:type="pct"/>
            <w:tcBorders>
              <w:top w:val="nil"/>
              <w:left w:val="nil"/>
              <w:bottom w:val="single" w:sz="4" w:space="0" w:color="auto"/>
              <w:right w:val="single" w:sz="4" w:space="0" w:color="auto"/>
            </w:tcBorders>
            <w:vAlign w:val="bottom"/>
            <w:hideMark/>
          </w:tcPr>
          <w:p w14:paraId="6045F12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64238B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A408S, 413E, 414X</w:t>
            </w:r>
          </w:p>
        </w:tc>
      </w:tr>
      <w:tr w:rsidR="00A70760" w:rsidRPr="00A70760" w14:paraId="0E389A2F"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1D2251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35</w:t>
            </w:r>
          </w:p>
        </w:tc>
        <w:tc>
          <w:tcPr>
            <w:tcW w:w="1222" w:type="pct"/>
            <w:tcBorders>
              <w:top w:val="nil"/>
              <w:left w:val="nil"/>
              <w:bottom w:val="single" w:sz="4" w:space="0" w:color="auto"/>
              <w:right w:val="single" w:sz="4" w:space="0" w:color="auto"/>
            </w:tcBorders>
            <w:vAlign w:val="bottom"/>
            <w:hideMark/>
          </w:tcPr>
          <w:p w14:paraId="15E61A5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Chapelle</w:t>
            </w:r>
          </w:p>
        </w:tc>
        <w:tc>
          <w:tcPr>
            <w:tcW w:w="1516" w:type="pct"/>
            <w:tcBorders>
              <w:top w:val="nil"/>
              <w:left w:val="nil"/>
              <w:bottom w:val="single" w:sz="4" w:space="0" w:color="auto"/>
              <w:right w:val="single" w:sz="4" w:space="0" w:color="auto"/>
            </w:tcBorders>
            <w:vAlign w:val="bottom"/>
            <w:hideMark/>
          </w:tcPr>
          <w:p w14:paraId="378CF8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Montagne</w:t>
            </w:r>
          </w:p>
        </w:tc>
        <w:tc>
          <w:tcPr>
            <w:tcW w:w="611" w:type="pct"/>
            <w:tcBorders>
              <w:top w:val="nil"/>
              <w:left w:val="nil"/>
              <w:bottom w:val="single" w:sz="4" w:space="0" w:color="auto"/>
              <w:right w:val="single" w:sz="4" w:space="0" w:color="auto"/>
            </w:tcBorders>
            <w:vAlign w:val="bottom"/>
            <w:hideMark/>
          </w:tcPr>
          <w:p w14:paraId="3616293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B38699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B232B</w:t>
            </w:r>
          </w:p>
        </w:tc>
      </w:tr>
      <w:tr w:rsidR="00A70760" w:rsidRPr="00A70760" w14:paraId="547584FA"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2C7FB10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36</w:t>
            </w:r>
          </w:p>
        </w:tc>
        <w:tc>
          <w:tcPr>
            <w:tcW w:w="1222" w:type="pct"/>
            <w:tcBorders>
              <w:top w:val="nil"/>
              <w:left w:val="nil"/>
              <w:bottom w:val="single" w:sz="4" w:space="0" w:color="auto"/>
              <w:right w:val="single" w:sz="4" w:space="0" w:color="auto"/>
            </w:tcBorders>
            <w:vAlign w:val="bottom"/>
            <w:hideMark/>
          </w:tcPr>
          <w:p w14:paraId="39B6221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1B47BFE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Gaesbecq</w:t>
            </w:r>
            <w:proofErr w:type="spellEnd"/>
          </w:p>
        </w:tc>
        <w:tc>
          <w:tcPr>
            <w:tcW w:w="611" w:type="pct"/>
            <w:tcBorders>
              <w:top w:val="nil"/>
              <w:left w:val="nil"/>
              <w:bottom w:val="single" w:sz="4" w:space="0" w:color="auto"/>
              <w:right w:val="single" w:sz="4" w:space="0" w:color="auto"/>
            </w:tcBorders>
            <w:vAlign w:val="bottom"/>
            <w:hideMark/>
          </w:tcPr>
          <w:p w14:paraId="2A9AB79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0C81390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B234B4</w:t>
            </w:r>
          </w:p>
        </w:tc>
      </w:tr>
      <w:tr w:rsidR="00A70760" w:rsidRPr="00A70760" w14:paraId="0A3C66B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B7B56F1"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37</w:t>
            </w:r>
          </w:p>
        </w:tc>
        <w:tc>
          <w:tcPr>
            <w:tcW w:w="1222" w:type="pct"/>
            <w:tcBorders>
              <w:top w:val="nil"/>
              <w:left w:val="nil"/>
              <w:bottom w:val="single" w:sz="4" w:space="0" w:color="auto"/>
              <w:right w:val="single" w:sz="4" w:space="0" w:color="auto"/>
            </w:tcBorders>
            <w:vAlign w:val="bottom"/>
            <w:hideMark/>
          </w:tcPr>
          <w:p w14:paraId="05C3398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2D8227E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J. Jolly</w:t>
            </w:r>
          </w:p>
        </w:tc>
        <w:tc>
          <w:tcPr>
            <w:tcW w:w="611" w:type="pct"/>
            <w:tcBorders>
              <w:top w:val="nil"/>
              <w:left w:val="nil"/>
              <w:bottom w:val="single" w:sz="4" w:space="0" w:color="auto"/>
              <w:right w:val="single" w:sz="4" w:space="0" w:color="auto"/>
            </w:tcBorders>
            <w:vAlign w:val="bottom"/>
            <w:hideMark/>
          </w:tcPr>
          <w:p w14:paraId="75410C5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B84A1B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B462S</w:t>
            </w:r>
          </w:p>
        </w:tc>
      </w:tr>
      <w:tr w:rsidR="00A70760" w:rsidRPr="00A70760" w14:paraId="1BDEFC59"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A3D124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lastRenderedPageBreak/>
              <w:t>38</w:t>
            </w:r>
          </w:p>
        </w:tc>
        <w:tc>
          <w:tcPr>
            <w:tcW w:w="1222" w:type="pct"/>
            <w:tcBorders>
              <w:top w:val="nil"/>
              <w:left w:val="nil"/>
              <w:bottom w:val="single" w:sz="4" w:space="0" w:color="auto"/>
              <w:right w:val="single" w:sz="4" w:space="0" w:color="auto"/>
            </w:tcBorders>
            <w:vAlign w:val="bottom"/>
            <w:hideMark/>
          </w:tcPr>
          <w:p w14:paraId="23F4316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Terre</w:t>
            </w:r>
          </w:p>
        </w:tc>
        <w:tc>
          <w:tcPr>
            <w:tcW w:w="1516" w:type="pct"/>
            <w:tcBorders>
              <w:top w:val="nil"/>
              <w:left w:val="nil"/>
              <w:bottom w:val="single" w:sz="4" w:space="0" w:color="auto"/>
              <w:right w:val="single" w:sz="4" w:space="0" w:color="auto"/>
            </w:tcBorders>
            <w:vAlign w:val="bottom"/>
            <w:hideMark/>
          </w:tcPr>
          <w:p w14:paraId="6A17E19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Gaesbecq</w:t>
            </w:r>
            <w:proofErr w:type="spellEnd"/>
          </w:p>
        </w:tc>
        <w:tc>
          <w:tcPr>
            <w:tcW w:w="611" w:type="pct"/>
            <w:tcBorders>
              <w:top w:val="nil"/>
              <w:left w:val="nil"/>
              <w:bottom w:val="single" w:sz="4" w:space="0" w:color="auto"/>
              <w:right w:val="single" w:sz="4" w:space="0" w:color="auto"/>
            </w:tcBorders>
            <w:vAlign w:val="bottom"/>
            <w:hideMark/>
          </w:tcPr>
          <w:p w14:paraId="3135EE9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D0DF78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B477A, C, 482/2A</w:t>
            </w:r>
          </w:p>
        </w:tc>
      </w:tr>
      <w:tr w:rsidR="00A70760" w:rsidRPr="00A70760" w14:paraId="713E2398"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54839C4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39</w:t>
            </w:r>
          </w:p>
        </w:tc>
        <w:tc>
          <w:tcPr>
            <w:tcW w:w="1222" w:type="pct"/>
            <w:tcBorders>
              <w:top w:val="nil"/>
              <w:left w:val="nil"/>
              <w:bottom w:val="single" w:sz="4" w:space="0" w:color="auto"/>
              <w:right w:val="single" w:sz="4" w:space="0" w:color="auto"/>
            </w:tcBorders>
            <w:vAlign w:val="bottom"/>
            <w:hideMark/>
          </w:tcPr>
          <w:p w14:paraId="580E2CB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32D7920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Baudémont</w:t>
            </w:r>
            <w:proofErr w:type="spellEnd"/>
            <w:r w:rsidRPr="00A70760">
              <w:rPr>
                <w:rFonts w:ascii="Aptos Narrow" w:eastAsia="Times New Roman" w:hAnsi="Aptos Narrow" w:cs="Times New Roman"/>
                <w:color w:val="000000"/>
                <w:lang w:eastAsia="fr-BE"/>
              </w:rPr>
              <w:t xml:space="preserve">  </w:t>
            </w:r>
          </w:p>
        </w:tc>
        <w:tc>
          <w:tcPr>
            <w:tcW w:w="611" w:type="pct"/>
            <w:tcBorders>
              <w:top w:val="nil"/>
              <w:left w:val="nil"/>
              <w:bottom w:val="single" w:sz="4" w:space="0" w:color="auto"/>
              <w:right w:val="single" w:sz="4" w:space="0" w:color="auto"/>
            </w:tcBorders>
            <w:vAlign w:val="bottom"/>
            <w:hideMark/>
          </w:tcPr>
          <w:p w14:paraId="1308D2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54703F6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B726/02</w:t>
            </w:r>
          </w:p>
        </w:tc>
      </w:tr>
      <w:tr w:rsidR="00A70760" w:rsidRPr="00A70760" w14:paraId="21909FF2"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77E866B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40</w:t>
            </w:r>
          </w:p>
        </w:tc>
        <w:tc>
          <w:tcPr>
            <w:tcW w:w="1222" w:type="pct"/>
            <w:tcBorders>
              <w:top w:val="nil"/>
              <w:left w:val="nil"/>
              <w:bottom w:val="single" w:sz="4" w:space="0" w:color="auto"/>
              <w:right w:val="single" w:sz="4" w:space="0" w:color="auto"/>
            </w:tcBorders>
            <w:vAlign w:val="bottom"/>
            <w:hideMark/>
          </w:tcPr>
          <w:p w14:paraId="29BA6FD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7061B62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Gaesbecq</w:t>
            </w:r>
            <w:proofErr w:type="spellEnd"/>
          </w:p>
        </w:tc>
        <w:tc>
          <w:tcPr>
            <w:tcW w:w="611" w:type="pct"/>
            <w:tcBorders>
              <w:top w:val="nil"/>
              <w:left w:val="nil"/>
              <w:bottom w:val="single" w:sz="4" w:space="0" w:color="auto"/>
              <w:right w:val="single" w:sz="4" w:space="0" w:color="auto"/>
            </w:tcBorders>
            <w:vAlign w:val="bottom"/>
            <w:hideMark/>
          </w:tcPr>
          <w:p w14:paraId="6F965D6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7689DA8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B743A, B</w:t>
            </w:r>
          </w:p>
        </w:tc>
      </w:tr>
      <w:tr w:rsidR="00A70760" w:rsidRPr="00A70760" w14:paraId="0344F765"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4454BDF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41</w:t>
            </w:r>
          </w:p>
        </w:tc>
        <w:tc>
          <w:tcPr>
            <w:tcW w:w="1222" w:type="pct"/>
            <w:tcBorders>
              <w:top w:val="nil"/>
              <w:left w:val="nil"/>
              <w:bottom w:val="single" w:sz="4" w:space="0" w:color="auto"/>
              <w:right w:val="single" w:sz="4" w:space="0" w:color="auto"/>
            </w:tcBorders>
            <w:vAlign w:val="bottom"/>
            <w:hideMark/>
          </w:tcPr>
          <w:p w14:paraId="020959C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3BC6942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Basse  </w:t>
            </w:r>
          </w:p>
        </w:tc>
        <w:tc>
          <w:tcPr>
            <w:tcW w:w="611" w:type="pct"/>
            <w:tcBorders>
              <w:top w:val="nil"/>
              <w:left w:val="nil"/>
              <w:bottom w:val="single" w:sz="4" w:space="0" w:color="auto"/>
              <w:right w:val="single" w:sz="4" w:space="0" w:color="auto"/>
            </w:tcBorders>
            <w:vAlign w:val="bottom"/>
            <w:hideMark/>
          </w:tcPr>
          <w:p w14:paraId="4C2E094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1D272F0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C16A4</w:t>
            </w:r>
          </w:p>
        </w:tc>
      </w:tr>
      <w:tr w:rsidR="00A70760" w:rsidRPr="00A70760" w14:paraId="3788CB04"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07D37FD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42</w:t>
            </w:r>
          </w:p>
        </w:tc>
        <w:tc>
          <w:tcPr>
            <w:tcW w:w="1222" w:type="pct"/>
            <w:tcBorders>
              <w:top w:val="nil"/>
              <w:left w:val="nil"/>
              <w:bottom w:val="single" w:sz="4" w:space="0" w:color="auto"/>
              <w:right w:val="single" w:sz="4" w:space="0" w:color="auto"/>
            </w:tcBorders>
            <w:vAlign w:val="bottom"/>
            <w:hideMark/>
          </w:tcPr>
          <w:p w14:paraId="57DCEE2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51A9D0E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Huleu</w:t>
            </w:r>
            <w:proofErr w:type="spellEnd"/>
          </w:p>
        </w:tc>
        <w:tc>
          <w:tcPr>
            <w:tcW w:w="611" w:type="pct"/>
            <w:tcBorders>
              <w:top w:val="nil"/>
              <w:left w:val="nil"/>
              <w:bottom w:val="single" w:sz="4" w:space="0" w:color="auto"/>
              <w:right w:val="single" w:sz="4" w:space="0" w:color="auto"/>
            </w:tcBorders>
            <w:vAlign w:val="bottom"/>
            <w:hideMark/>
          </w:tcPr>
          <w:p w14:paraId="7ABF66E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1BDAE4D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D93H, 95K</w:t>
            </w:r>
          </w:p>
        </w:tc>
      </w:tr>
      <w:tr w:rsidR="00A70760" w:rsidRPr="00A70760" w14:paraId="7FC6D5A5"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5E12EE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43</w:t>
            </w:r>
          </w:p>
        </w:tc>
        <w:tc>
          <w:tcPr>
            <w:tcW w:w="1222" w:type="pct"/>
            <w:tcBorders>
              <w:top w:val="nil"/>
              <w:left w:val="nil"/>
              <w:bottom w:val="single" w:sz="4" w:space="0" w:color="auto"/>
              <w:right w:val="single" w:sz="4" w:space="0" w:color="auto"/>
            </w:tcBorders>
            <w:vAlign w:val="bottom"/>
            <w:hideMark/>
          </w:tcPr>
          <w:p w14:paraId="7AD1DEB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605ACBA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Bardé</w:t>
            </w:r>
          </w:p>
        </w:tc>
        <w:tc>
          <w:tcPr>
            <w:tcW w:w="611" w:type="pct"/>
            <w:tcBorders>
              <w:top w:val="nil"/>
              <w:left w:val="nil"/>
              <w:bottom w:val="single" w:sz="4" w:space="0" w:color="auto"/>
              <w:right w:val="single" w:sz="4" w:space="0" w:color="auto"/>
            </w:tcBorders>
            <w:vAlign w:val="bottom"/>
            <w:hideMark/>
          </w:tcPr>
          <w:p w14:paraId="1644B5F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6504AF5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D180E2</w:t>
            </w:r>
          </w:p>
        </w:tc>
      </w:tr>
      <w:tr w:rsidR="00A70760" w:rsidRPr="00A70760" w14:paraId="53D44DC9"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09FF1A9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44</w:t>
            </w:r>
          </w:p>
        </w:tc>
        <w:tc>
          <w:tcPr>
            <w:tcW w:w="1222" w:type="pct"/>
            <w:tcBorders>
              <w:top w:val="nil"/>
              <w:left w:val="nil"/>
              <w:bottom w:val="single" w:sz="4" w:space="0" w:color="auto"/>
              <w:right w:val="single" w:sz="4" w:space="0" w:color="auto"/>
            </w:tcBorders>
            <w:vAlign w:val="bottom"/>
            <w:hideMark/>
          </w:tcPr>
          <w:p w14:paraId="1AAD0D0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Bois</w:t>
            </w:r>
          </w:p>
        </w:tc>
        <w:tc>
          <w:tcPr>
            <w:tcW w:w="1516" w:type="pct"/>
            <w:tcBorders>
              <w:top w:val="nil"/>
              <w:left w:val="nil"/>
              <w:bottom w:val="single" w:sz="4" w:space="0" w:color="auto"/>
              <w:right w:val="single" w:sz="4" w:space="0" w:color="auto"/>
            </w:tcBorders>
            <w:vAlign w:val="bottom"/>
            <w:hideMark/>
          </w:tcPr>
          <w:p w14:paraId="7BD948B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du </w:t>
            </w:r>
            <w:proofErr w:type="spellStart"/>
            <w:r w:rsidRPr="00A70760">
              <w:rPr>
                <w:rFonts w:ascii="Aptos Narrow" w:eastAsia="Times New Roman" w:hAnsi="Aptos Narrow" w:cs="Times New Roman"/>
                <w:color w:val="000000"/>
                <w:lang w:eastAsia="fr-BE"/>
              </w:rPr>
              <w:t>Croiseau</w:t>
            </w:r>
            <w:proofErr w:type="spellEnd"/>
          </w:p>
        </w:tc>
        <w:tc>
          <w:tcPr>
            <w:tcW w:w="611" w:type="pct"/>
            <w:tcBorders>
              <w:top w:val="nil"/>
              <w:left w:val="nil"/>
              <w:bottom w:val="single" w:sz="4" w:space="0" w:color="auto"/>
              <w:right w:val="single" w:sz="4" w:space="0" w:color="auto"/>
            </w:tcBorders>
            <w:vAlign w:val="bottom"/>
            <w:hideMark/>
          </w:tcPr>
          <w:p w14:paraId="59C679E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2E3F776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D223C</w:t>
            </w:r>
          </w:p>
        </w:tc>
      </w:tr>
      <w:tr w:rsidR="00A70760" w:rsidRPr="00A70760" w14:paraId="4D65E26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12B8E7A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45</w:t>
            </w:r>
          </w:p>
        </w:tc>
        <w:tc>
          <w:tcPr>
            <w:tcW w:w="1222" w:type="pct"/>
            <w:tcBorders>
              <w:top w:val="nil"/>
              <w:left w:val="nil"/>
              <w:bottom w:val="single" w:sz="4" w:space="0" w:color="auto"/>
              <w:right w:val="single" w:sz="4" w:space="0" w:color="auto"/>
            </w:tcBorders>
            <w:vAlign w:val="bottom"/>
            <w:hideMark/>
          </w:tcPr>
          <w:p w14:paraId="5A9C682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3D559D7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Basse-Hollande</w:t>
            </w:r>
          </w:p>
        </w:tc>
        <w:tc>
          <w:tcPr>
            <w:tcW w:w="611" w:type="pct"/>
            <w:tcBorders>
              <w:top w:val="nil"/>
              <w:left w:val="nil"/>
              <w:bottom w:val="single" w:sz="4" w:space="0" w:color="auto"/>
              <w:right w:val="single" w:sz="4" w:space="0" w:color="auto"/>
            </w:tcBorders>
            <w:vAlign w:val="bottom"/>
            <w:hideMark/>
          </w:tcPr>
          <w:p w14:paraId="1887395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16AEDD2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D532D</w:t>
            </w:r>
          </w:p>
        </w:tc>
      </w:tr>
      <w:tr w:rsidR="00A70760" w:rsidRPr="00A70760" w14:paraId="5C4E28FF" w14:textId="77777777" w:rsidTr="000F2D7C">
        <w:trPr>
          <w:trHeight w:val="491"/>
        </w:trPr>
        <w:tc>
          <w:tcPr>
            <w:tcW w:w="186" w:type="pct"/>
            <w:tcBorders>
              <w:top w:val="nil"/>
              <w:left w:val="single" w:sz="4" w:space="0" w:color="auto"/>
              <w:bottom w:val="single" w:sz="4" w:space="0" w:color="auto"/>
              <w:right w:val="single" w:sz="4" w:space="0" w:color="auto"/>
            </w:tcBorders>
            <w:vAlign w:val="bottom"/>
            <w:hideMark/>
          </w:tcPr>
          <w:p w14:paraId="58AB51B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46</w:t>
            </w:r>
          </w:p>
        </w:tc>
        <w:tc>
          <w:tcPr>
            <w:tcW w:w="1222" w:type="pct"/>
            <w:tcBorders>
              <w:top w:val="nil"/>
              <w:left w:val="nil"/>
              <w:bottom w:val="single" w:sz="4" w:space="0" w:color="auto"/>
              <w:right w:val="single" w:sz="4" w:space="0" w:color="auto"/>
            </w:tcBorders>
            <w:vAlign w:val="bottom"/>
            <w:hideMark/>
          </w:tcPr>
          <w:p w14:paraId="3F6B0AE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Cabine électrique</w:t>
            </w:r>
          </w:p>
        </w:tc>
        <w:tc>
          <w:tcPr>
            <w:tcW w:w="1516" w:type="pct"/>
            <w:tcBorders>
              <w:top w:val="nil"/>
              <w:left w:val="nil"/>
              <w:bottom w:val="single" w:sz="4" w:space="0" w:color="auto"/>
              <w:right w:val="single" w:sz="4" w:space="0" w:color="auto"/>
            </w:tcBorders>
            <w:vAlign w:val="bottom"/>
            <w:hideMark/>
          </w:tcPr>
          <w:p w14:paraId="088E6B4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Fauquez</w:t>
            </w:r>
            <w:proofErr w:type="spellEnd"/>
            <w:r w:rsidRPr="00A70760">
              <w:rPr>
                <w:rFonts w:ascii="Aptos Narrow" w:eastAsia="Times New Roman" w:hAnsi="Aptos Narrow" w:cs="Times New Roman"/>
                <w:color w:val="000000"/>
                <w:lang w:eastAsia="fr-BE"/>
              </w:rPr>
              <w:t xml:space="preserve">  </w:t>
            </w:r>
          </w:p>
        </w:tc>
        <w:tc>
          <w:tcPr>
            <w:tcW w:w="611" w:type="pct"/>
            <w:tcBorders>
              <w:top w:val="nil"/>
              <w:left w:val="nil"/>
              <w:bottom w:val="single" w:sz="4" w:space="0" w:color="auto"/>
              <w:right w:val="single" w:sz="4" w:space="0" w:color="auto"/>
            </w:tcBorders>
            <w:vAlign w:val="bottom"/>
            <w:hideMark/>
          </w:tcPr>
          <w:p w14:paraId="5AB66C7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236B093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D531/02A </w:t>
            </w:r>
            <w:r w:rsidRPr="00006C4C">
              <w:rPr>
                <w:rFonts w:ascii="Aptos Narrow" w:eastAsia="Times New Roman" w:hAnsi="Aptos Narrow" w:cs="Times New Roman"/>
                <w:lang w:eastAsia="fr-BE"/>
              </w:rPr>
              <w:t xml:space="preserve">(ORES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 et Commune PP grevée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w:t>
            </w:r>
          </w:p>
        </w:tc>
      </w:tr>
      <w:tr w:rsidR="00A70760" w:rsidRPr="00A70760" w14:paraId="3FC71DA6" w14:textId="77777777" w:rsidTr="00A70760">
        <w:trPr>
          <w:trHeight w:val="300"/>
        </w:trPr>
        <w:tc>
          <w:tcPr>
            <w:tcW w:w="186" w:type="pct"/>
            <w:tcBorders>
              <w:top w:val="nil"/>
              <w:left w:val="single" w:sz="4" w:space="0" w:color="auto"/>
              <w:bottom w:val="single" w:sz="4" w:space="0" w:color="auto"/>
              <w:right w:val="single" w:sz="4" w:space="0" w:color="auto"/>
            </w:tcBorders>
            <w:vAlign w:val="bottom"/>
            <w:hideMark/>
          </w:tcPr>
          <w:p w14:paraId="3D87B58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47</w:t>
            </w:r>
          </w:p>
        </w:tc>
        <w:tc>
          <w:tcPr>
            <w:tcW w:w="1222" w:type="pct"/>
            <w:tcBorders>
              <w:top w:val="nil"/>
              <w:left w:val="nil"/>
              <w:bottom w:val="single" w:sz="4" w:space="0" w:color="auto"/>
              <w:right w:val="single" w:sz="4" w:space="0" w:color="auto"/>
            </w:tcBorders>
            <w:vAlign w:val="bottom"/>
            <w:hideMark/>
          </w:tcPr>
          <w:p w14:paraId="1A4C9FD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516" w:type="pct"/>
            <w:tcBorders>
              <w:top w:val="nil"/>
              <w:left w:val="nil"/>
              <w:bottom w:val="single" w:sz="4" w:space="0" w:color="auto"/>
              <w:right w:val="single" w:sz="4" w:space="0" w:color="auto"/>
            </w:tcBorders>
            <w:vAlign w:val="bottom"/>
            <w:hideMark/>
          </w:tcPr>
          <w:p w14:paraId="089BD43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du </w:t>
            </w:r>
            <w:proofErr w:type="spellStart"/>
            <w:r w:rsidRPr="00A70760">
              <w:rPr>
                <w:rFonts w:ascii="Aptos Narrow" w:eastAsia="Times New Roman" w:hAnsi="Aptos Narrow" w:cs="Times New Roman"/>
                <w:color w:val="000000"/>
                <w:lang w:eastAsia="fr-BE"/>
              </w:rPr>
              <w:t>Croiseau</w:t>
            </w:r>
            <w:proofErr w:type="spellEnd"/>
          </w:p>
        </w:tc>
        <w:tc>
          <w:tcPr>
            <w:tcW w:w="611" w:type="pct"/>
            <w:tcBorders>
              <w:top w:val="nil"/>
              <w:left w:val="nil"/>
              <w:bottom w:val="single" w:sz="4" w:space="0" w:color="auto"/>
              <w:right w:val="single" w:sz="4" w:space="0" w:color="auto"/>
            </w:tcBorders>
            <w:vAlign w:val="bottom"/>
            <w:hideMark/>
          </w:tcPr>
          <w:p w14:paraId="5D2A14A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Ittre</w:t>
            </w:r>
          </w:p>
        </w:tc>
        <w:tc>
          <w:tcPr>
            <w:tcW w:w="1465" w:type="pct"/>
            <w:tcBorders>
              <w:top w:val="nil"/>
              <w:left w:val="nil"/>
              <w:bottom w:val="single" w:sz="4" w:space="0" w:color="auto"/>
              <w:right w:val="single" w:sz="4" w:space="0" w:color="auto"/>
            </w:tcBorders>
            <w:vAlign w:val="bottom"/>
            <w:hideMark/>
          </w:tcPr>
          <w:p w14:paraId="32674B7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D784/02</w:t>
            </w:r>
          </w:p>
        </w:tc>
      </w:tr>
      <w:tr w:rsidR="00A70760" w:rsidRPr="00A70760" w14:paraId="5B818A15" w14:textId="77777777" w:rsidTr="00A70760">
        <w:trPr>
          <w:trHeight w:val="300"/>
        </w:trPr>
        <w:tc>
          <w:tcPr>
            <w:tcW w:w="186" w:type="pct"/>
            <w:tcBorders>
              <w:top w:val="nil"/>
              <w:left w:val="nil"/>
              <w:bottom w:val="nil"/>
              <w:right w:val="nil"/>
            </w:tcBorders>
            <w:vAlign w:val="bottom"/>
            <w:hideMark/>
          </w:tcPr>
          <w:p w14:paraId="54C94817" w14:textId="77777777" w:rsidR="00A70760" w:rsidRPr="00A70760" w:rsidRDefault="00A70760" w:rsidP="00A70760">
            <w:pPr>
              <w:spacing w:after="0" w:line="240" w:lineRule="auto"/>
              <w:rPr>
                <w:rFonts w:ascii="Aptos Narrow" w:eastAsia="Times New Roman" w:hAnsi="Aptos Narrow" w:cs="Times New Roman"/>
                <w:color w:val="000000"/>
                <w:lang w:eastAsia="fr-BE"/>
              </w:rPr>
            </w:pPr>
          </w:p>
        </w:tc>
        <w:tc>
          <w:tcPr>
            <w:tcW w:w="1222" w:type="pct"/>
            <w:tcBorders>
              <w:top w:val="nil"/>
              <w:left w:val="nil"/>
              <w:bottom w:val="nil"/>
              <w:right w:val="nil"/>
            </w:tcBorders>
            <w:vAlign w:val="bottom"/>
            <w:hideMark/>
          </w:tcPr>
          <w:p w14:paraId="48DF6B94"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516" w:type="pct"/>
            <w:tcBorders>
              <w:top w:val="nil"/>
              <w:left w:val="nil"/>
              <w:bottom w:val="nil"/>
              <w:right w:val="nil"/>
            </w:tcBorders>
            <w:vAlign w:val="bottom"/>
            <w:hideMark/>
          </w:tcPr>
          <w:p w14:paraId="3E2EE2B5"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611" w:type="pct"/>
            <w:tcBorders>
              <w:top w:val="nil"/>
              <w:left w:val="nil"/>
              <w:bottom w:val="nil"/>
              <w:right w:val="nil"/>
            </w:tcBorders>
            <w:vAlign w:val="bottom"/>
            <w:hideMark/>
          </w:tcPr>
          <w:p w14:paraId="27BC20B5"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465" w:type="pct"/>
            <w:tcBorders>
              <w:top w:val="nil"/>
              <w:left w:val="nil"/>
              <w:bottom w:val="nil"/>
              <w:right w:val="nil"/>
            </w:tcBorders>
            <w:vAlign w:val="bottom"/>
            <w:hideMark/>
          </w:tcPr>
          <w:p w14:paraId="773F8941"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r>
    </w:tbl>
    <w:p w14:paraId="7F05E286" w14:textId="77777777" w:rsidR="00A70760" w:rsidRDefault="00A70760" w:rsidP="00AE4790"/>
    <w:tbl>
      <w:tblPr>
        <w:tblW w:w="5000" w:type="pct"/>
        <w:tblCellMar>
          <w:left w:w="70" w:type="dxa"/>
          <w:right w:w="70" w:type="dxa"/>
        </w:tblCellMar>
        <w:tblLook w:val="04A0" w:firstRow="1" w:lastRow="0" w:firstColumn="1" w:lastColumn="0" w:noHBand="0" w:noVBand="1"/>
      </w:tblPr>
      <w:tblGrid>
        <w:gridCol w:w="342"/>
        <w:gridCol w:w="2503"/>
        <w:gridCol w:w="2475"/>
        <w:gridCol w:w="1131"/>
        <w:gridCol w:w="803"/>
        <w:gridCol w:w="3203"/>
      </w:tblGrid>
      <w:tr w:rsidR="00A70760" w:rsidRPr="00A70760" w14:paraId="1D958E29" w14:textId="77777777" w:rsidTr="00FC2A61">
        <w:trPr>
          <w:trHeight w:val="30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6C0F2F46" w14:textId="77777777" w:rsidR="00A70760" w:rsidRPr="00A70760" w:rsidRDefault="00A70760" w:rsidP="00A70760">
            <w:pPr>
              <w:spacing w:after="0" w:line="240" w:lineRule="auto"/>
              <w:jc w:val="center"/>
              <w:rPr>
                <w:rFonts w:ascii="Aptos Narrow" w:eastAsia="Times New Roman" w:hAnsi="Aptos Narrow" w:cs="Times New Roman"/>
                <w:color w:val="000000"/>
                <w:sz w:val="20"/>
                <w:szCs w:val="20"/>
                <w:lang w:eastAsia="fr-BE"/>
              </w:rPr>
            </w:pPr>
            <w:r w:rsidRPr="00A70760">
              <w:rPr>
                <w:rFonts w:ascii="Aptos Narrow" w:eastAsia="Times New Roman" w:hAnsi="Aptos Narrow" w:cs="Times New Roman"/>
                <w:color w:val="000000"/>
                <w:sz w:val="20"/>
                <w:szCs w:val="20"/>
                <w:lang w:eastAsia="fr-BE"/>
              </w:rPr>
              <w:t>Extrait données SPF  Finances cadastre 2025</w:t>
            </w:r>
          </w:p>
        </w:tc>
      </w:tr>
      <w:tr w:rsidR="00A70760" w:rsidRPr="00A70760" w14:paraId="57DACF6B" w14:textId="77777777" w:rsidTr="00FC2A61">
        <w:trPr>
          <w:trHeight w:val="48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0D7B8CF2" w14:textId="77777777" w:rsidR="00A70760" w:rsidRPr="00A70760" w:rsidRDefault="00A70760" w:rsidP="00A70760">
            <w:pPr>
              <w:spacing w:after="0" w:line="240" w:lineRule="auto"/>
              <w:jc w:val="center"/>
              <w:rPr>
                <w:rFonts w:ascii="Aptos Narrow" w:eastAsia="Times New Roman" w:hAnsi="Aptos Narrow" w:cs="Times New Roman"/>
                <w:b/>
                <w:bCs/>
                <w:color w:val="000000"/>
                <w:sz w:val="36"/>
                <w:szCs w:val="36"/>
                <w:lang w:eastAsia="fr-BE"/>
              </w:rPr>
            </w:pPr>
            <w:r w:rsidRPr="00A70760">
              <w:rPr>
                <w:rFonts w:ascii="Aptos Narrow" w:eastAsia="Times New Roman" w:hAnsi="Aptos Narrow" w:cs="Times New Roman"/>
                <w:b/>
                <w:bCs/>
                <w:color w:val="000000"/>
                <w:sz w:val="36"/>
                <w:szCs w:val="36"/>
                <w:lang w:eastAsia="fr-BE"/>
              </w:rPr>
              <w:t>Biens communaux sur Haut-Ittre (Juillet 2025)</w:t>
            </w:r>
          </w:p>
        </w:tc>
      </w:tr>
      <w:tr w:rsidR="00A70760" w:rsidRPr="00A70760" w14:paraId="3B1CBA9E"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00541BD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N°</w:t>
            </w:r>
          </w:p>
        </w:tc>
        <w:tc>
          <w:tcPr>
            <w:tcW w:w="1213" w:type="pct"/>
            <w:tcBorders>
              <w:top w:val="nil"/>
              <w:left w:val="nil"/>
              <w:bottom w:val="single" w:sz="4" w:space="0" w:color="auto"/>
              <w:right w:val="single" w:sz="4" w:space="0" w:color="auto"/>
            </w:tcBorders>
            <w:noWrap/>
            <w:vAlign w:val="bottom"/>
            <w:hideMark/>
          </w:tcPr>
          <w:p w14:paraId="35BD6E2F"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Nom</w:t>
            </w:r>
          </w:p>
        </w:tc>
        <w:tc>
          <w:tcPr>
            <w:tcW w:w="1198" w:type="pct"/>
            <w:tcBorders>
              <w:top w:val="nil"/>
              <w:left w:val="nil"/>
              <w:bottom w:val="single" w:sz="4" w:space="0" w:color="auto"/>
              <w:right w:val="single" w:sz="4" w:space="0" w:color="auto"/>
            </w:tcBorders>
            <w:noWrap/>
            <w:vAlign w:val="bottom"/>
            <w:hideMark/>
          </w:tcPr>
          <w:p w14:paraId="3F38E1CF"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Adresse</w:t>
            </w:r>
          </w:p>
        </w:tc>
        <w:tc>
          <w:tcPr>
            <w:tcW w:w="516" w:type="pct"/>
            <w:tcBorders>
              <w:top w:val="nil"/>
              <w:left w:val="nil"/>
              <w:bottom w:val="single" w:sz="4" w:space="0" w:color="auto"/>
              <w:right w:val="single" w:sz="4" w:space="0" w:color="auto"/>
            </w:tcBorders>
            <w:noWrap/>
            <w:vAlign w:val="bottom"/>
            <w:hideMark/>
          </w:tcPr>
          <w:p w14:paraId="043B972C"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Code postal</w:t>
            </w:r>
          </w:p>
        </w:tc>
        <w:tc>
          <w:tcPr>
            <w:tcW w:w="356" w:type="pct"/>
            <w:tcBorders>
              <w:top w:val="nil"/>
              <w:left w:val="nil"/>
              <w:bottom w:val="single" w:sz="4" w:space="0" w:color="auto"/>
              <w:right w:val="single" w:sz="4" w:space="0" w:color="auto"/>
            </w:tcBorders>
            <w:noWrap/>
            <w:vAlign w:val="bottom"/>
            <w:hideMark/>
          </w:tcPr>
          <w:p w14:paraId="7D2325B5"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Localité</w:t>
            </w:r>
          </w:p>
        </w:tc>
        <w:tc>
          <w:tcPr>
            <w:tcW w:w="1568" w:type="pct"/>
            <w:tcBorders>
              <w:top w:val="nil"/>
              <w:left w:val="nil"/>
              <w:bottom w:val="single" w:sz="4" w:space="0" w:color="auto"/>
              <w:right w:val="single" w:sz="4" w:space="0" w:color="auto"/>
            </w:tcBorders>
            <w:noWrap/>
            <w:vAlign w:val="bottom"/>
            <w:hideMark/>
          </w:tcPr>
          <w:p w14:paraId="486A8FD5"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Cadastre</w:t>
            </w:r>
          </w:p>
        </w:tc>
      </w:tr>
      <w:tr w:rsidR="00A70760" w:rsidRPr="00A70760" w14:paraId="061A2F8B"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583009E0"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w:t>
            </w:r>
          </w:p>
        </w:tc>
        <w:tc>
          <w:tcPr>
            <w:tcW w:w="1213" w:type="pct"/>
            <w:tcBorders>
              <w:top w:val="nil"/>
              <w:left w:val="nil"/>
              <w:bottom w:val="single" w:sz="4" w:space="0" w:color="auto"/>
              <w:right w:val="single" w:sz="4" w:space="0" w:color="auto"/>
            </w:tcBorders>
            <w:noWrap/>
            <w:vAlign w:val="bottom"/>
            <w:hideMark/>
          </w:tcPr>
          <w:p w14:paraId="45F7C55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Ancienne maison communale </w:t>
            </w:r>
          </w:p>
        </w:tc>
        <w:tc>
          <w:tcPr>
            <w:tcW w:w="1198" w:type="pct"/>
            <w:tcBorders>
              <w:top w:val="nil"/>
              <w:left w:val="nil"/>
              <w:bottom w:val="single" w:sz="4" w:space="0" w:color="auto"/>
              <w:right w:val="single" w:sz="4" w:space="0" w:color="auto"/>
            </w:tcBorders>
            <w:noWrap/>
            <w:vAlign w:val="bottom"/>
            <w:hideMark/>
          </w:tcPr>
          <w:p w14:paraId="4D5A9B2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les Hauts du Ry Ternel 13</w:t>
            </w:r>
          </w:p>
        </w:tc>
        <w:tc>
          <w:tcPr>
            <w:tcW w:w="516" w:type="pct"/>
            <w:tcBorders>
              <w:top w:val="nil"/>
              <w:left w:val="nil"/>
              <w:bottom w:val="single" w:sz="4" w:space="0" w:color="auto"/>
              <w:right w:val="single" w:sz="4" w:space="0" w:color="auto"/>
            </w:tcBorders>
            <w:noWrap/>
            <w:vAlign w:val="bottom"/>
            <w:hideMark/>
          </w:tcPr>
          <w:p w14:paraId="2800283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2913FDD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7EFE8AA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A62C</w:t>
            </w:r>
          </w:p>
        </w:tc>
      </w:tr>
      <w:tr w:rsidR="00A70760" w:rsidRPr="00A70760" w14:paraId="2BA576DB"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359E992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w:t>
            </w:r>
          </w:p>
        </w:tc>
        <w:tc>
          <w:tcPr>
            <w:tcW w:w="1213" w:type="pct"/>
            <w:tcBorders>
              <w:top w:val="nil"/>
              <w:left w:val="nil"/>
              <w:bottom w:val="single" w:sz="4" w:space="0" w:color="auto"/>
              <w:right w:val="single" w:sz="4" w:space="0" w:color="auto"/>
            </w:tcBorders>
            <w:noWrap/>
            <w:vAlign w:val="bottom"/>
            <w:hideMark/>
          </w:tcPr>
          <w:p w14:paraId="2067173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w:t>
            </w:r>
          </w:p>
        </w:tc>
        <w:tc>
          <w:tcPr>
            <w:tcW w:w="1198" w:type="pct"/>
            <w:tcBorders>
              <w:top w:val="nil"/>
              <w:left w:val="nil"/>
              <w:bottom w:val="single" w:sz="4" w:space="0" w:color="auto"/>
              <w:right w:val="single" w:sz="4" w:space="0" w:color="auto"/>
            </w:tcBorders>
            <w:noWrap/>
            <w:vAlign w:val="bottom"/>
            <w:hideMark/>
          </w:tcPr>
          <w:p w14:paraId="2DF3220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Les Fonds</w:t>
            </w:r>
          </w:p>
        </w:tc>
        <w:tc>
          <w:tcPr>
            <w:tcW w:w="516" w:type="pct"/>
            <w:tcBorders>
              <w:top w:val="nil"/>
              <w:left w:val="nil"/>
              <w:bottom w:val="single" w:sz="4" w:space="0" w:color="auto"/>
              <w:right w:val="single" w:sz="4" w:space="0" w:color="auto"/>
            </w:tcBorders>
            <w:noWrap/>
            <w:vAlign w:val="bottom"/>
            <w:hideMark/>
          </w:tcPr>
          <w:p w14:paraId="636C459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4BB6D22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3FA803C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A92D</w:t>
            </w:r>
          </w:p>
        </w:tc>
      </w:tr>
      <w:tr w:rsidR="00A70760" w:rsidRPr="00A70760" w14:paraId="1E22D5B1"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05CD84A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w:t>
            </w:r>
          </w:p>
        </w:tc>
        <w:tc>
          <w:tcPr>
            <w:tcW w:w="1213" w:type="pct"/>
            <w:tcBorders>
              <w:top w:val="nil"/>
              <w:left w:val="nil"/>
              <w:bottom w:val="single" w:sz="4" w:space="0" w:color="auto"/>
              <w:right w:val="single" w:sz="4" w:space="0" w:color="auto"/>
            </w:tcBorders>
            <w:noWrap/>
            <w:vAlign w:val="bottom"/>
            <w:hideMark/>
          </w:tcPr>
          <w:p w14:paraId="3867C7E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198" w:type="pct"/>
            <w:tcBorders>
              <w:top w:val="nil"/>
              <w:left w:val="nil"/>
              <w:bottom w:val="single" w:sz="4" w:space="0" w:color="auto"/>
              <w:right w:val="single" w:sz="4" w:space="0" w:color="auto"/>
            </w:tcBorders>
            <w:noWrap/>
            <w:vAlign w:val="bottom"/>
            <w:hideMark/>
          </w:tcPr>
          <w:p w14:paraId="006BACD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Chemin du Mortier</w:t>
            </w:r>
          </w:p>
        </w:tc>
        <w:tc>
          <w:tcPr>
            <w:tcW w:w="516" w:type="pct"/>
            <w:tcBorders>
              <w:top w:val="nil"/>
              <w:left w:val="nil"/>
              <w:bottom w:val="single" w:sz="4" w:space="0" w:color="auto"/>
              <w:right w:val="single" w:sz="4" w:space="0" w:color="auto"/>
            </w:tcBorders>
            <w:noWrap/>
            <w:vAlign w:val="bottom"/>
            <w:hideMark/>
          </w:tcPr>
          <w:p w14:paraId="3DD2DDD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5D9484B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25B4A4C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A215P</w:t>
            </w:r>
          </w:p>
        </w:tc>
      </w:tr>
      <w:tr w:rsidR="00A70760" w:rsidRPr="00A70760" w14:paraId="25C7F074"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396CA7E4"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w:t>
            </w:r>
          </w:p>
        </w:tc>
        <w:tc>
          <w:tcPr>
            <w:tcW w:w="1213" w:type="pct"/>
            <w:tcBorders>
              <w:top w:val="nil"/>
              <w:left w:val="nil"/>
              <w:bottom w:val="single" w:sz="4" w:space="0" w:color="auto"/>
              <w:right w:val="single" w:sz="4" w:space="0" w:color="auto"/>
            </w:tcBorders>
            <w:noWrap/>
            <w:vAlign w:val="bottom"/>
            <w:hideMark/>
          </w:tcPr>
          <w:p w14:paraId="18719F5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Cimetière</w:t>
            </w:r>
          </w:p>
        </w:tc>
        <w:tc>
          <w:tcPr>
            <w:tcW w:w="1198" w:type="pct"/>
            <w:tcBorders>
              <w:top w:val="nil"/>
              <w:left w:val="nil"/>
              <w:bottom w:val="single" w:sz="4" w:space="0" w:color="auto"/>
              <w:right w:val="single" w:sz="4" w:space="0" w:color="auto"/>
            </w:tcBorders>
            <w:noWrap/>
            <w:vAlign w:val="bottom"/>
            <w:hideMark/>
          </w:tcPr>
          <w:p w14:paraId="59FA60F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w:t>
            </w:r>
            <w:proofErr w:type="spellStart"/>
            <w:r w:rsidRPr="00A70760">
              <w:rPr>
                <w:rFonts w:ascii="Aptos Narrow" w:eastAsia="Times New Roman" w:hAnsi="Aptos Narrow" w:cs="Times New Roman"/>
                <w:color w:val="000000"/>
                <w:lang w:eastAsia="fr-BE"/>
              </w:rPr>
              <w:t>Pezin</w:t>
            </w:r>
            <w:proofErr w:type="spellEnd"/>
          </w:p>
        </w:tc>
        <w:tc>
          <w:tcPr>
            <w:tcW w:w="516" w:type="pct"/>
            <w:tcBorders>
              <w:top w:val="nil"/>
              <w:left w:val="nil"/>
              <w:bottom w:val="single" w:sz="4" w:space="0" w:color="auto"/>
              <w:right w:val="single" w:sz="4" w:space="0" w:color="auto"/>
            </w:tcBorders>
            <w:noWrap/>
            <w:vAlign w:val="bottom"/>
            <w:hideMark/>
          </w:tcPr>
          <w:p w14:paraId="75678CF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2097F5B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00BB200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B1C, S, R</w:t>
            </w:r>
          </w:p>
        </w:tc>
      </w:tr>
      <w:tr w:rsidR="00A70760" w:rsidRPr="00A70760" w14:paraId="1E83F29B"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0260520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5</w:t>
            </w:r>
          </w:p>
        </w:tc>
        <w:tc>
          <w:tcPr>
            <w:tcW w:w="1213" w:type="pct"/>
            <w:tcBorders>
              <w:top w:val="nil"/>
              <w:left w:val="nil"/>
              <w:bottom w:val="single" w:sz="4" w:space="0" w:color="auto"/>
              <w:right w:val="single" w:sz="4" w:space="0" w:color="auto"/>
            </w:tcBorders>
            <w:noWrap/>
            <w:vAlign w:val="bottom"/>
            <w:hideMark/>
          </w:tcPr>
          <w:p w14:paraId="4438C61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Eglise St Laurent</w:t>
            </w:r>
          </w:p>
        </w:tc>
        <w:tc>
          <w:tcPr>
            <w:tcW w:w="1198" w:type="pct"/>
            <w:tcBorders>
              <w:top w:val="nil"/>
              <w:left w:val="nil"/>
              <w:bottom w:val="single" w:sz="4" w:space="0" w:color="auto"/>
              <w:right w:val="single" w:sz="4" w:space="0" w:color="auto"/>
            </w:tcBorders>
            <w:noWrap/>
            <w:vAlign w:val="bottom"/>
            <w:hideMark/>
          </w:tcPr>
          <w:p w14:paraId="5114C1E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l'Eglise 13</w:t>
            </w:r>
          </w:p>
        </w:tc>
        <w:tc>
          <w:tcPr>
            <w:tcW w:w="516" w:type="pct"/>
            <w:tcBorders>
              <w:top w:val="nil"/>
              <w:left w:val="nil"/>
              <w:bottom w:val="single" w:sz="4" w:space="0" w:color="auto"/>
              <w:right w:val="single" w:sz="4" w:space="0" w:color="auto"/>
            </w:tcBorders>
            <w:noWrap/>
            <w:vAlign w:val="bottom"/>
            <w:hideMark/>
          </w:tcPr>
          <w:p w14:paraId="24609E8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29AE7D6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260EBD6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B35, 34A</w:t>
            </w:r>
          </w:p>
        </w:tc>
      </w:tr>
      <w:tr w:rsidR="00A70760" w:rsidRPr="00A70760" w14:paraId="27ADAD31"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46FED8E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6</w:t>
            </w:r>
          </w:p>
        </w:tc>
        <w:tc>
          <w:tcPr>
            <w:tcW w:w="1213" w:type="pct"/>
            <w:tcBorders>
              <w:top w:val="nil"/>
              <w:left w:val="nil"/>
              <w:bottom w:val="single" w:sz="4" w:space="0" w:color="auto"/>
              <w:right w:val="single" w:sz="4" w:space="0" w:color="auto"/>
            </w:tcBorders>
            <w:noWrap/>
            <w:vAlign w:val="bottom"/>
            <w:hideMark/>
          </w:tcPr>
          <w:p w14:paraId="39D429C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Presbytère</w:t>
            </w:r>
          </w:p>
        </w:tc>
        <w:tc>
          <w:tcPr>
            <w:tcW w:w="1198" w:type="pct"/>
            <w:tcBorders>
              <w:top w:val="nil"/>
              <w:left w:val="nil"/>
              <w:bottom w:val="single" w:sz="4" w:space="0" w:color="auto"/>
              <w:right w:val="single" w:sz="4" w:space="0" w:color="auto"/>
            </w:tcBorders>
            <w:noWrap/>
            <w:vAlign w:val="bottom"/>
            <w:hideMark/>
          </w:tcPr>
          <w:p w14:paraId="1B52930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l'Eglise 13</w:t>
            </w:r>
          </w:p>
        </w:tc>
        <w:tc>
          <w:tcPr>
            <w:tcW w:w="516" w:type="pct"/>
            <w:tcBorders>
              <w:top w:val="nil"/>
              <w:left w:val="nil"/>
              <w:bottom w:val="single" w:sz="4" w:space="0" w:color="auto"/>
              <w:right w:val="single" w:sz="4" w:space="0" w:color="auto"/>
            </w:tcBorders>
            <w:noWrap/>
            <w:vAlign w:val="bottom"/>
            <w:hideMark/>
          </w:tcPr>
          <w:p w14:paraId="49E02D91"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3840F75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2F5D41A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B25C, 27B</w:t>
            </w:r>
          </w:p>
        </w:tc>
      </w:tr>
      <w:tr w:rsidR="00A70760" w:rsidRPr="00A70760" w14:paraId="48013047"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4CDA09B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7</w:t>
            </w:r>
          </w:p>
        </w:tc>
        <w:tc>
          <w:tcPr>
            <w:tcW w:w="1213" w:type="pct"/>
            <w:tcBorders>
              <w:top w:val="nil"/>
              <w:left w:val="nil"/>
              <w:bottom w:val="single" w:sz="4" w:space="0" w:color="auto"/>
              <w:right w:val="single" w:sz="4" w:space="0" w:color="auto"/>
            </w:tcBorders>
            <w:noWrap/>
            <w:vAlign w:val="bottom"/>
            <w:hideMark/>
          </w:tcPr>
          <w:p w14:paraId="63B488C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198" w:type="pct"/>
            <w:tcBorders>
              <w:top w:val="nil"/>
              <w:left w:val="nil"/>
              <w:bottom w:val="single" w:sz="4" w:space="0" w:color="auto"/>
              <w:right w:val="single" w:sz="4" w:space="0" w:color="auto"/>
            </w:tcBorders>
            <w:noWrap/>
            <w:vAlign w:val="bottom"/>
            <w:hideMark/>
          </w:tcPr>
          <w:p w14:paraId="1FF104F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Le </w:t>
            </w:r>
            <w:proofErr w:type="spellStart"/>
            <w:r w:rsidRPr="00A70760">
              <w:rPr>
                <w:rFonts w:ascii="Aptos Narrow" w:eastAsia="Times New Roman" w:hAnsi="Aptos Narrow" w:cs="Times New Roman"/>
                <w:color w:val="000000"/>
                <w:lang w:eastAsia="fr-BE"/>
              </w:rPr>
              <w:t>Sarty</w:t>
            </w:r>
            <w:proofErr w:type="spellEnd"/>
          </w:p>
        </w:tc>
        <w:tc>
          <w:tcPr>
            <w:tcW w:w="516" w:type="pct"/>
            <w:tcBorders>
              <w:top w:val="nil"/>
              <w:left w:val="nil"/>
              <w:bottom w:val="single" w:sz="4" w:space="0" w:color="auto"/>
              <w:right w:val="single" w:sz="4" w:space="0" w:color="auto"/>
            </w:tcBorders>
            <w:noWrap/>
            <w:vAlign w:val="bottom"/>
            <w:hideMark/>
          </w:tcPr>
          <w:p w14:paraId="7C57CE5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4F94E22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1DB51C0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B16D, B308E</w:t>
            </w:r>
          </w:p>
        </w:tc>
      </w:tr>
      <w:tr w:rsidR="00A70760" w:rsidRPr="00A70760" w14:paraId="53AE458B"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70A5F7A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8</w:t>
            </w:r>
          </w:p>
        </w:tc>
        <w:tc>
          <w:tcPr>
            <w:tcW w:w="1213" w:type="pct"/>
            <w:tcBorders>
              <w:top w:val="nil"/>
              <w:left w:val="nil"/>
              <w:bottom w:val="single" w:sz="4" w:space="0" w:color="auto"/>
              <w:right w:val="single" w:sz="4" w:space="0" w:color="auto"/>
            </w:tcBorders>
            <w:noWrap/>
            <w:vAlign w:val="bottom"/>
            <w:hideMark/>
          </w:tcPr>
          <w:p w14:paraId="2A1B603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198" w:type="pct"/>
            <w:tcBorders>
              <w:top w:val="nil"/>
              <w:left w:val="nil"/>
              <w:bottom w:val="single" w:sz="4" w:space="0" w:color="auto"/>
              <w:right w:val="single" w:sz="4" w:space="0" w:color="auto"/>
            </w:tcBorders>
            <w:noWrap/>
            <w:vAlign w:val="bottom"/>
            <w:hideMark/>
          </w:tcPr>
          <w:p w14:paraId="7746286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Les Fonds</w:t>
            </w:r>
          </w:p>
        </w:tc>
        <w:tc>
          <w:tcPr>
            <w:tcW w:w="516" w:type="pct"/>
            <w:tcBorders>
              <w:top w:val="nil"/>
              <w:left w:val="nil"/>
              <w:bottom w:val="single" w:sz="4" w:space="0" w:color="auto"/>
              <w:right w:val="single" w:sz="4" w:space="0" w:color="auto"/>
            </w:tcBorders>
            <w:noWrap/>
            <w:vAlign w:val="bottom"/>
            <w:hideMark/>
          </w:tcPr>
          <w:p w14:paraId="59896AE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07D8398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0D24B13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B141/02A, 142/02, 142/03</w:t>
            </w:r>
          </w:p>
        </w:tc>
      </w:tr>
      <w:tr w:rsidR="00A70760" w:rsidRPr="00A70760" w14:paraId="39AC7574" w14:textId="77777777" w:rsidTr="00A70760">
        <w:trPr>
          <w:trHeight w:val="300"/>
        </w:trPr>
        <w:tc>
          <w:tcPr>
            <w:tcW w:w="148" w:type="pct"/>
            <w:tcBorders>
              <w:top w:val="nil"/>
              <w:left w:val="single" w:sz="4" w:space="0" w:color="auto"/>
              <w:bottom w:val="single" w:sz="4" w:space="0" w:color="auto"/>
              <w:right w:val="single" w:sz="4" w:space="0" w:color="auto"/>
            </w:tcBorders>
            <w:noWrap/>
            <w:vAlign w:val="bottom"/>
            <w:hideMark/>
          </w:tcPr>
          <w:p w14:paraId="5FAECDC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9</w:t>
            </w:r>
          </w:p>
        </w:tc>
        <w:tc>
          <w:tcPr>
            <w:tcW w:w="1213" w:type="pct"/>
            <w:tcBorders>
              <w:top w:val="nil"/>
              <w:left w:val="nil"/>
              <w:bottom w:val="single" w:sz="4" w:space="0" w:color="auto"/>
              <w:right w:val="single" w:sz="4" w:space="0" w:color="auto"/>
            </w:tcBorders>
            <w:noWrap/>
            <w:vAlign w:val="bottom"/>
            <w:hideMark/>
          </w:tcPr>
          <w:p w14:paraId="5019DEF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Cabine électrique</w:t>
            </w:r>
          </w:p>
        </w:tc>
        <w:tc>
          <w:tcPr>
            <w:tcW w:w="1198" w:type="pct"/>
            <w:tcBorders>
              <w:top w:val="nil"/>
              <w:left w:val="nil"/>
              <w:bottom w:val="single" w:sz="4" w:space="0" w:color="auto"/>
              <w:right w:val="single" w:sz="4" w:space="0" w:color="auto"/>
            </w:tcBorders>
            <w:noWrap/>
            <w:vAlign w:val="bottom"/>
            <w:hideMark/>
          </w:tcPr>
          <w:p w14:paraId="0B8B1A4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w:t>
            </w:r>
            <w:proofErr w:type="spellStart"/>
            <w:r w:rsidRPr="00A70760">
              <w:rPr>
                <w:rFonts w:ascii="Aptos Narrow" w:eastAsia="Times New Roman" w:hAnsi="Aptos Narrow" w:cs="Times New Roman"/>
                <w:color w:val="000000"/>
                <w:lang w:eastAsia="fr-BE"/>
              </w:rPr>
              <w:t>Pezin</w:t>
            </w:r>
            <w:proofErr w:type="spellEnd"/>
          </w:p>
        </w:tc>
        <w:tc>
          <w:tcPr>
            <w:tcW w:w="516" w:type="pct"/>
            <w:tcBorders>
              <w:top w:val="nil"/>
              <w:left w:val="nil"/>
              <w:bottom w:val="single" w:sz="4" w:space="0" w:color="auto"/>
              <w:right w:val="single" w:sz="4" w:space="0" w:color="auto"/>
            </w:tcBorders>
            <w:noWrap/>
            <w:vAlign w:val="bottom"/>
            <w:hideMark/>
          </w:tcPr>
          <w:p w14:paraId="727C9F6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1461</w:t>
            </w:r>
          </w:p>
        </w:tc>
        <w:tc>
          <w:tcPr>
            <w:tcW w:w="356" w:type="pct"/>
            <w:tcBorders>
              <w:top w:val="nil"/>
              <w:left w:val="nil"/>
              <w:bottom w:val="single" w:sz="4" w:space="0" w:color="auto"/>
              <w:right w:val="single" w:sz="4" w:space="0" w:color="auto"/>
            </w:tcBorders>
            <w:noWrap/>
            <w:vAlign w:val="bottom"/>
            <w:hideMark/>
          </w:tcPr>
          <w:p w14:paraId="31FC7C2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H-I</w:t>
            </w:r>
          </w:p>
        </w:tc>
        <w:tc>
          <w:tcPr>
            <w:tcW w:w="1568" w:type="pct"/>
            <w:tcBorders>
              <w:top w:val="nil"/>
              <w:left w:val="nil"/>
              <w:bottom w:val="single" w:sz="4" w:space="0" w:color="auto"/>
              <w:right w:val="single" w:sz="4" w:space="0" w:color="auto"/>
            </w:tcBorders>
            <w:noWrap/>
            <w:vAlign w:val="bottom"/>
            <w:hideMark/>
          </w:tcPr>
          <w:p w14:paraId="3E32B09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B1T </w:t>
            </w:r>
            <w:r w:rsidRPr="00006C4C">
              <w:rPr>
                <w:rFonts w:ascii="Aptos Narrow" w:eastAsia="Times New Roman" w:hAnsi="Aptos Narrow" w:cs="Times New Roman"/>
                <w:lang w:eastAsia="fr-BE"/>
              </w:rPr>
              <w:t xml:space="preserve">(SEDILEC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et Commune Bail)</w:t>
            </w:r>
          </w:p>
        </w:tc>
      </w:tr>
      <w:tr w:rsidR="00A70760" w:rsidRPr="00A70760" w14:paraId="48AD02B1" w14:textId="77777777" w:rsidTr="00A70760">
        <w:trPr>
          <w:trHeight w:val="300"/>
        </w:trPr>
        <w:tc>
          <w:tcPr>
            <w:tcW w:w="148" w:type="pct"/>
            <w:tcBorders>
              <w:top w:val="nil"/>
              <w:left w:val="nil"/>
              <w:bottom w:val="nil"/>
              <w:right w:val="nil"/>
            </w:tcBorders>
            <w:noWrap/>
            <w:vAlign w:val="bottom"/>
            <w:hideMark/>
          </w:tcPr>
          <w:p w14:paraId="2822C79F" w14:textId="77777777" w:rsidR="00A70760" w:rsidRPr="00A70760" w:rsidRDefault="00A70760" w:rsidP="00A70760">
            <w:pPr>
              <w:spacing w:after="0" w:line="240" w:lineRule="auto"/>
              <w:rPr>
                <w:rFonts w:ascii="Aptos Narrow" w:eastAsia="Times New Roman" w:hAnsi="Aptos Narrow" w:cs="Times New Roman"/>
                <w:color w:val="000000"/>
                <w:lang w:eastAsia="fr-BE"/>
              </w:rPr>
            </w:pPr>
          </w:p>
        </w:tc>
        <w:tc>
          <w:tcPr>
            <w:tcW w:w="1213" w:type="pct"/>
            <w:tcBorders>
              <w:top w:val="nil"/>
              <w:left w:val="nil"/>
              <w:bottom w:val="nil"/>
              <w:right w:val="nil"/>
            </w:tcBorders>
            <w:noWrap/>
            <w:vAlign w:val="bottom"/>
            <w:hideMark/>
          </w:tcPr>
          <w:p w14:paraId="5950E87D"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198" w:type="pct"/>
            <w:tcBorders>
              <w:top w:val="nil"/>
              <w:left w:val="nil"/>
              <w:bottom w:val="nil"/>
              <w:right w:val="nil"/>
            </w:tcBorders>
            <w:noWrap/>
            <w:vAlign w:val="bottom"/>
            <w:hideMark/>
          </w:tcPr>
          <w:p w14:paraId="0FF3F96D"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516" w:type="pct"/>
            <w:tcBorders>
              <w:top w:val="nil"/>
              <w:left w:val="nil"/>
              <w:bottom w:val="nil"/>
              <w:right w:val="nil"/>
            </w:tcBorders>
            <w:noWrap/>
            <w:vAlign w:val="bottom"/>
            <w:hideMark/>
          </w:tcPr>
          <w:p w14:paraId="1DB4814C"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356" w:type="pct"/>
            <w:tcBorders>
              <w:top w:val="nil"/>
              <w:left w:val="nil"/>
              <w:bottom w:val="nil"/>
              <w:right w:val="nil"/>
            </w:tcBorders>
            <w:noWrap/>
            <w:vAlign w:val="bottom"/>
            <w:hideMark/>
          </w:tcPr>
          <w:p w14:paraId="30D10B04"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568" w:type="pct"/>
            <w:tcBorders>
              <w:top w:val="nil"/>
              <w:left w:val="nil"/>
              <w:bottom w:val="nil"/>
              <w:right w:val="nil"/>
            </w:tcBorders>
            <w:noWrap/>
            <w:vAlign w:val="bottom"/>
            <w:hideMark/>
          </w:tcPr>
          <w:p w14:paraId="5EA05A17"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r>
    </w:tbl>
    <w:p w14:paraId="6A93B221" w14:textId="77777777" w:rsidR="00A70760" w:rsidRDefault="00A70760" w:rsidP="00AE4790"/>
    <w:tbl>
      <w:tblPr>
        <w:tblW w:w="5000" w:type="pct"/>
        <w:tblCellMar>
          <w:left w:w="70" w:type="dxa"/>
          <w:right w:w="70" w:type="dxa"/>
        </w:tblCellMar>
        <w:tblLook w:val="04A0" w:firstRow="1" w:lastRow="0" w:firstColumn="1" w:lastColumn="0" w:noHBand="0" w:noVBand="1"/>
      </w:tblPr>
      <w:tblGrid>
        <w:gridCol w:w="356"/>
        <w:gridCol w:w="2789"/>
        <w:gridCol w:w="2731"/>
        <w:gridCol w:w="845"/>
        <w:gridCol w:w="3746"/>
      </w:tblGrid>
      <w:tr w:rsidR="00A70760" w:rsidRPr="00A70760" w14:paraId="2B9539A9" w14:textId="77777777" w:rsidTr="00FC2A61">
        <w:trPr>
          <w:trHeight w:val="315"/>
        </w:trPr>
        <w:tc>
          <w:tcPr>
            <w:tcW w:w="5000" w:type="pct"/>
            <w:gridSpan w:val="5"/>
            <w:tcBorders>
              <w:top w:val="nil"/>
              <w:left w:val="nil"/>
              <w:bottom w:val="single" w:sz="8" w:space="0" w:color="auto"/>
              <w:right w:val="nil"/>
            </w:tcBorders>
            <w:noWrap/>
            <w:vAlign w:val="bottom"/>
            <w:hideMark/>
          </w:tcPr>
          <w:p w14:paraId="4491E1EE" w14:textId="77777777" w:rsidR="00A70760" w:rsidRPr="00A70760" w:rsidRDefault="00A70760" w:rsidP="00A70760">
            <w:pPr>
              <w:spacing w:after="0" w:line="240" w:lineRule="auto"/>
              <w:jc w:val="center"/>
              <w:rPr>
                <w:rFonts w:ascii="Aptos Narrow" w:eastAsia="Times New Roman" w:hAnsi="Aptos Narrow" w:cs="Times New Roman"/>
                <w:color w:val="000000"/>
                <w:sz w:val="20"/>
                <w:szCs w:val="20"/>
                <w:lang w:eastAsia="fr-BE"/>
              </w:rPr>
            </w:pPr>
            <w:r w:rsidRPr="00A70760">
              <w:rPr>
                <w:rFonts w:ascii="Aptos Narrow" w:eastAsia="Times New Roman" w:hAnsi="Aptos Narrow" w:cs="Times New Roman"/>
                <w:color w:val="000000"/>
                <w:sz w:val="20"/>
                <w:szCs w:val="20"/>
                <w:lang w:eastAsia="fr-BE"/>
              </w:rPr>
              <w:t>Extrait données SPF  Finances cadastre 2025</w:t>
            </w:r>
          </w:p>
        </w:tc>
      </w:tr>
      <w:tr w:rsidR="00A70760" w:rsidRPr="00A70760" w14:paraId="089F7A7D" w14:textId="77777777" w:rsidTr="00FC2A61">
        <w:trPr>
          <w:trHeight w:val="495"/>
        </w:trPr>
        <w:tc>
          <w:tcPr>
            <w:tcW w:w="5000" w:type="pct"/>
            <w:gridSpan w:val="5"/>
            <w:tcBorders>
              <w:top w:val="single" w:sz="8" w:space="0" w:color="auto"/>
              <w:left w:val="single" w:sz="8" w:space="0" w:color="auto"/>
              <w:bottom w:val="single" w:sz="8" w:space="0" w:color="auto"/>
              <w:right w:val="single" w:sz="8" w:space="0" w:color="000000"/>
            </w:tcBorders>
            <w:noWrap/>
            <w:vAlign w:val="bottom"/>
            <w:hideMark/>
          </w:tcPr>
          <w:p w14:paraId="16D1C5D7" w14:textId="77777777" w:rsidR="00A70760" w:rsidRPr="00A70760" w:rsidRDefault="00A70760" w:rsidP="00A70760">
            <w:pPr>
              <w:spacing w:after="0" w:line="240" w:lineRule="auto"/>
              <w:jc w:val="center"/>
              <w:rPr>
                <w:rFonts w:ascii="Aptos Narrow" w:eastAsia="Times New Roman" w:hAnsi="Aptos Narrow" w:cs="Times New Roman"/>
                <w:b/>
                <w:bCs/>
                <w:color w:val="000000"/>
                <w:sz w:val="36"/>
                <w:szCs w:val="36"/>
                <w:lang w:eastAsia="fr-BE"/>
              </w:rPr>
            </w:pPr>
            <w:r w:rsidRPr="00A70760">
              <w:rPr>
                <w:rFonts w:ascii="Aptos Narrow" w:eastAsia="Times New Roman" w:hAnsi="Aptos Narrow" w:cs="Times New Roman"/>
                <w:b/>
                <w:bCs/>
                <w:color w:val="000000"/>
                <w:sz w:val="36"/>
                <w:szCs w:val="36"/>
                <w:lang w:eastAsia="fr-BE"/>
              </w:rPr>
              <w:t>Biens communaux sur Virginal (Juillet 2025)</w:t>
            </w:r>
          </w:p>
        </w:tc>
      </w:tr>
      <w:tr w:rsidR="00A70760" w:rsidRPr="00A70760" w14:paraId="17C33EA0"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692AB56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N°</w:t>
            </w:r>
          </w:p>
        </w:tc>
        <w:tc>
          <w:tcPr>
            <w:tcW w:w="1323" w:type="pct"/>
            <w:tcBorders>
              <w:top w:val="nil"/>
              <w:left w:val="nil"/>
              <w:bottom w:val="single" w:sz="4" w:space="0" w:color="auto"/>
              <w:right w:val="single" w:sz="4" w:space="0" w:color="auto"/>
            </w:tcBorders>
            <w:noWrap/>
            <w:vAlign w:val="bottom"/>
            <w:hideMark/>
          </w:tcPr>
          <w:p w14:paraId="267EC9ED"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Nom</w:t>
            </w:r>
          </w:p>
        </w:tc>
        <w:tc>
          <w:tcPr>
            <w:tcW w:w="1295" w:type="pct"/>
            <w:tcBorders>
              <w:top w:val="nil"/>
              <w:left w:val="nil"/>
              <w:bottom w:val="single" w:sz="4" w:space="0" w:color="auto"/>
              <w:right w:val="single" w:sz="4" w:space="0" w:color="auto"/>
            </w:tcBorders>
            <w:noWrap/>
            <w:vAlign w:val="bottom"/>
            <w:hideMark/>
          </w:tcPr>
          <w:p w14:paraId="69154CD5"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Adresse</w:t>
            </w:r>
          </w:p>
        </w:tc>
        <w:tc>
          <w:tcPr>
            <w:tcW w:w="381" w:type="pct"/>
            <w:tcBorders>
              <w:top w:val="nil"/>
              <w:left w:val="nil"/>
              <w:bottom w:val="single" w:sz="4" w:space="0" w:color="auto"/>
              <w:right w:val="single" w:sz="4" w:space="0" w:color="auto"/>
            </w:tcBorders>
            <w:noWrap/>
            <w:vAlign w:val="bottom"/>
            <w:hideMark/>
          </w:tcPr>
          <w:p w14:paraId="71316902" w14:textId="77777777" w:rsidR="00A70760" w:rsidRPr="00A70760" w:rsidRDefault="00A70760" w:rsidP="00A70760">
            <w:pPr>
              <w:spacing w:after="0" w:line="240" w:lineRule="auto"/>
              <w:rPr>
                <w:rFonts w:ascii="Aptos Narrow" w:eastAsia="Times New Roman" w:hAnsi="Aptos Narrow" w:cs="Times New Roman"/>
                <w:b/>
                <w:bCs/>
                <w:color w:val="000000"/>
                <w:lang w:eastAsia="fr-BE"/>
              </w:rPr>
            </w:pPr>
            <w:r w:rsidRPr="00A70760">
              <w:rPr>
                <w:rFonts w:ascii="Aptos Narrow" w:eastAsia="Times New Roman" w:hAnsi="Aptos Narrow" w:cs="Times New Roman"/>
                <w:b/>
                <w:bCs/>
                <w:color w:val="000000"/>
                <w:lang w:eastAsia="fr-BE"/>
              </w:rPr>
              <w:t>Localité</w:t>
            </w:r>
          </w:p>
        </w:tc>
        <w:tc>
          <w:tcPr>
            <w:tcW w:w="1842" w:type="pct"/>
            <w:tcBorders>
              <w:top w:val="nil"/>
              <w:left w:val="nil"/>
              <w:bottom w:val="single" w:sz="4" w:space="0" w:color="auto"/>
              <w:right w:val="single" w:sz="4" w:space="0" w:color="auto"/>
            </w:tcBorders>
            <w:noWrap/>
            <w:vAlign w:val="bottom"/>
            <w:hideMark/>
          </w:tcPr>
          <w:p w14:paraId="0F966592" w14:textId="77777777" w:rsidR="00A70760" w:rsidRPr="00A70760" w:rsidRDefault="00A70760" w:rsidP="00A70760">
            <w:pPr>
              <w:spacing w:after="0" w:line="240" w:lineRule="auto"/>
              <w:rPr>
                <w:rFonts w:ascii="Aptos Narrow" w:eastAsia="Times New Roman" w:hAnsi="Aptos Narrow" w:cs="Times New Roman"/>
                <w:b/>
                <w:bCs/>
                <w:lang w:eastAsia="fr-BE"/>
              </w:rPr>
            </w:pPr>
            <w:r w:rsidRPr="00A70760">
              <w:rPr>
                <w:rFonts w:ascii="Aptos Narrow" w:eastAsia="Times New Roman" w:hAnsi="Aptos Narrow" w:cs="Times New Roman"/>
                <w:b/>
                <w:bCs/>
                <w:lang w:eastAsia="fr-BE"/>
              </w:rPr>
              <w:t>Cadastre</w:t>
            </w:r>
          </w:p>
        </w:tc>
      </w:tr>
      <w:tr w:rsidR="00A70760" w:rsidRPr="00A70760" w14:paraId="387F03ED"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3846368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w:t>
            </w:r>
          </w:p>
        </w:tc>
        <w:tc>
          <w:tcPr>
            <w:tcW w:w="1323" w:type="pct"/>
            <w:tcBorders>
              <w:top w:val="nil"/>
              <w:left w:val="nil"/>
              <w:bottom w:val="single" w:sz="4" w:space="0" w:color="auto"/>
              <w:right w:val="single" w:sz="4" w:space="0" w:color="auto"/>
            </w:tcBorders>
            <w:noWrap/>
            <w:vAlign w:val="bottom"/>
            <w:hideMark/>
          </w:tcPr>
          <w:p w14:paraId="78A6879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Eglise St Pierre</w:t>
            </w:r>
          </w:p>
        </w:tc>
        <w:tc>
          <w:tcPr>
            <w:tcW w:w="1295" w:type="pct"/>
            <w:tcBorders>
              <w:top w:val="nil"/>
              <w:left w:val="nil"/>
              <w:bottom w:val="single" w:sz="4" w:space="0" w:color="auto"/>
              <w:right w:val="single" w:sz="4" w:space="0" w:color="auto"/>
            </w:tcBorders>
            <w:noWrap/>
            <w:vAlign w:val="bottom"/>
            <w:hideMark/>
          </w:tcPr>
          <w:p w14:paraId="27ABE48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 11</w:t>
            </w:r>
          </w:p>
        </w:tc>
        <w:tc>
          <w:tcPr>
            <w:tcW w:w="381" w:type="pct"/>
            <w:tcBorders>
              <w:top w:val="nil"/>
              <w:left w:val="nil"/>
              <w:bottom w:val="single" w:sz="4" w:space="0" w:color="auto"/>
              <w:right w:val="single" w:sz="4" w:space="0" w:color="auto"/>
            </w:tcBorders>
            <w:noWrap/>
            <w:vAlign w:val="bottom"/>
            <w:hideMark/>
          </w:tcPr>
          <w:p w14:paraId="086AC58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032834D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B393</w:t>
            </w:r>
          </w:p>
        </w:tc>
      </w:tr>
      <w:tr w:rsidR="00A70760" w:rsidRPr="00A70760" w14:paraId="508B20AB"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BC6784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w:t>
            </w:r>
          </w:p>
        </w:tc>
        <w:tc>
          <w:tcPr>
            <w:tcW w:w="1323" w:type="pct"/>
            <w:tcBorders>
              <w:top w:val="nil"/>
              <w:left w:val="nil"/>
              <w:bottom w:val="single" w:sz="4" w:space="0" w:color="auto"/>
              <w:right w:val="single" w:sz="4" w:space="0" w:color="auto"/>
            </w:tcBorders>
            <w:noWrap/>
            <w:vAlign w:val="bottom"/>
            <w:hideMark/>
          </w:tcPr>
          <w:p w14:paraId="08025E0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Bibliothèque</w:t>
            </w:r>
          </w:p>
        </w:tc>
        <w:tc>
          <w:tcPr>
            <w:tcW w:w="1295" w:type="pct"/>
            <w:tcBorders>
              <w:top w:val="nil"/>
              <w:left w:val="nil"/>
              <w:bottom w:val="single" w:sz="4" w:space="0" w:color="auto"/>
              <w:right w:val="single" w:sz="4" w:space="0" w:color="auto"/>
            </w:tcBorders>
            <w:noWrap/>
            <w:vAlign w:val="bottom"/>
            <w:hideMark/>
          </w:tcPr>
          <w:p w14:paraId="5DDEA2D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 9</w:t>
            </w:r>
          </w:p>
        </w:tc>
        <w:tc>
          <w:tcPr>
            <w:tcW w:w="381" w:type="pct"/>
            <w:tcBorders>
              <w:top w:val="nil"/>
              <w:left w:val="nil"/>
              <w:bottom w:val="single" w:sz="4" w:space="0" w:color="auto"/>
              <w:right w:val="single" w:sz="4" w:space="0" w:color="auto"/>
            </w:tcBorders>
            <w:noWrap/>
            <w:vAlign w:val="bottom"/>
            <w:hideMark/>
          </w:tcPr>
          <w:p w14:paraId="4119D99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7BD3446"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B392A</w:t>
            </w:r>
          </w:p>
        </w:tc>
      </w:tr>
      <w:tr w:rsidR="00A70760" w:rsidRPr="00A70760" w14:paraId="42A66B2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47125A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w:t>
            </w:r>
          </w:p>
        </w:tc>
        <w:tc>
          <w:tcPr>
            <w:tcW w:w="1323" w:type="pct"/>
            <w:tcBorders>
              <w:top w:val="nil"/>
              <w:left w:val="nil"/>
              <w:bottom w:val="single" w:sz="4" w:space="0" w:color="auto"/>
              <w:right w:val="single" w:sz="4" w:space="0" w:color="auto"/>
            </w:tcBorders>
            <w:noWrap/>
            <w:vAlign w:val="bottom"/>
            <w:hideMark/>
          </w:tcPr>
          <w:p w14:paraId="03BE2FD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323F13F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F. Simon</w:t>
            </w:r>
          </w:p>
        </w:tc>
        <w:tc>
          <w:tcPr>
            <w:tcW w:w="381" w:type="pct"/>
            <w:tcBorders>
              <w:top w:val="nil"/>
              <w:left w:val="nil"/>
              <w:bottom w:val="single" w:sz="4" w:space="0" w:color="auto"/>
              <w:right w:val="single" w:sz="4" w:space="0" w:color="auto"/>
            </w:tcBorders>
            <w:noWrap/>
            <w:vAlign w:val="bottom"/>
            <w:hideMark/>
          </w:tcPr>
          <w:p w14:paraId="38EDCD0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5DFB81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B389G</w:t>
            </w:r>
          </w:p>
        </w:tc>
      </w:tr>
      <w:tr w:rsidR="00A70760" w:rsidRPr="00A70760" w14:paraId="1F32036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569895E"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w:t>
            </w:r>
          </w:p>
        </w:tc>
        <w:tc>
          <w:tcPr>
            <w:tcW w:w="1323" w:type="pct"/>
            <w:tcBorders>
              <w:top w:val="nil"/>
              <w:left w:val="nil"/>
              <w:bottom w:val="single" w:sz="4" w:space="0" w:color="auto"/>
              <w:right w:val="single" w:sz="4" w:space="0" w:color="auto"/>
            </w:tcBorders>
            <w:noWrap/>
            <w:vAlign w:val="bottom"/>
            <w:hideMark/>
          </w:tcPr>
          <w:p w14:paraId="3CC7989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Maison</w:t>
            </w:r>
          </w:p>
        </w:tc>
        <w:tc>
          <w:tcPr>
            <w:tcW w:w="1295" w:type="pct"/>
            <w:tcBorders>
              <w:top w:val="nil"/>
              <w:left w:val="nil"/>
              <w:bottom w:val="single" w:sz="4" w:space="0" w:color="auto"/>
              <w:right w:val="single" w:sz="4" w:space="0" w:color="auto"/>
            </w:tcBorders>
            <w:noWrap/>
            <w:vAlign w:val="bottom"/>
            <w:hideMark/>
          </w:tcPr>
          <w:p w14:paraId="5035B09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 21</w:t>
            </w:r>
          </w:p>
        </w:tc>
        <w:tc>
          <w:tcPr>
            <w:tcW w:w="381" w:type="pct"/>
            <w:tcBorders>
              <w:top w:val="nil"/>
              <w:left w:val="nil"/>
              <w:bottom w:val="single" w:sz="4" w:space="0" w:color="auto"/>
              <w:right w:val="single" w:sz="4" w:space="0" w:color="auto"/>
            </w:tcBorders>
            <w:noWrap/>
            <w:vAlign w:val="bottom"/>
            <w:hideMark/>
          </w:tcPr>
          <w:p w14:paraId="36C4ABF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205AFB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B404H</w:t>
            </w:r>
          </w:p>
        </w:tc>
      </w:tr>
      <w:tr w:rsidR="00A70760" w:rsidRPr="00A70760" w14:paraId="238BE848"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5CB941A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5</w:t>
            </w:r>
          </w:p>
        </w:tc>
        <w:tc>
          <w:tcPr>
            <w:tcW w:w="1323" w:type="pct"/>
            <w:tcBorders>
              <w:top w:val="nil"/>
              <w:left w:val="nil"/>
              <w:bottom w:val="single" w:sz="4" w:space="0" w:color="auto"/>
              <w:right w:val="single" w:sz="4" w:space="0" w:color="auto"/>
            </w:tcBorders>
            <w:noWrap/>
            <w:vAlign w:val="bottom"/>
            <w:hideMark/>
          </w:tcPr>
          <w:p w14:paraId="4A19CA6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Parking </w:t>
            </w:r>
          </w:p>
        </w:tc>
        <w:tc>
          <w:tcPr>
            <w:tcW w:w="1295" w:type="pct"/>
            <w:tcBorders>
              <w:top w:val="nil"/>
              <w:left w:val="nil"/>
              <w:bottom w:val="single" w:sz="4" w:space="0" w:color="auto"/>
              <w:right w:val="single" w:sz="4" w:space="0" w:color="auto"/>
            </w:tcBorders>
            <w:noWrap/>
            <w:vAlign w:val="bottom"/>
            <w:hideMark/>
          </w:tcPr>
          <w:p w14:paraId="5A77174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Moulin-à-Vents</w:t>
            </w:r>
          </w:p>
        </w:tc>
        <w:tc>
          <w:tcPr>
            <w:tcW w:w="381" w:type="pct"/>
            <w:tcBorders>
              <w:top w:val="nil"/>
              <w:left w:val="nil"/>
              <w:bottom w:val="single" w:sz="4" w:space="0" w:color="auto"/>
              <w:right w:val="single" w:sz="4" w:space="0" w:color="auto"/>
            </w:tcBorders>
            <w:noWrap/>
            <w:vAlign w:val="bottom"/>
            <w:hideMark/>
          </w:tcPr>
          <w:p w14:paraId="25C5DA2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24F3408"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B511H</w:t>
            </w:r>
          </w:p>
        </w:tc>
      </w:tr>
      <w:tr w:rsidR="00A70760" w:rsidRPr="00A70760" w14:paraId="4B2AE972"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95ACFA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6</w:t>
            </w:r>
          </w:p>
        </w:tc>
        <w:tc>
          <w:tcPr>
            <w:tcW w:w="1323" w:type="pct"/>
            <w:tcBorders>
              <w:top w:val="nil"/>
              <w:left w:val="nil"/>
              <w:bottom w:val="single" w:sz="4" w:space="0" w:color="auto"/>
              <w:right w:val="single" w:sz="4" w:space="0" w:color="auto"/>
            </w:tcBorders>
            <w:noWrap/>
            <w:vAlign w:val="bottom"/>
            <w:hideMark/>
          </w:tcPr>
          <w:p w14:paraId="3BDDD83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Jardin</w:t>
            </w:r>
          </w:p>
        </w:tc>
        <w:tc>
          <w:tcPr>
            <w:tcW w:w="1295" w:type="pct"/>
            <w:tcBorders>
              <w:top w:val="nil"/>
              <w:left w:val="nil"/>
              <w:bottom w:val="single" w:sz="4" w:space="0" w:color="auto"/>
              <w:right w:val="single" w:sz="4" w:space="0" w:color="auto"/>
            </w:tcBorders>
            <w:noWrap/>
            <w:vAlign w:val="bottom"/>
            <w:hideMark/>
          </w:tcPr>
          <w:p w14:paraId="48BBC06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w:t>
            </w:r>
          </w:p>
        </w:tc>
        <w:tc>
          <w:tcPr>
            <w:tcW w:w="381" w:type="pct"/>
            <w:tcBorders>
              <w:top w:val="nil"/>
              <w:left w:val="nil"/>
              <w:bottom w:val="single" w:sz="4" w:space="0" w:color="auto"/>
              <w:right w:val="single" w:sz="4" w:space="0" w:color="auto"/>
            </w:tcBorders>
            <w:noWrap/>
            <w:vAlign w:val="bottom"/>
            <w:hideMark/>
          </w:tcPr>
          <w:p w14:paraId="65D1A2E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6649167"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B406L</w:t>
            </w:r>
          </w:p>
        </w:tc>
      </w:tr>
      <w:tr w:rsidR="00A70760" w:rsidRPr="00A70760" w14:paraId="2ACEC42C"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84A89C3"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7</w:t>
            </w:r>
          </w:p>
        </w:tc>
        <w:tc>
          <w:tcPr>
            <w:tcW w:w="1323" w:type="pct"/>
            <w:tcBorders>
              <w:top w:val="nil"/>
              <w:left w:val="nil"/>
              <w:bottom w:val="single" w:sz="4" w:space="0" w:color="auto"/>
              <w:right w:val="single" w:sz="4" w:space="0" w:color="auto"/>
            </w:tcBorders>
            <w:noWrap/>
            <w:vAlign w:val="bottom"/>
            <w:hideMark/>
          </w:tcPr>
          <w:p w14:paraId="6E93E56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Maison</w:t>
            </w:r>
          </w:p>
        </w:tc>
        <w:tc>
          <w:tcPr>
            <w:tcW w:w="1295" w:type="pct"/>
            <w:tcBorders>
              <w:top w:val="nil"/>
              <w:left w:val="nil"/>
              <w:bottom w:val="single" w:sz="4" w:space="0" w:color="auto"/>
              <w:right w:val="single" w:sz="4" w:space="0" w:color="auto"/>
            </w:tcBorders>
            <w:noWrap/>
            <w:vAlign w:val="bottom"/>
            <w:hideMark/>
          </w:tcPr>
          <w:p w14:paraId="3AD4083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 26</w:t>
            </w:r>
          </w:p>
        </w:tc>
        <w:tc>
          <w:tcPr>
            <w:tcW w:w="381" w:type="pct"/>
            <w:tcBorders>
              <w:top w:val="nil"/>
              <w:left w:val="nil"/>
              <w:bottom w:val="single" w:sz="4" w:space="0" w:color="auto"/>
              <w:right w:val="single" w:sz="4" w:space="0" w:color="auto"/>
            </w:tcBorders>
            <w:noWrap/>
            <w:vAlign w:val="bottom"/>
            <w:hideMark/>
          </w:tcPr>
          <w:p w14:paraId="734C0C8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478A96F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B475E</w:t>
            </w:r>
          </w:p>
        </w:tc>
      </w:tr>
      <w:tr w:rsidR="00A70760" w:rsidRPr="00A70760" w14:paraId="1C627121"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59488D2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8</w:t>
            </w:r>
          </w:p>
        </w:tc>
        <w:tc>
          <w:tcPr>
            <w:tcW w:w="1323" w:type="pct"/>
            <w:tcBorders>
              <w:top w:val="nil"/>
              <w:left w:val="nil"/>
              <w:bottom w:val="single" w:sz="4" w:space="0" w:color="auto"/>
              <w:right w:val="single" w:sz="4" w:space="0" w:color="auto"/>
            </w:tcBorders>
            <w:noWrap/>
            <w:vAlign w:val="bottom"/>
            <w:hideMark/>
          </w:tcPr>
          <w:p w14:paraId="4F5CABD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Poste de Virginal</w:t>
            </w:r>
          </w:p>
        </w:tc>
        <w:tc>
          <w:tcPr>
            <w:tcW w:w="1295" w:type="pct"/>
            <w:tcBorders>
              <w:top w:val="nil"/>
              <w:left w:val="nil"/>
              <w:bottom w:val="single" w:sz="4" w:space="0" w:color="auto"/>
              <w:right w:val="single" w:sz="4" w:space="0" w:color="auto"/>
            </w:tcBorders>
            <w:noWrap/>
            <w:vAlign w:val="bottom"/>
            <w:hideMark/>
          </w:tcPr>
          <w:p w14:paraId="313A708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l'Ecole 10</w:t>
            </w:r>
          </w:p>
        </w:tc>
        <w:tc>
          <w:tcPr>
            <w:tcW w:w="381" w:type="pct"/>
            <w:tcBorders>
              <w:top w:val="nil"/>
              <w:left w:val="nil"/>
              <w:bottom w:val="single" w:sz="4" w:space="0" w:color="auto"/>
              <w:right w:val="single" w:sz="4" w:space="0" w:color="auto"/>
            </w:tcBorders>
            <w:noWrap/>
            <w:vAlign w:val="bottom"/>
            <w:hideMark/>
          </w:tcPr>
          <w:p w14:paraId="29FB3E0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686CC9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B52V4</w:t>
            </w:r>
          </w:p>
        </w:tc>
      </w:tr>
      <w:tr w:rsidR="00A70760" w:rsidRPr="00A70760" w14:paraId="46E2827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79AB70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9</w:t>
            </w:r>
          </w:p>
        </w:tc>
        <w:tc>
          <w:tcPr>
            <w:tcW w:w="1323" w:type="pct"/>
            <w:tcBorders>
              <w:top w:val="nil"/>
              <w:left w:val="nil"/>
              <w:bottom w:val="single" w:sz="4" w:space="0" w:color="auto"/>
              <w:right w:val="single" w:sz="4" w:space="0" w:color="auto"/>
            </w:tcBorders>
            <w:noWrap/>
            <w:vAlign w:val="bottom"/>
            <w:hideMark/>
          </w:tcPr>
          <w:p w14:paraId="556CA90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Ecole communale maternelle</w:t>
            </w:r>
          </w:p>
        </w:tc>
        <w:tc>
          <w:tcPr>
            <w:tcW w:w="1295" w:type="pct"/>
            <w:tcBorders>
              <w:top w:val="nil"/>
              <w:left w:val="nil"/>
              <w:bottom w:val="single" w:sz="4" w:space="0" w:color="auto"/>
              <w:right w:val="single" w:sz="4" w:space="0" w:color="auto"/>
            </w:tcBorders>
            <w:noWrap/>
            <w:vAlign w:val="bottom"/>
            <w:hideMark/>
          </w:tcPr>
          <w:p w14:paraId="449CC2A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l'Ecole 10</w:t>
            </w:r>
          </w:p>
        </w:tc>
        <w:tc>
          <w:tcPr>
            <w:tcW w:w="381" w:type="pct"/>
            <w:tcBorders>
              <w:top w:val="nil"/>
              <w:left w:val="nil"/>
              <w:bottom w:val="single" w:sz="4" w:space="0" w:color="auto"/>
              <w:right w:val="single" w:sz="4" w:space="0" w:color="auto"/>
            </w:tcBorders>
            <w:noWrap/>
            <w:vAlign w:val="bottom"/>
            <w:hideMark/>
          </w:tcPr>
          <w:p w14:paraId="4CE3CC4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5A21345C"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B52W4, B52C5</w:t>
            </w:r>
          </w:p>
        </w:tc>
      </w:tr>
      <w:tr w:rsidR="00A70760" w:rsidRPr="00A70760" w14:paraId="0DC3F41C"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AB3EF4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10</w:t>
            </w:r>
          </w:p>
        </w:tc>
        <w:tc>
          <w:tcPr>
            <w:tcW w:w="1323" w:type="pct"/>
            <w:tcBorders>
              <w:top w:val="nil"/>
              <w:left w:val="nil"/>
              <w:bottom w:val="single" w:sz="4" w:space="0" w:color="auto"/>
              <w:right w:val="single" w:sz="4" w:space="0" w:color="auto"/>
            </w:tcBorders>
            <w:noWrap/>
            <w:vAlign w:val="bottom"/>
            <w:hideMark/>
          </w:tcPr>
          <w:p w14:paraId="63EFBE7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Crèche de Virginal</w:t>
            </w:r>
          </w:p>
        </w:tc>
        <w:tc>
          <w:tcPr>
            <w:tcW w:w="1295" w:type="pct"/>
            <w:tcBorders>
              <w:top w:val="nil"/>
              <w:left w:val="nil"/>
              <w:bottom w:val="single" w:sz="4" w:space="0" w:color="auto"/>
              <w:right w:val="single" w:sz="4" w:space="0" w:color="auto"/>
            </w:tcBorders>
            <w:noWrap/>
            <w:vAlign w:val="bottom"/>
            <w:hideMark/>
          </w:tcPr>
          <w:p w14:paraId="7F6B2B0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l'Ecole 4</w:t>
            </w:r>
          </w:p>
        </w:tc>
        <w:tc>
          <w:tcPr>
            <w:tcW w:w="381" w:type="pct"/>
            <w:tcBorders>
              <w:top w:val="nil"/>
              <w:left w:val="nil"/>
              <w:bottom w:val="single" w:sz="4" w:space="0" w:color="auto"/>
              <w:right w:val="single" w:sz="4" w:space="0" w:color="auto"/>
            </w:tcBorders>
            <w:noWrap/>
            <w:vAlign w:val="bottom"/>
            <w:hideMark/>
          </w:tcPr>
          <w:p w14:paraId="4D5DB9A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FA811E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B52H6</w:t>
            </w:r>
          </w:p>
        </w:tc>
      </w:tr>
      <w:tr w:rsidR="00A70760" w:rsidRPr="00A70760" w14:paraId="3FB5EC86"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31788F3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lastRenderedPageBreak/>
              <w:t>11</w:t>
            </w:r>
          </w:p>
        </w:tc>
        <w:tc>
          <w:tcPr>
            <w:tcW w:w="1323" w:type="pct"/>
            <w:tcBorders>
              <w:top w:val="nil"/>
              <w:left w:val="nil"/>
              <w:bottom w:val="single" w:sz="4" w:space="0" w:color="auto"/>
              <w:right w:val="single" w:sz="4" w:space="0" w:color="auto"/>
            </w:tcBorders>
            <w:noWrap/>
            <w:vAlign w:val="bottom"/>
            <w:hideMark/>
          </w:tcPr>
          <w:p w14:paraId="791A2D6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Salle polyvalente</w:t>
            </w:r>
          </w:p>
        </w:tc>
        <w:tc>
          <w:tcPr>
            <w:tcW w:w="1295" w:type="pct"/>
            <w:tcBorders>
              <w:top w:val="nil"/>
              <w:left w:val="nil"/>
              <w:bottom w:val="single" w:sz="4" w:space="0" w:color="auto"/>
              <w:right w:val="single" w:sz="4" w:space="0" w:color="auto"/>
            </w:tcBorders>
            <w:noWrap/>
            <w:vAlign w:val="bottom"/>
            <w:hideMark/>
          </w:tcPr>
          <w:p w14:paraId="7C4CCA1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d'hennuyères 7</w:t>
            </w:r>
          </w:p>
        </w:tc>
        <w:tc>
          <w:tcPr>
            <w:tcW w:w="381" w:type="pct"/>
            <w:tcBorders>
              <w:top w:val="nil"/>
              <w:left w:val="nil"/>
              <w:bottom w:val="single" w:sz="4" w:space="0" w:color="auto"/>
              <w:right w:val="single" w:sz="4" w:space="0" w:color="auto"/>
            </w:tcBorders>
            <w:noWrap/>
            <w:vAlign w:val="bottom"/>
            <w:hideMark/>
          </w:tcPr>
          <w:p w14:paraId="28F2CAE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055F9A7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B35D4</w:t>
            </w:r>
          </w:p>
        </w:tc>
      </w:tr>
      <w:tr w:rsidR="00A70760" w:rsidRPr="00A70760" w14:paraId="24683E8B"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13F9EF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12</w:t>
            </w:r>
          </w:p>
        </w:tc>
        <w:tc>
          <w:tcPr>
            <w:tcW w:w="1323" w:type="pct"/>
            <w:tcBorders>
              <w:top w:val="nil"/>
              <w:left w:val="nil"/>
              <w:bottom w:val="single" w:sz="4" w:space="0" w:color="auto"/>
              <w:right w:val="single" w:sz="4" w:space="0" w:color="auto"/>
            </w:tcBorders>
            <w:noWrap/>
            <w:vAlign w:val="bottom"/>
            <w:hideMark/>
          </w:tcPr>
          <w:p w14:paraId="40C2D5E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w:t>
            </w:r>
          </w:p>
        </w:tc>
        <w:tc>
          <w:tcPr>
            <w:tcW w:w="1295" w:type="pct"/>
            <w:tcBorders>
              <w:top w:val="nil"/>
              <w:left w:val="nil"/>
              <w:bottom w:val="single" w:sz="4" w:space="0" w:color="auto"/>
              <w:right w:val="single" w:sz="4" w:space="0" w:color="auto"/>
            </w:tcBorders>
            <w:noWrap/>
            <w:vAlign w:val="bottom"/>
            <w:hideMark/>
          </w:tcPr>
          <w:p w14:paraId="0D94ED2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l'Ecole</w:t>
            </w:r>
          </w:p>
        </w:tc>
        <w:tc>
          <w:tcPr>
            <w:tcW w:w="381" w:type="pct"/>
            <w:tcBorders>
              <w:top w:val="nil"/>
              <w:left w:val="nil"/>
              <w:bottom w:val="single" w:sz="4" w:space="0" w:color="auto"/>
              <w:right w:val="single" w:sz="4" w:space="0" w:color="auto"/>
            </w:tcBorders>
            <w:noWrap/>
            <w:vAlign w:val="bottom"/>
            <w:hideMark/>
          </w:tcPr>
          <w:p w14:paraId="255A38F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1487975"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B52R5</w:t>
            </w:r>
          </w:p>
        </w:tc>
      </w:tr>
      <w:tr w:rsidR="00A70760" w:rsidRPr="00A70760" w14:paraId="5DDE9CB6"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E34277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13</w:t>
            </w:r>
          </w:p>
        </w:tc>
        <w:tc>
          <w:tcPr>
            <w:tcW w:w="1323" w:type="pct"/>
            <w:tcBorders>
              <w:top w:val="nil"/>
              <w:left w:val="nil"/>
              <w:bottom w:val="single" w:sz="4" w:space="0" w:color="auto"/>
              <w:right w:val="single" w:sz="4" w:space="0" w:color="auto"/>
            </w:tcBorders>
            <w:noWrap/>
            <w:vAlign w:val="bottom"/>
            <w:hideMark/>
          </w:tcPr>
          <w:p w14:paraId="41DA2F2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Ecole communale primaire </w:t>
            </w:r>
          </w:p>
        </w:tc>
        <w:tc>
          <w:tcPr>
            <w:tcW w:w="1295" w:type="pct"/>
            <w:tcBorders>
              <w:top w:val="nil"/>
              <w:left w:val="nil"/>
              <w:bottom w:val="single" w:sz="4" w:space="0" w:color="auto"/>
              <w:right w:val="single" w:sz="4" w:space="0" w:color="auto"/>
            </w:tcBorders>
            <w:noWrap/>
            <w:vAlign w:val="bottom"/>
            <w:hideMark/>
          </w:tcPr>
          <w:p w14:paraId="6A4FFD3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la Libération 13</w:t>
            </w:r>
          </w:p>
        </w:tc>
        <w:tc>
          <w:tcPr>
            <w:tcW w:w="381" w:type="pct"/>
            <w:tcBorders>
              <w:top w:val="nil"/>
              <w:left w:val="nil"/>
              <w:bottom w:val="single" w:sz="4" w:space="0" w:color="auto"/>
              <w:right w:val="single" w:sz="4" w:space="0" w:color="auto"/>
            </w:tcBorders>
            <w:noWrap/>
            <w:vAlign w:val="bottom"/>
            <w:hideMark/>
          </w:tcPr>
          <w:p w14:paraId="19B18E6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4BB0EF71"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B51L5, B51M5</w:t>
            </w:r>
          </w:p>
        </w:tc>
      </w:tr>
      <w:tr w:rsidR="00A70760" w:rsidRPr="00A70760" w14:paraId="2C91C349"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02EEA14"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14</w:t>
            </w:r>
          </w:p>
        </w:tc>
        <w:tc>
          <w:tcPr>
            <w:tcW w:w="1323" w:type="pct"/>
            <w:tcBorders>
              <w:top w:val="nil"/>
              <w:left w:val="nil"/>
              <w:bottom w:val="single" w:sz="4" w:space="0" w:color="auto"/>
              <w:right w:val="single" w:sz="4" w:space="0" w:color="auto"/>
            </w:tcBorders>
            <w:noWrap/>
            <w:vAlign w:val="bottom"/>
            <w:hideMark/>
          </w:tcPr>
          <w:p w14:paraId="62D6D3A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Chapelle</w:t>
            </w:r>
          </w:p>
        </w:tc>
        <w:tc>
          <w:tcPr>
            <w:tcW w:w="1295" w:type="pct"/>
            <w:tcBorders>
              <w:top w:val="nil"/>
              <w:left w:val="nil"/>
              <w:bottom w:val="single" w:sz="4" w:space="0" w:color="auto"/>
              <w:right w:val="single" w:sz="4" w:space="0" w:color="auto"/>
            </w:tcBorders>
            <w:noWrap/>
            <w:vAlign w:val="bottom"/>
            <w:hideMark/>
          </w:tcPr>
          <w:p w14:paraId="6683D94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Edgard </w:t>
            </w:r>
            <w:proofErr w:type="spellStart"/>
            <w:r w:rsidRPr="00A70760">
              <w:rPr>
                <w:rFonts w:ascii="Aptos Narrow" w:eastAsia="Times New Roman" w:hAnsi="Aptos Narrow" w:cs="Times New Roman"/>
                <w:color w:val="000000"/>
                <w:lang w:eastAsia="fr-BE"/>
              </w:rPr>
              <w:t>Bierny</w:t>
            </w:r>
            <w:proofErr w:type="spellEnd"/>
          </w:p>
        </w:tc>
        <w:tc>
          <w:tcPr>
            <w:tcW w:w="381" w:type="pct"/>
            <w:tcBorders>
              <w:top w:val="nil"/>
              <w:left w:val="nil"/>
              <w:bottom w:val="single" w:sz="4" w:space="0" w:color="auto"/>
              <w:right w:val="single" w:sz="4" w:space="0" w:color="auto"/>
            </w:tcBorders>
            <w:noWrap/>
            <w:vAlign w:val="bottom"/>
            <w:hideMark/>
          </w:tcPr>
          <w:p w14:paraId="6B3390E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44A970E"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B32</w:t>
            </w:r>
          </w:p>
        </w:tc>
      </w:tr>
      <w:tr w:rsidR="00A70760" w:rsidRPr="00A70760" w14:paraId="134B6EBD"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6EFDA12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15</w:t>
            </w:r>
          </w:p>
        </w:tc>
        <w:tc>
          <w:tcPr>
            <w:tcW w:w="1323" w:type="pct"/>
            <w:tcBorders>
              <w:top w:val="nil"/>
              <w:left w:val="nil"/>
              <w:bottom w:val="single" w:sz="4" w:space="0" w:color="auto"/>
              <w:right w:val="single" w:sz="4" w:space="0" w:color="auto"/>
            </w:tcBorders>
            <w:noWrap/>
            <w:vAlign w:val="bottom"/>
            <w:hideMark/>
          </w:tcPr>
          <w:p w14:paraId="131B787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Maison</w:t>
            </w:r>
          </w:p>
        </w:tc>
        <w:tc>
          <w:tcPr>
            <w:tcW w:w="1295" w:type="pct"/>
            <w:tcBorders>
              <w:top w:val="nil"/>
              <w:left w:val="nil"/>
              <w:bottom w:val="single" w:sz="4" w:space="0" w:color="auto"/>
              <w:right w:val="single" w:sz="4" w:space="0" w:color="auto"/>
            </w:tcBorders>
            <w:noWrap/>
            <w:vAlign w:val="bottom"/>
            <w:hideMark/>
          </w:tcPr>
          <w:p w14:paraId="1FE9EC8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Edgard </w:t>
            </w:r>
            <w:proofErr w:type="spellStart"/>
            <w:r w:rsidRPr="00A70760">
              <w:rPr>
                <w:rFonts w:ascii="Aptos Narrow" w:eastAsia="Times New Roman" w:hAnsi="Aptos Narrow" w:cs="Times New Roman"/>
                <w:color w:val="000000"/>
                <w:lang w:eastAsia="fr-BE"/>
              </w:rPr>
              <w:t>Bierny</w:t>
            </w:r>
            <w:proofErr w:type="spellEnd"/>
            <w:r w:rsidRPr="00A70760">
              <w:rPr>
                <w:rFonts w:ascii="Aptos Narrow" w:eastAsia="Times New Roman" w:hAnsi="Aptos Narrow" w:cs="Times New Roman"/>
                <w:color w:val="000000"/>
                <w:lang w:eastAsia="fr-BE"/>
              </w:rPr>
              <w:t xml:space="preserve"> 15</w:t>
            </w:r>
          </w:p>
        </w:tc>
        <w:tc>
          <w:tcPr>
            <w:tcW w:w="381" w:type="pct"/>
            <w:tcBorders>
              <w:top w:val="nil"/>
              <w:left w:val="nil"/>
              <w:bottom w:val="single" w:sz="4" w:space="0" w:color="auto"/>
              <w:right w:val="single" w:sz="4" w:space="0" w:color="auto"/>
            </w:tcBorders>
            <w:noWrap/>
            <w:vAlign w:val="bottom"/>
            <w:hideMark/>
          </w:tcPr>
          <w:p w14:paraId="6C2331A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D34F298"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B31N3, 31P2</w:t>
            </w:r>
          </w:p>
        </w:tc>
      </w:tr>
      <w:tr w:rsidR="00A70760" w:rsidRPr="00A70760" w14:paraId="41E3E61B" w14:textId="77777777" w:rsidTr="00A70760">
        <w:trPr>
          <w:trHeight w:val="900"/>
        </w:trPr>
        <w:tc>
          <w:tcPr>
            <w:tcW w:w="159" w:type="pct"/>
            <w:tcBorders>
              <w:top w:val="nil"/>
              <w:left w:val="single" w:sz="4" w:space="0" w:color="auto"/>
              <w:bottom w:val="single" w:sz="4" w:space="0" w:color="auto"/>
              <w:right w:val="single" w:sz="4" w:space="0" w:color="auto"/>
            </w:tcBorders>
            <w:noWrap/>
            <w:hideMark/>
          </w:tcPr>
          <w:p w14:paraId="4FE40101"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16</w:t>
            </w:r>
          </w:p>
        </w:tc>
        <w:tc>
          <w:tcPr>
            <w:tcW w:w="1323" w:type="pct"/>
            <w:tcBorders>
              <w:top w:val="nil"/>
              <w:left w:val="nil"/>
              <w:bottom w:val="single" w:sz="4" w:space="0" w:color="auto"/>
              <w:right w:val="single" w:sz="4" w:space="0" w:color="auto"/>
            </w:tcBorders>
            <w:noWrap/>
            <w:hideMark/>
          </w:tcPr>
          <w:p w14:paraId="790773F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Salle de Fêtes</w:t>
            </w:r>
          </w:p>
        </w:tc>
        <w:tc>
          <w:tcPr>
            <w:tcW w:w="1295" w:type="pct"/>
            <w:tcBorders>
              <w:top w:val="nil"/>
              <w:left w:val="nil"/>
              <w:bottom w:val="single" w:sz="4" w:space="0" w:color="auto"/>
              <w:right w:val="single" w:sz="4" w:space="0" w:color="auto"/>
            </w:tcBorders>
            <w:noWrap/>
            <w:hideMark/>
          </w:tcPr>
          <w:p w14:paraId="2DF93E4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centre 28</w:t>
            </w:r>
          </w:p>
        </w:tc>
        <w:tc>
          <w:tcPr>
            <w:tcW w:w="381" w:type="pct"/>
            <w:tcBorders>
              <w:top w:val="nil"/>
              <w:left w:val="nil"/>
              <w:bottom w:val="single" w:sz="4" w:space="0" w:color="auto"/>
              <w:right w:val="single" w:sz="4" w:space="0" w:color="auto"/>
            </w:tcBorders>
            <w:noWrap/>
            <w:hideMark/>
          </w:tcPr>
          <w:p w14:paraId="4DD5DD9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vAlign w:val="bottom"/>
            <w:hideMark/>
          </w:tcPr>
          <w:p w14:paraId="20A3AB0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 xml:space="preserve">B471K, L </w:t>
            </w:r>
            <w:r w:rsidRPr="00A70760">
              <w:rPr>
                <w:rFonts w:ascii="Aptos Narrow" w:eastAsia="Times New Roman" w:hAnsi="Aptos Narrow" w:cs="Times New Roman"/>
                <w:lang w:eastAsia="fr-BE"/>
              </w:rPr>
              <w:br/>
            </w:r>
            <w:r w:rsidRPr="00006C4C">
              <w:rPr>
                <w:rFonts w:ascii="Aptos Narrow" w:eastAsia="Times New Roman" w:hAnsi="Aptos Narrow" w:cs="Times New Roman"/>
                <w:lang w:eastAsia="fr-BE"/>
              </w:rPr>
              <w:t xml:space="preserve">(Commune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 et Vicariat du BW PP grevée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w:t>
            </w:r>
          </w:p>
        </w:tc>
      </w:tr>
      <w:tr w:rsidR="00A70760" w:rsidRPr="00A70760" w14:paraId="3EB45EA1"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5EFF821B"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17</w:t>
            </w:r>
          </w:p>
        </w:tc>
        <w:tc>
          <w:tcPr>
            <w:tcW w:w="1323" w:type="pct"/>
            <w:tcBorders>
              <w:top w:val="nil"/>
              <w:left w:val="nil"/>
              <w:bottom w:val="single" w:sz="4" w:space="0" w:color="auto"/>
              <w:right w:val="single" w:sz="4" w:space="0" w:color="auto"/>
            </w:tcBorders>
            <w:noWrap/>
            <w:vAlign w:val="bottom"/>
            <w:hideMark/>
          </w:tcPr>
          <w:p w14:paraId="0B2F400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Monument aux morts</w:t>
            </w:r>
          </w:p>
        </w:tc>
        <w:tc>
          <w:tcPr>
            <w:tcW w:w="1295" w:type="pct"/>
            <w:tcBorders>
              <w:top w:val="nil"/>
              <w:left w:val="nil"/>
              <w:bottom w:val="single" w:sz="4" w:space="0" w:color="auto"/>
              <w:right w:val="single" w:sz="4" w:space="0" w:color="auto"/>
            </w:tcBorders>
            <w:noWrap/>
            <w:vAlign w:val="bottom"/>
            <w:hideMark/>
          </w:tcPr>
          <w:p w14:paraId="2EB7BD1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la Libération  </w:t>
            </w:r>
          </w:p>
        </w:tc>
        <w:tc>
          <w:tcPr>
            <w:tcW w:w="381" w:type="pct"/>
            <w:tcBorders>
              <w:top w:val="nil"/>
              <w:left w:val="nil"/>
              <w:bottom w:val="single" w:sz="4" w:space="0" w:color="auto"/>
              <w:right w:val="single" w:sz="4" w:space="0" w:color="auto"/>
            </w:tcBorders>
            <w:noWrap/>
            <w:vAlign w:val="bottom"/>
            <w:hideMark/>
          </w:tcPr>
          <w:p w14:paraId="59DEA4F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4D6BE17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B50E</w:t>
            </w:r>
          </w:p>
        </w:tc>
      </w:tr>
      <w:tr w:rsidR="00A70760" w:rsidRPr="00A70760" w14:paraId="49380ABA"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289F114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18</w:t>
            </w:r>
          </w:p>
        </w:tc>
        <w:tc>
          <w:tcPr>
            <w:tcW w:w="1323" w:type="pct"/>
            <w:tcBorders>
              <w:top w:val="nil"/>
              <w:left w:val="nil"/>
              <w:bottom w:val="single" w:sz="4" w:space="0" w:color="auto"/>
              <w:right w:val="single" w:sz="4" w:space="0" w:color="auto"/>
            </w:tcBorders>
            <w:noWrap/>
            <w:vAlign w:val="bottom"/>
            <w:hideMark/>
          </w:tcPr>
          <w:p w14:paraId="7966422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Cimetière</w:t>
            </w:r>
          </w:p>
        </w:tc>
        <w:tc>
          <w:tcPr>
            <w:tcW w:w="1295" w:type="pct"/>
            <w:tcBorders>
              <w:top w:val="nil"/>
              <w:left w:val="nil"/>
              <w:bottom w:val="single" w:sz="4" w:space="0" w:color="auto"/>
              <w:right w:val="single" w:sz="4" w:space="0" w:color="auto"/>
            </w:tcBorders>
            <w:noWrap/>
            <w:vAlign w:val="bottom"/>
            <w:hideMark/>
          </w:tcPr>
          <w:p w14:paraId="6305CEC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Charles Catala</w:t>
            </w:r>
          </w:p>
        </w:tc>
        <w:tc>
          <w:tcPr>
            <w:tcW w:w="381" w:type="pct"/>
            <w:tcBorders>
              <w:top w:val="nil"/>
              <w:left w:val="nil"/>
              <w:bottom w:val="single" w:sz="4" w:space="0" w:color="auto"/>
              <w:right w:val="single" w:sz="4" w:space="0" w:color="auto"/>
            </w:tcBorders>
            <w:noWrap/>
            <w:vAlign w:val="bottom"/>
            <w:hideMark/>
          </w:tcPr>
          <w:p w14:paraId="70DB847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076661C"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B588L, G, H, 593G</w:t>
            </w:r>
          </w:p>
        </w:tc>
      </w:tr>
      <w:tr w:rsidR="00A70760" w:rsidRPr="00A70760" w14:paraId="3A75E308"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600512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19</w:t>
            </w:r>
          </w:p>
        </w:tc>
        <w:tc>
          <w:tcPr>
            <w:tcW w:w="1323" w:type="pct"/>
            <w:tcBorders>
              <w:top w:val="nil"/>
              <w:left w:val="nil"/>
              <w:bottom w:val="single" w:sz="4" w:space="0" w:color="auto"/>
              <w:right w:val="single" w:sz="4" w:space="0" w:color="auto"/>
            </w:tcBorders>
            <w:noWrap/>
            <w:vAlign w:val="bottom"/>
            <w:hideMark/>
          </w:tcPr>
          <w:p w14:paraId="5535CE8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Appartement</w:t>
            </w:r>
          </w:p>
        </w:tc>
        <w:tc>
          <w:tcPr>
            <w:tcW w:w="1295" w:type="pct"/>
            <w:tcBorders>
              <w:top w:val="nil"/>
              <w:left w:val="nil"/>
              <w:bottom w:val="single" w:sz="4" w:space="0" w:color="auto"/>
              <w:right w:val="single" w:sz="4" w:space="0" w:color="auto"/>
            </w:tcBorders>
            <w:noWrap/>
            <w:vAlign w:val="bottom"/>
            <w:hideMark/>
          </w:tcPr>
          <w:p w14:paraId="0C412C4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Rouge-Bouton 35</w:t>
            </w:r>
          </w:p>
        </w:tc>
        <w:tc>
          <w:tcPr>
            <w:tcW w:w="381" w:type="pct"/>
            <w:tcBorders>
              <w:top w:val="nil"/>
              <w:left w:val="nil"/>
              <w:bottom w:val="single" w:sz="4" w:space="0" w:color="auto"/>
              <w:right w:val="single" w:sz="4" w:space="0" w:color="auto"/>
            </w:tcBorders>
            <w:noWrap/>
            <w:vAlign w:val="bottom"/>
            <w:hideMark/>
          </w:tcPr>
          <w:p w14:paraId="3B4D20D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8F2ECDF"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B13N2</w:t>
            </w:r>
          </w:p>
        </w:tc>
      </w:tr>
      <w:tr w:rsidR="00A70760" w:rsidRPr="00A70760" w14:paraId="110C6002"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5793705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20</w:t>
            </w:r>
          </w:p>
        </w:tc>
        <w:tc>
          <w:tcPr>
            <w:tcW w:w="1323" w:type="pct"/>
            <w:tcBorders>
              <w:top w:val="nil"/>
              <w:left w:val="nil"/>
              <w:bottom w:val="single" w:sz="4" w:space="0" w:color="auto"/>
              <w:right w:val="single" w:sz="4" w:space="0" w:color="auto"/>
            </w:tcBorders>
            <w:noWrap/>
            <w:vAlign w:val="bottom"/>
            <w:hideMark/>
          </w:tcPr>
          <w:p w14:paraId="4E49898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Maison</w:t>
            </w:r>
          </w:p>
        </w:tc>
        <w:tc>
          <w:tcPr>
            <w:tcW w:w="1295" w:type="pct"/>
            <w:tcBorders>
              <w:top w:val="nil"/>
              <w:left w:val="nil"/>
              <w:bottom w:val="single" w:sz="4" w:space="0" w:color="auto"/>
              <w:right w:val="single" w:sz="4" w:space="0" w:color="auto"/>
            </w:tcBorders>
            <w:noWrap/>
            <w:vAlign w:val="bottom"/>
            <w:hideMark/>
          </w:tcPr>
          <w:p w14:paraId="762EDF2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du Bois de la Houssière 16</w:t>
            </w:r>
          </w:p>
        </w:tc>
        <w:tc>
          <w:tcPr>
            <w:tcW w:w="381" w:type="pct"/>
            <w:tcBorders>
              <w:top w:val="nil"/>
              <w:left w:val="nil"/>
              <w:bottom w:val="single" w:sz="4" w:space="0" w:color="auto"/>
              <w:right w:val="single" w:sz="4" w:space="0" w:color="auto"/>
            </w:tcBorders>
            <w:noWrap/>
            <w:vAlign w:val="bottom"/>
            <w:hideMark/>
          </w:tcPr>
          <w:p w14:paraId="7F33E1D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046AD22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B93T, X</w:t>
            </w:r>
          </w:p>
        </w:tc>
      </w:tr>
      <w:tr w:rsidR="00A70760" w:rsidRPr="00A70760" w14:paraId="692082DC"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22CBF7A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21</w:t>
            </w:r>
          </w:p>
        </w:tc>
        <w:tc>
          <w:tcPr>
            <w:tcW w:w="1323" w:type="pct"/>
            <w:tcBorders>
              <w:top w:val="nil"/>
              <w:left w:val="nil"/>
              <w:bottom w:val="single" w:sz="4" w:space="0" w:color="auto"/>
              <w:right w:val="single" w:sz="4" w:space="0" w:color="auto"/>
            </w:tcBorders>
            <w:noWrap/>
            <w:vAlign w:val="bottom"/>
            <w:hideMark/>
          </w:tcPr>
          <w:p w14:paraId="05E8B4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plaine de jeux</w:t>
            </w:r>
          </w:p>
        </w:tc>
        <w:tc>
          <w:tcPr>
            <w:tcW w:w="1295" w:type="pct"/>
            <w:tcBorders>
              <w:top w:val="nil"/>
              <w:left w:val="nil"/>
              <w:bottom w:val="single" w:sz="4" w:space="0" w:color="auto"/>
              <w:right w:val="single" w:sz="4" w:space="0" w:color="auto"/>
            </w:tcBorders>
            <w:noWrap/>
            <w:vAlign w:val="bottom"/>
            <w:hideMark/>
          </w:tcPr>
          <w:p w14:paraId="4B51717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Quartier du Tram</w:t>
            </w:r>
          </w:p>
        </w:tc>
        <w:tc>
          <w:tcPr>
            <w:tcW w:w="381" w:type="pct"/>
            <w:tcBorders>
              <w:top w:val="nil"/>
              <w:left w:val="nil"/>
              <w:bottom w:val="single" w:sz="4" w:space="0" w:color="auto"/>
              <w:right w:val="single" w:sz="4" w:space="0" w:color="auto"/>
            </w:tcBorders>
            <w:noWrap/>
            <w:vAlign w:val="bottom"/>
            <w:hideMark/>
          </w:tcPr>
          <w:p w14:paraId="0E7B4C1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B2297A6"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B95K2</w:t>
            </w:r>
          </w:p>
        </w:tc>
      </w:tr>
      <w:tr w:rsidR="00A70760" w:rsidRPr="00A70760" w14:paraId="11A18353"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1F491DAC"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22</w:t>
            </w:r>
          </w:p>
        </w:tc>
        <w:tc>
          <w:tcPr>
            <w:tcW w:w="1323" w:type="pct"/>
            <w:tcBorders>
              <w:top w:val="nil"/>
              <w:left w:val="nil"/>
              <w:bottom w:val="single" w:sz="4" w:space="0" w:color="auto"/>
              <w:right w:val="single" w:sz="4" w:space="0" w:color="auto"/>
            </w:tcBorders>
            <w:noWrap/>
            <w:vAlign w:val="bottom"/>
            <w:hideMark/>
          </w:tcPr>
          <w:p w14:paraId="53040A9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5D179BD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Quartier du Tram</w:t>
            </w:r>
          </w:p>
        </w:tc>
        <w:tc>
          <w:tcPr>
            <w:tcW w:w="381" w:type="pct"/>
            <w:tcBorders>
              <w:top w:val="nil"/>
              <w:left w:val="nil"/>
              <w:bottom w:val="single" w:sz="4" w:space="0" w:color="auto"/>
              <w:right w:val="single" w:sz="4" w:space="0" w:color="auto"/>
            </w:tcBorders>
            <w:noWrap/>
            <w:vAlign w:val="bottom"/>
            <w:hideMark/>
          </w:tcPr>
          <w:p w14:paraId="6DC2AED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60BB6F16"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B100T, V</w:t>
            </w:r>
          </w:p>
        </w:tc>
      </w:tr>
      <w:tr w:rsidR="00A70760" w:rsidRPr="00A70760" w14:paraId="6F85C32B" w14:textId="77777777" w:rsidTr="00A70760">
        <w:trPr>
          <w:trHeight w:val="900"/>
        </w:trPr>
        <w:tc>
          <w:tcPr>
            <w:tcW w:w="159" w:type="pct"/>
            <w:tcBorders>
              <w:top w:val="nil"/>
              <w:left w:val="single" w:sz="4" w:space="0" w:color="auto"/>
              <w:bottom w:val="single" w:sz="4" w:space="0" w:color="auto"/>
              <w:right w:val="single" w:sz="4" w:space="0" w:color="auto"/>
            </w:tcBorders>
            <w:noWrap/>
            <w:hideMark/>
          </w:tcPr>
          <w:p w14:paraId="7C37C2F1"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23</w:t>
            </w:r>
          </w:p>
        </w:tc>
        <w:tc>
          <w:tcPr>
            <w:tcW w:w="1323" w:type="pct"/>
            <w:tcBorders>
              <w:top w:val="nil"/>
              <w:left w:val="nil"/>
              <w:bottom w:val="single" w:sz="4" w:space="0" w:color="auto"/>
              <w:right w:val="single" w:sz="4" w:space="0" w:color="auto"/>
            </w:tcBorders>
            <w:noWrap/>
            <w:hideMark/>
          </w:tcPr>
          <w:p w14:paraId="023E95C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Appartement</w:t>
            </w:r>
          </w:p>
        </w:tc>
        <w:tc>
          <w:tcPr>
            <w:tcW w:w="1295" w:type="pct"/>
            <w:tcBorders>
              <w:top w:val="nil"/>
              <w:left w:val="nil"/>
              <w:bottom w:val="single" w:sz="4" w:space="0" w:color="auto"/>
              <w:right w:val="single" w:sz="4" w:space="0" w:color="auto"/>
            </w:tcBorders>
            <w:noWrap/>
            <w:hideMark/>
          </w:tcPr>
          <w:p w14:paraId="3605DC3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Quartier du Tram 14-16</w:t>
            </w:r>
          </w:p>
        </w:tc>
        <w:tc>
          <w:tcPr>
            <w:tcW w:w="381" w:type="pct"/>
            <w:tcBorders>
              <w:top w:val="nil"/>
              <w:left w:val="nil"/>
              <w:bottom w:val="single" w:sz="4" w:space="0" w:color="auto"/>
              <w:right w:val="single" w:sz="4" w:space="0" w:color="auto"/>
            </w:tcBorders>
            <w:noWrap/>
            <w:hideMark/>
          </w:tcPr>
          <w:p w14:paraId="19DE4F2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vAlign w:val="bottom"/>
            <w:hideMark/>
          </w:tcPr>
          <w:p w14:paraId="008E55FF"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B95/2C</w:t>
            </w:r>
            <w:r w:rsidRPr="00A70760">
              <w:rPr>
                <w:rFonts w:ascii="Aptos Narrow" w:eastAsia="Times New Roman" w:hAnsi="Aptos Narrow" w:cs="Times New Roman"/>
                <w:color w:val="FF0000"/>
                <w:lang w:eastAsia="fr-BE"/>
              </w:rPr>
              <w:t xml:space="preserve"> </w:t>
            </w:r>
            <w:r w:rsidRPr="00A70760">
              <w:rPr>
                <w:rFonts w:ascii="Aptos Narrow" w:eastAsia="Times New Roman" w:hAnsi="Aptos Narrow" w:cs="Times New Roman"/>
                <w:color w:val="FF0000"/>
                <w:lang w:eastAsia="fr-BE"/>
              </w:rPr>
              <w:br/>
            </w:r>
            <w:r w:rsidRPr="00006C4C">
              <w:rPr>
                <w:rFonts w:ascii="Aptos Narrow" w:eastAsia="Times New Roman" w:hAnsi="Aptos Narrow" w:cs="Times New Roman"/>
                <w:lang w:eastAsia="fr-BE"/>
              </w:rPr>
              <w:t xml:space="preserve">(Roman Païs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 et Commune PP grevé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w:t>
            </w:r>
          </w:p>
        </w:tc>
      </w:tr>
      <w:tr w:rsidR="00A70760" w:rsidRPr="00A70760" w14:paraId="7072BCBB"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99D36E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24</w:t>
            </w:r>
          </w:p>
        </w:tc>
        <w:tc>
          <w:tcPr>
            <w:tcW w:w="1323" w:type="pct"/>
            <w:tcBorders>
              <w:top w:val="nil"/>
              <w:left w:val="nil"/>
              <w:bottom w:val="single" w:sz="4" w:space="0" w:color="auto"/>
              <w:right w:val="single" w:sz="4" w:space="0" w:color="auto"/>
            </w:tcBorders>
            <w:noWrap/>
            <w:vAlign w:val="bottom"/>
            <w:hideMark/>
          </w:tcPr>
          <w:p w14:paraId="1F50A2C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738151D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Bruyère Cacou</w:t>
            </w:r>
          </w:p>
        </w:tc>
        <w:tc>
          <w:tcPr>
            <w:tcW w:w="381" w:type="pct"/>
            <w:tcBorders>
              <w:top w:val="nil"/>
              <w:left w:val="nil"/>
              <w:bottom w:val="single" w:sz="4" w:space="0" w:color="auto"/>
              <w:right w:val="single" w:sz="4" w:space="0" w:color="auto"/>
            </w:tcBorders>
            <w:noWrap/>
            <w:vAlign w:val="bottom"/>
            <w:hideMark/>
          </w:tcPr>
          <w:p w14:paraId="432D324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7EF3FE3"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B126E</w:t>
            </w:r>
          </w:p>
        </w:tc>
      </w:tr>
      <w:tr w:rsidR="00A70760" w:rsidRPr="00A70760" w14:paraId="2F98A704"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CBF46E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25</w:t>
            </w:r>
          </w:p>
        </w:tc>
        <w:tc>
          <w:tcPr>
            <w:tcW w:w="1323" w:type="pct"/>
            <w:tcBorders>
              <w:top w:val="nil"/>
              <w:left w:val="nil"/>
              <w:bottom w:val="single" w:sz="4" w:space="0" w:color="auto"/>
              <w:right w:val="single" w:sz="4" w:space="0" w:color="auto"/>
            </w:tcBorders>
            <w:noWrap/>
            <w:vAlign w:val="bottom"/>
            <w:hideMark/>
          </w:tcPr>
          <w:p w14:paraId="510FADD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Chemin</w:t>
            </w:r>
          </w:p>
        </w:tc>
        <w:tc>
          <w:tcPr>
            <w:tcW w:w="1295" w:type="pct"/>
            <w:tcBorders>
              <w:top w:val="nil"/>
              <w:left w:val="nil"/>
              <w:bottom w:val="single" w:sz="4" w:space="0" w:color="auto"/>
              <w:right w:val="single" w:sz="4" w:space="0" w:color="auto"/>
            </w:tcBorders>
            <w:noWrap/>
            <w:vAlign w:val="bottom"/>
            <w:hideMark/>
          </w:tcPr>
          <w:p w14:paraId="618DB5B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Bruyère Jonas</w:t>
            </w:r>
          </w:p>
        </w:tc>
        <w:tc>
          <w:tcPr>
            <w:tcW w:w="381" w:type="pct"/>
            <w:tcBorders>
              <w:top w:val="nil"/>
              <w:left w:val="nil"/>
              <w:bottom w:val="single" w:sz="4" w:space="0" w:color="auto"/>
              <w:right w:val="single" w:sz="4" w:space="0" w:color="auto"/>
            </w:tcBorders>
            <w:noWrap/>
            <w:vAlign w:val="bottom"/>
            <w:hideMark/>
          </w:tcPr>
          <w:p w14:paraId="148079A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FC6FB05"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B128T, 133S</w:t>
            </w:r>
          </w:p>
        </w:tc>
      </w:tr>
      <w:tr w:rsidR="00A70760" w:rsidRPr="00A70760" w14:paraId="34AA1B60"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E4C00C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26</w:t>
            </w:r>
          </w:p>
        </w:tc>
        <w:tc>
          <w:tcPr>
            <w:tcW w:w="1323" w:type="pct"/>
            <w:tcBorders>
              <w:top w:val="nil"/>
              <w:left w:val="nil"/>
              <w:bottom w:val="single" w:sz="4" w:space="0" w:color="auto"/>
              <w:right w:val="single" w:sz="4" w:space="0" w:color="auto"/>
            </w:tcBorders>
            <w:noWrap/>
            <w:vAlign w:val="bottom"/>
            <w:hideMark/>
          </w:tcPr>
          <w:p w14:paraId="14C667E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Terrains</w:t>
            </w:r>
          </w:p>
        </w:tc>
        <w:tc>
          <w:tcPr>
            <w:tcW w:w="1295" w:type="pct"/>
            <w:tcBorders>
              <w:top w:val="nil"/>
              <w:left w:val="nil"/>
              <w:bottom w:val="single" w:sz="4" w:space="0" w:color="auto"/>
              <w:right w:val="single" w:sz="4" w:space="0" w:color="auto"/>
            </w:tcBorders>
            <w:noWrap/>
            <w:vAlign w:val="bottom"/>
            <w:hideMark/>
          </w:tcPr>
          <w:p w14:paraId="1A8BBBD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Bruyère Jonas</w:t>
            </w:r>
          </w:p>
        </w:tc>
        <w:tc>
          <w:tcPr>
            <w:tcW w:w="381" w:type="pct"/>
            <w:tcBorders>
              <w:top w:val="nil"/>
              <w:left w:val="nil"/>
              <w:bottom w:val="single" w:sz="4" w:space="0" w:color="auto"/>
              <w:right w:val="single" w:sz="4" w:space="0" w:color="auto"/>
            </w:tcBorders>
            <w:noWrap/>
            <w:vAlign w:val="bottom"/>
            <w:hideMark/>
          </w:tcPr>
          <w:p w14:paraId="7DB1FB2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FFDBF8C"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B138V, 139C3</w:t>
            </w:r>
          </w:p>
        </w:tc>
      </w:tr>
      <w:tr w:rsidR="00A70760" w:rsidRPr="00A70760" w14:paraId="785B7E8A"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CE9109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27</w:t>
            </w:r>
          </w:p>
        </w:tc>
        <w:tc>
          <w:tcPr>
            <w:tcW w:w="1323" w:type="pct"/>
            <w:tcBorders>
              <w:top w:val="nil"/>
              <w:left w:val="nil"/>
              <w:bottom w:val="single" w:sz="4" w:space="0" w:color="auto"/>
              <w:right w:val="single" w:sz="4" w:space="0" w:color="auto"/>
            </w:tcBorders>
            <w:noWrap/>
            <w:vAlign w:val="bottom"/>
            <w:hideMark/>
          </w:tcPr>
          <w:p w14:paraId="142E14C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Chemin</w:t>
            </w:r>
          </w:p>
        </w:tc>
        <w:tc>
          <w:tcPr>
            <w:tcW w:w="1295" w:type="pct"/>
            <w:tcBorders>
              <w:top w:val="nil"/>
              <w:left w:val="nil"/>
              <w:bottom w:val="single" w:sz="4" w:space="0" w:color="auto"/>
              <w:right w:val="single" w:sz="4" w:space="0" w:color="auto"/>
            </w:tcBorders>
            <w:noWrap/>
            <w:vAlign w:val="bottom"/>
            <w:hideMark/>
          </w:tcPr>
          <w:p w14:paraId="46DEBD8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Vieux Chemin Royal</w:t>
            </w:r>
          </w:p>
        </w:tc>
        <w:tc>
          <w:tcPr>
            <w:tcW w:w="381" w:type="pct"/>
            <w:tcBorders>
              <w:top w:val="nil"/>
              <w:left w:val="nil"/>
              <w:bottom w:val="single" w:sz="4" w:space="0" w:color="auto"/>
              <w:right w:val="single" w:sz="4" w:space="0" w:color="auto"/>
            </w:tcBorders>
            <w:noWrap/>
            <w:vAlign w:val="bottom"/>
            <w:hideMark/>
          </w:tcPr>
          <w:p w14:paraId="6A19AB3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5CA98F9"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B153V2</w:t>
            </w:r>
          </w:p>
        </w:tc>
      </w:tr>
      <w:tr w:rsidR="00A70760" w:rsidRPr="00A70760" w14:paraId="16493345"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69127E8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28</w:t>
            </w:r>
          </w:p>
        </w:tc>
        <w:tc>
          <w:tcPr>
            <w:tcW w:w="1323" w:type="pct"/>
            <w:tcBorders>
              <w:top w:val="nil"/>
              <w:left w:val="nil"/>
              <w:bottom w:val="single" w:sz="4" w:space="0" w:color="auto"/>
              <w:right w:val="single" w:sz="4" w:space="0" w:color="auto"/>
            </w:tcBorders>
            <w:noWrap/>
            <w:vAlign w:val="bottom"/>
            <w:hideMark/>
          </w:tcPr>
          <w:p w14:paraId="058CC76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Terrains</w:t>
            </w:r>
          </w:p>
        </w:tc>
        <w:tc>
          <w:tcPr>
            <w:tcW w:w="1295" w:type="pct"/>
            <w:tcBorders>
              <w:top w:val="nil"/>
              <w:left w:val="nil"/>
              <w:bottom w:val="single" w:sz="4" w:space="0" w:color="auto"/>
              <w:right w:val="single" w:sz="4" w:space="0" w:color="auto"/>
            </w:tcBorders>
            <w:noWrap/>
            <w:vAlign w:val="bottom"/>
            <w:hideMark/>
          </w:tcPr>
          <w:p w14:paraId="04CA836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Bruyère de Virginal</w:t>
            </w:r>
          </w:p>
        </w:tc>
        <w:tc>
          <w:tcPr>
            <w:tcW w:w="381" w:type="pct"/>
            <w:tcBorders>
              <w:top w:val="nil"/>
              <w:left w:val="nil"/>
              <w:bottom w:val="single" w:sz="4" w:space="0" w:color="auto"/>
              <w:right w:val="single" w:sz="4" w:space="0" w:color="auto"/>
            </w:tcBorders>
            <w:noWrap/>
            <w:vAlign w:val="bottom"/>
            <w:hideMark/>
          </w:tcPr>
          <w:p w14:paraId="681FB6B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3B29D4C"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B819A, B, C, D</w:t>
            </w:r>
          </w:p>
        </w:tc>
      </w:tr>
      <w:tr w:rsidR="00A70760" w:rsidRPr="00A70760" w14:paraId="0B37321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11409C8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29</w:t>
            </w:r>
          </w:p>
        </w:tc>
        <w:tc>
          <w:tcPr>
            <w:tcW w:w="1323" w:type="pct"/>
            <w:tcBorders>
              <w:top w:val="nil"/>
              <w:left w:val="nil"/>
              <w:bottom w:val="single" w:sz="4" w:space="0" w:color="auto"/>
              <w:right w:val="single" w:sz="4" w:space="0" w:color="auto"/>
            </w:tcBorders>
            <w:noWrap/>
            <w:vAlign w:val="bottom"/>
            <w:hideMark/>
          </w:tcPr>
          <w:p w14:paraId="76C2E02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2D1E3FF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Bruyère de Virginal</w:t>
            </w:r>
          </w:p>
        </w:tc>
        <w:tc>
          <w:tcPr>
            <w:tcW w:w="381" w:type="pct"/>
            <w:tcBorders>
              <w:top w:val="nil"/>
              <w:left w:val="nil"/>
              <w:bottom w:val="single" w:sz="4" w:space="0" w:color="auto"/>
              <w:right w:val="single" w:sz="4" w:space="0" w:color="auto"/>
            </w:tcBorders>
            <w:noWrap/>
            <w:vAlign w:val="bottom"/>
            <w:hideMark/>
          </w:tcPr>
          <w:p w14:paraId="7C87B91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DD5B96B"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B219R</w:t>
            </w:r>
          </w:p>
        </w:tc>
      </w:tr>
      <w:tr w:rsidR="00A70760" w:rsidRPr="00A70760" w14:paraId="65F4B25E"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5F89455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30</w:t>
            </w:r>
          </w:p>
        </w:tc>
        <w:tc>
          <w:tcPr>
            <w:tcW w:w="1323" w:type="pct"/>
            <w:tcBorders>
              <w:top w:val="nil"/>
              <w:left w:val="nil"/>
              <w:bottom w:val="single" w:sz="4" w:space="0" w:color="auto"/>
              <w:right w:val="single" w:sz="4" w:space="0" w:color="auto"/>
            </w:tcBorders>
            <w:noWrap/>
            <w:vAlign w:val="bottom"/>
            <w:hideMark/>
          </w:tcPr>
          <w:p w14:paraId="3036022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Terre</w:t>
            </w:r>
          </w:p>
        </w:tc>
        <w:tc>
          <w:tcPr>
            <w:tcW w:w="1295" w:type="pct"/>
            <w:tcBorders>
              <w:top w:val="nil"/>
              <w:left w:val="nil"/>
              <w:bottom w:val="single" w:sz="4" w:space="0" w:color="auto"/>
              <w:right w:val="single" w:sz="4" w:space="0" w:color="auto"/>
            </w:tcBorders>
            <w:noWrap/>
            <w:vAlign w:val="bottom"/>
            <w:hideMark/>
          </w:tcPr>
          <w:p w14:paraId="22FD936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autour RCA</w:t>
            </w:r>
          </w:p>
        </w:tc>
        <w:tc>
          <w:tcPr>
            <w:tcW w:w="381" w:type="pct"/>
            <w:tcBorders>
              <w:top w:val="nil"/>
              <w:left w:val="nil"/>
              <w:bottom w:val="single" w:sz="4" w:space="0" w:color="auto"/>
              <w:right w:val="single" w:sz="4" w:space="0" w:color="auto"/>
            </w:tcBorders>
            <w:noWrap/>
            <w:vAlign w:val="bottom"/>
            <w:hideMark/>
          </w:tcPr>
          <w:p w14:paraId="750D565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BB766EF"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B593/2A, 587M, 594F, 594G, L</w:t>
            </w:r>
          </w:p>
        </w:tc>
      </w:tr>
      <w:tr w:rsidR="00A70760" w:rsidRPr="00A70760" w14:paraId="6DD8DDF7" w14:textId="77777777" w:rsidTr="00A70760">
        <w:trPr>
          <w:trHeight w:val="1200"/>
        </w:trPr>
        <w:tc>
          <w:tcPr>
            <w:tcW w:w="159" w:type="pct"/>
            <w:tcBorders>
              <w:top w:val="nil"/>
              <w:left w:val="single" w:sz="4" w:space="0" w:color="auto"/>
              <w:bottom w:val="single" w:sz="4" w:space="0" w:color="auto"/>
              <w:right w:val="single" w:sz="4" w:space="0" w:color="auto"/>
            </w:tcBorders>
            <w:noWrap/>
            <w:hideMark/>
          </w:tcPr>
          <w:p w14:paraId="776BAE4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31</w:t>
            </w:r>
          </w:p>
        </w:tc>
        <w:tc>
          <w:tcPr>
            <w:tcW w:w="1323" w:type="pct"/>
            <w:tcBorders>
              <w:top w:val="nil"/>
              <w:left w:val="nil"/>
              <w:bottom w:val="single" w:sz="4" w:space="0" w:color="auto"/>
              <w:right w:val="single" w:sz="4" w:space="0" w:color="auto"/>
            </w:tcBorders>
            <w:noWrap/>
            <w:hideMark/>
          </w:tcPr>
          <w:p w14:paraId="790A4D8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Bâtiment (RCA)</w:t>
            </w:r>
          </w:p>
        </w:tc>
        <w:tc>
          <w:tcPr>
            <w:tcW w:w="1295" w:type="pct"/>
            <w:tcBorders>
              <w:top w:val="nil"/>
              <w:left w:val="nil"/>
              <w:bottom w:val="single" w:sz="4" w:space="0" w:color="auto"/>
              <w:right w:val="single" w:sz="4" w:space="0" w:color="auto"/>
            </w:tcBorders>
            <w:noWrap/>
            <w:hideMark/>
          </w:tcPr>
          <w:p w14:paraId="1B4D55F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Samme</w:t>
            </w:r>
            <w:proofErr w:type="spellEnd"/>
          </w:p>
        </w:tc>
        <w:tc>
          <w:tcPr>
            <w:tcW w:w="381" w:type="pct"/>
            <w:tcBorders>
              <w:top w:val="nil"/>
              <w:left w:val="nil"/>
              <w:bottom w:val="single" w:sz="4" w:space="0" w:color="auto"/>
              <w:right w:val="single" w:sz="4" w:space="0" w:color="auto"/>
            </w:tcBorders>
            <w:noWrap/>
            <w:hideMark/>
          </w:tcPr>
          <w:p w14:paraId="00E7AC7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vAlign w:val="bottom"/>
            <w:hideMark/>
          </w:tcPr>
          <w:p w14:paraId="52CF180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 xml:space="preserve">B822A </w:t>
            </w:r>
            <w:r w:rsidRPr="00A70760">
              <w:rPr>
                <w:rFonts w:ascii="Aptos Narrow" w:eastAsia="Times New Roman" w:hAnsi="Aptos Narrow" w:cs="Times New Roman"/>
                <w:lang w:eastAsia="fr-BE"/>
              </w:rPr>
              <w:br/>
            </w:r>
            <w:r w:rsidRPr="00006C4C">
              <w:rPr>
                <w:rFonts w:ascii="Aptos Narrow" w:eastAsia="Times New Roman" w:hAnsi="Aptos Narrow" w:cs="Times New Roman"/>
                <w:lang w:eastAsia="fr-BE"/>
              </w:rPr>
              <w:t xml:space="preserve">(Régie communale autonome </w:t>
            </w:r>
            <w:proofErr w:type="spellStart"/>
            <w:r w:rsidRPr="00006C4C">
              <w:rPr>
                <w:rFonts w:ascii="Aptos Narrow" w:eastAsia="Times New Roman" w:hAnsi="Aptos Narrow" w:cs="Times New Roman"/>
                <w:lang w:eastAsia="fr-BE"/>
              </w:rPr>
              <w:t>Sport'Ittre</w:t>
            </w:r>
            <w:proofErr w:type="spellEnd"/>
            <w:r w:rsidRPr="00006C4C">
              <w:rPr>
                <w:rFonts w:ascii="Aptos Narrow" w:eastAsia="Times New Roman" w:hAnsi="Aptos Narrow" w:cs="Times New Roman"/>
                <w:lang w:eastAsia="fr-BE"/>
              </w:rPr>
              <w:t xml:space="preserve">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 et Commune PP grevée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1/1)</w:t>
            </w:r>
          </w:p>
        </w:tc>
      </w:tr>
      <w:tr w:rsidR="00A70760" w:rsidRPr="00A70760" w14:paraId="3B47472C" w14:textId="77777777" w:rsidTr="00A70760">
        <w:trPr>
          <w:trHeight w:val="900"/>
        </w:trPr>
        <w:tc>
          <w:tcPr>
            <w:tcW w:w="159" w:type="pct"/>
            <w:tcBorders>
              <w:top w:val="nil"/>
              <w:left w:val="single" w:sz="4" w:space="0" w:color="auto"/>
              <w:bottom w:val="single" w:sz="4" w:space="0" w:color="auto"/>
              <w:right w:val="single" w:sz="4" w:space="0" w:color="auto"/>
            </w:tcBorders>
            <w:noWrap/>
            <w:hideMark/>
          </w:tcPr>
          <w:p w14:paraId="33C83ED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32</w:t>
            </w:r>
          </w:p>
        </w:tc>
        <w:tc>
          <w:tcPr>
            <w:tcW w:w="1323" w:type="pct"/>
            <w:tcBorders>
              <w:top w:val="nil"/>
              <w:left w:val="nil"/>
              <w:bottom w:val="single" w:sz="4" w:space="0" w:color="auto"/>
              <w:right w:val="single" w:sz="4" w:space="0" w:color="auto"/>
            </w:tcBorders>
            <w:noWrap/>
            <w:hideMark/>
          </w:tcPr>
          <w:p w14:paraId="241FD6E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Appartement</w:t>
            </w:r>
          </w:p>
        </w:tc>
        <w:tc>
          <w:tcPr>
            <w:tcW w:w="1295" w:type="pct"/>
            <w:tcBorders>
              <w:top w:val="nil"/>
              <w:left w:val="nil"/>
              <w:bottom w:val="single" w:sz="4" w:space="0" w:color="auto"/>
              <w:right w:val="single" w:sz="4" w:space="0" w:color="auto"/>
            </w:tcBorders>
            <w:noWrap/>
            <w:hideMark/>
          </w:tcPr>
          <w:p w14:paraId="748383F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Germaine Lacroix</w:t>
            </w:r>
          </w:p>
        </w:tc>
        <w:tc>
          <w:tcPr>
            <w:tcW w:w="381" w:type="pct"/>
            <w:tcBorders>
              <w:top w:val="nil"/>
              <w:left w:val="nil"/>
              <w:bottom w:val="single" w:sz="4" w:space="0" w:color="auto"/>
              <w:right w:val="single" w:sz="4" w:space="0" w:color="auto"/>
            </w:tcBorders>
            <w:noWrap/>
            <w:hideMark/>
          </w:tcPr>
          <w:p w14:paraId="7469F80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vAlign w:val="bottom"/>
            <w:hideMark/>
          </w:tcPr>
          <w:p w14:paraId="205D6DB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 xml:space="preserve">B824Z5 </w:t>
            </w:r>
            <w:r w:rsidRPr="00A70760">
              <w:rPr>
                <w:rFonts w:ascii="Aptos Narrow" w:eastAsia="Times New Roman" w:hAnsi="Aptos Narrow" w:cs="Times New Roman"/>
                <w:lang w:eastAsia="fr-BE"/>
              </w:rPr>
              <w:br/>
            </w:r>
            <w:r w:rsidRPr="00006C4C">
              <w:rPr>
                <w:rFonts w:ascii="Aptos Narrow" w:eastAsia="Times New Roman" w:hAnsi="Aptos Narrow" w:cs="Times New Roman"/>
                <w:lang w:eastAsia="fr-BE"/>
              </w:rPr>
              <w:t xml:space="preserve">(Zwijnaarde </w:t>
            </w:r>
            <w:proofErr w:type="spellStart"/>
            <w:r w:rsidRPr="00006C4C">
              <w:rPr>
                <w:rFonts w:ascii="Aptos Narrow" w:eastAsia="Times New Roman" w:hAnsi="Aptos Narrow" w:cs="Times New Roman"/>
                <w:lang w:eastAsia="fr-BE"/>
              </w:rPr>
              <w:t>Superf</w:t>
            </w:r>
            <w:proofErr w:type="spellEnd"/>
            <w:r w:rsidRPr="00006C4C">
              <w:rPr>
                <w:rFonts w:ascii="Aptos Narrow" w:eastAsia="Times New Roman" w:hAnsi="Aptos Narrow" w:cs="Times New Roman"/>
                <w:lang w:eastAsia="fr-BE"/>
              </w:rPr>
              <w:t xml:space="preserve"> 1/1 et Commune PP grevée </w:t>
            </w:r>
            <w:proofErr w:type="spellStart"/>
            <w:r w:rsidRPr="00006C4C">
              <w:rPr>
                <w:rFonts w:ascii="Aptos Narrow" w:eastAsia="Times New Roman" w:hAnsi="Aptos Narrow" w:cs="Times New Roman"/>
                <w:lang w:eastAsia="fr-BE"/>
              </w:rPr>
              <w:t>superf</w:t>
            </w:r>
            <w:proofErr w:type="spellEnd"/>
            <w:r w:rsidRPr="00006C4C">
              <w:rPr>
                <w:rFonts w:ascii="Aptos Narrow" w:eastAsia="Times New Roman" w:hAnsi="Aptos Narrow" w:cs="Times New Roman"/>
                <w:lang w:eastAsia="fr-BE"/>
              </w:rPr>
              <w:t xml:space="preserve"> 1/1)</w:t>
            </w:r>
          </w:p>
        </w:tc>
      </w:tr>
      <w:tr w:rsidR="00A70760" w:rsidRPr="00CF5555" w14:paraId="23B0A11D"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38822B3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33</w:t>
            </w:r>
          </w:p>
        </w:tc>
        <w:tc>
          <w:tcPr>
            <w:tcW w:w="1323" w:type="pct"/>
            <w:tcBorders>
              <w:top w:val="nil"/>
              <w:left w:val="nil"/>
              <w:bottom w:val="single" w:sz="4" w:space="0" w:color="auto"/>
              <w:right w:val="single" w:sz="4" w:space="0" w:color="auto"/>
            </w:tcBorders>
            <w:noWrap/>
            <w:vAlign w:val="bottom"/>
            <w:hideMark/>
          </w:tcPr>
          <w:p w14:paraId="74C0BAB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Terrains</w:t>
            </w:r>
          </w:p>
        </w:tc>
        <w:tc>
          <w:tcPr>
            <w:tcW w:w="1295" w:type="pct"/>
            <w:tcBorders>
              <w:top w:val="nil"/>
              <w:left w:val="nil"/>
              <w:bottom w:val="single" w:sz="4" w:space="0" w:color="auto"/>
              <w:right w:val="single" w:sz="4" w:space="0" w:color="auto"/>
            </w:tcBorders>
            <w:noWrap/>
            <w:vAlign w:val="bottom"/>
            <w:hideMark/>
          </w:tcPr>
          <w:p w14:paraId="20C7E13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Germaine Lacroix</w:t>
            </w:r>
          </w:p>
        </w:tc>
        <w:tc>
          <w:tcPr>
            <w:tcW w:w="381" w:type="pct"/>
            <w:tcBorders>
              <w:top w:val="nil"/>
              <w:left w:val="nil"/>
              <w:bottom w:val="single" w:sz="4" w:space="0" w:color="auto"/>
              <w:right w:val="single" w:sz="4" w:space="0" w:color="auto"/>
            </w:tcBorders>
            <w:noWrap/>
            <w:vAlign w:val="bottom"/>
            <w:hideMark/>
          </w:tcPr>
          <w:p w14:paraId="2F18A43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5F60E7FC" w14:textId="77777777" w:rsidR="00A70760" w:rsidRPr="00FC2A61" w:rsidRDefault="00A70760" w:rsidP="00A70760">
            <w:pPr>
              <w:spacing w:after="0" w:line="240" w:lineRule="auto"/>
              <w:rPr>
                <w:rFonts w:ascii="Aptos Narrow" w:eastAsia="Times New Roman" w:hAnsi="Aptos Narrow" w:cs="Times New Roman"/>
                <w:lang w:val="en-GB" w:eastAsia="fr-BE"/>
              </w:rPr>
            </w:pPr>
            <w:r w:rsidRPr="00FC2A61">
              <w:rPr>
                <w:rFonts w:ascii="Aptos Narrow" w:eastAsia="Times New Roman" w:hAnsi="Aptos Narrow" w:cs="Times New Roman"/>
                <w:lang w:val="en-GB" w:eastAsia="fr-BE"/>
              </w:rPr>
              <w:t>B824K2, H2, M2, L2, P2, N2, S2, R2, B595D</w:t>
            </w:r>
          </w:p>
        </w:tc>
      </w:tr>
      <w:tr w:rsidR="00A70760" w:rsidRPr="00A70760" w14:paraId="7F0F7CE1"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A21A4F5"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lastRenderedPageBreak/>
              <w:t>34</w:t>
            </w:r>
          </w:p>
        </w:tc>
        <w:tc>
          <w:tcPr>
            <w:tcW w:w="1323" w:type="pct"/>
            <w:tcBorders>
              <w:top w:val="nil"/>
              <w:left w:val="nil"/>
              <w:bottom w:val="single" w:sz="4" w:space="0" w:color="auto"/>
              <w:right w:val="single" w:sz="4" w:space="0" w:color="auto"/>
            </w:tcBorders>
            <w:noWrap/>
            <w:vAlign w:val="bottom"/>
            <w:hideMark/>
          </w:tcPr>
          <w:p w14:paraId="07C2398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Hall des Travaux</w:t>
            </w:r>
          </w:p>
        </w:tc>
        <w:tc>
          <w:tcPr>
            <w:tcW w:w="1295" w:type="pct"/>
            <w:tcBorders>
              <w:top w:val="nil"/>
              <w:left w:val="nil"/>
              <w:bottom w:val="single" w:sz="4" w:space="0" w:color="auto"/>
              <w:right w:val="single" w:sz="4" w:space="0" w:color="auto"/>
            </w:tcBorders>
            <w:noWrap/>
            <w:vAlign w:val="bottom"/>
            <w:hideMark/>
          </w:tcPr>
          <w:p w14:paraId="4125A07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5B891C4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60F2BC9"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A25C, A25G, A25E</w:t>
            </w:r>
          </w:p>
        </w:tc>
      </w:tr>
      <w:tr w:rsidR="00A70760" w:rsidRPr="00A70760" w14:paraId="6D1B13DC"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1036D327"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35</w:t>
            </w:r>
          </w:p>
        </w:tc>
        <w:tc>
          <w:tcPr>
            <w:tcW w:w="1323" w:type="pct"/>
            <w:tcBorders>
              <w:top w:val="nil"/>
              <w:left w:val="nil"/>
              <w:bottom w:val="single" w:sz="4" w:space="0" w:color="auto"/>
              <w:right w:val="single" w:sz="4" w:space="0" w:color="auto"/>
            </w:tcBorders>
            <w:noWrap/>
            <w:vAlign w:val="bottom"/>
            <w:hideMark/>
          </w:tcPr>
          <w:p w14:paraId="224F4C1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Cabine électrique</w:t>
            </w:r>
          </w:p>
        </w:tc>
        <w:tc>
          <w:tcPr>
            <w:tcW w:w="1295" w:type="pct"/>
            <w:tcBorders>
              <w:top w:val="nil"/>
              <w:left w:val="nil"/>
              <w:bottom w:val="single" w:sz="4" w:space="0" w:color="auto"/>
              <w:right w:val="single" w:sz="4" w:space="0" w:color="auto"/>
            </w:tcBorders>
            <w:noWrap/>
            <w:vAlign w:val="bottom"/>
            <w:hideMark/>
          </w:tcPr>
          <w:p w14:paraId="572809A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3606C44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CA3A5C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A253/02</w:t>
            </w:r>
          </w:p>
        </w:tc>
      </w:tr>
      <w:tr w:rsidR="00A70760" w:rsidRPr="00A70760" w14:paraId="3E9D945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2D5DFF3"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36</w:t>
            </w:r>
          </w:p>
        </w:tc>
        <w:tc>
          <w:tcPr>
            <w:tcW w:w="1323" w:type="pct"/>
            <w:tcBorders>
              <w:top w:val="nil"/>
              <w:left w:val="nil"/>
              <w:bottom w:val="single" w:sz="4" w:space="0" w:color="auto"/>
              <w:right w:val="single" w:sz="4" w:space="0" w:color="auto"/>
            </w:tcBorders>
            <w:noWrap/>
            <w:vAlign w:val="bottom"/>
            <w:hideMark/>
          </w:tcPr>
          <w:p w14:paraId="21FD3F0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Cabine électrique</w:t>
            </w:r>
          </w:p>
        </w:tc>
        <w:tc>
          <w:tcPr>
            <w:tcW w:w="1295" w:type="pct"/>
            <w:tcBorders>
              <w:top w:val="nil"/>
              <w:left w:val="nil"/>
              <w:bottom w:val="single" w:sz="4" w:space="0" w:color="auto"/>
              <w:right w:val="single" w:sz="4" w:space="0" w:color="auto"/>
            </w:tcBorders>
            <w:noWrap/>
            <w:vAlign w:val="bottom"/>
            <w:hideMark/>
          </w:tcPr>
          <w:p w14:paraId="0B67A98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22DFDD3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0137394B"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A251/02</w:t>
            </w:r>
          </w:p>
        </w:tc>
      </w:tr>
      <w:tr w:rsidR="00A70760" w:rsidRPr="00A70760" w14:paraId="504E268C"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3E5099E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37</w:t>
            </w:r>
          </w:p>
        </w:tc>
        <w:tc>
          <w:tcPr>
            <w:tcW w:w="1323" w:type="pct"/>
            <w:tcBorders>
              <w:top w:val="nil"/>
              <w:left w:val="nil"/>
              <w:bottom w:val="single" w:sz="4" w:space="0" w:color="auto"/>
              <w:right w:val="single" w:sz="4" w:space="0" w:color="auto"/>
            </w:tcBorders>
            <w:noWrap/>
            <w:vAlign w:val="bottom"/>
            <w:hideMark/>
          </w:tcPr>
          <w:p w14:paraId="352C54F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00C41D64"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Hameau de </w:t>
            </w:r>
            <w:proofErr w:type="spellStart"/>
            <w:r w:rsidRPr="00A70760">
              <w:rPr>
                <w:rFonts w:ascii="Aptos Narrow" w:eastAsia="Times New Roman" w:hAnsi="Aptos Narrow" w:cs="Times New Roman"/>
                <w:color w:val="000000"/>
                <w:lang w:eastAsia="fr-BE"/>
              </w:rPr>
              <w:t>Samme</w:t>
            </w:r>
            <w:proofErr w:type="spellEnd"/>
          </w:p>
        </w:tc>
        <w:tc>
          <w:tcPr>
            <w:tcW w:w="381" w:type="pct"/>
            <w:tcBorders>
              <w:top w:val="nil"/>
              <w:left w:val="nil"/>
              <w:bottom w:val="single" w:sz="4" w:space="0" w:color="auto"/>
              <w:right w:val="single" w:sz="4" w:space="0" w:color="auto"/>
            </w:tcBorders>
            <w:noWrap/>
            <w:vAlign w:val="bottom"/>
            <w:hideMark/>
          </w:tcPr>
          <w:p w14:paraId="7EA82565"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13AF8A02"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A253V</w:t>
            </w:r>
          </w:p>
        </w:tc>
      </w:tr>
      <w:tr w:rsidR="00A70760" w:rsidRPr="00A70760" w14:paraId="16F62849"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6129AF0F"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38</w:t>
            </w:r>
          </w:p>
        </w:tc>
        <w:tc>
          <w:tcPr>
            <w:tcW w:w="1323" w:type="pct"/>
            <w:tcBorders>
              <w:top w:val="nil"/>
              <w:left w:val="nil"/>
              <w:bottom w:val="single" w:sz="4" w:space="0" w:color="auto"/>
              <w:right w:val="single" w:sz="4" w:space="0" w:color="auto"/>
            </w:tcBorders>
            <w:noWrap/>
            <w:vAlign w:val="bottom"/>
            <w:hideMark/>
          </w:tcPr>
          <w:p w14:paraId="172DC95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5292B26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Hameau de </w:t>
            </w:r>
            <w:proofErr w:type="spellStart"/>
            <w:r w:rsidRPr="00A70760">
              <w:rPr>
                <w:rFonts w:ascii="Aptos Narrow" w:eastAsia="Times New Roman" w:hAnsi="Aptos Narrow" w:cs="Times New Roman"/>
                <w:color w:val="000000"/>
                <w:lang w:eastAsia="fr-BE"/>
              </w:rPr>
              <w:t>Samme</w:t>
            </w:r>
            <w:proofErr w:type="spellEnd"/>
          </w:p>
        </w:tc>
        <w:tc>
          <w:tcPr>
            <w:tcW w:w="381" w:type="pct"/>
            <w:tcBorders>
              <w:top w:val="nil"/>
              <w:left w:val="nil"/>
              <w:bottom w:val="single" w:sz="4" w:space="0" w:color="auto"/>
              <w:right w:val="single" w:sz="4" w:space="0" w:color="auto"/>
            </w:tcBorders>
            <w:noWrap/>
            <w:vAlign w:val="bottom"/>
            <w:hideMark/>
          </w:tcPr>
          <w:p w14:paraId="60D1F28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152F7B7"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A22C</w:t>
            </w:r>
          </w:p>
        </w:tc>
      </w:tr>
      <w:tr w:rsidR="00A70760" w:rsidRPr="00A70760" w14:paraId="23AAFCE3"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C743548"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39</w:t>
            </w:r>
          </w:p>
        </w:tc>
        <w:tc>
          <w:tcPr>
            <w:tcW w:w="1323" w:type="pct"/>
            <w:tcBorders>
              <w:top w:val="nil"/>
              <w:left w:val="nil"/>
              <w:bottom w:val="single" w:sz="4" w:space="0" w:color="auto"/>
              <w:right w:val="single" w:sz="4" w:space="0" w:color="auto"/>
            </w:tcBorders>
            <w:noWrap/>
            <w:vAlign w:val="bottom"/>
            <w:hideMark/>
          </w:tcPr>
          <w:p w14:paraId="112D174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w:t>
            </w:r>
          </w:p>
        </w:tc>
        <w:tc>
          <w:tcPr>
            <w:tcW w:w="1295" w:type="pct"/>
            <w:tcBorders>
              <w:top w:val="nil"/>
              <w:left w:val="nil"/>
              <w:bottom w:val="single" w:sz="4" w:space="0" w:color="auto"/>
              <w:right w:val="single" w:sz="4" w:space="0" w:color="auto"/>
            </w:tcBorders>
            <w:noWrap/>
            <w:vAlign w:val="bottom"/>
            <w:hideMark/>
          </w:tcPr>
          <w:p w14:paraId="09E2A5A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56FAE87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2B4F86A"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A34B, 35C</w:t>
            </w:r>
          </w:p>
        </w:tc>
      </w:tr>
      <w:tr w:rsidR="00A70760" w:rsidRPr="00A70760" w14:paraId="53B9C8E7"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71B4460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40</w:t>
            </w:r>
          </w:p>
        </w:tc>
        <w:tc>
          <w:tcPr>
            <w:tcW w:w="1323" w:type="pct"/>
            <w:tcBorders>
              <w:top w:val="nil"/>
              <w:left w:val="nil"/>
              <w:bottom w:val="single" w:sz="4" w:space="0" w:color="auto"/>
              <w:right w:val="single" w:sz="4" w:space="0" w:color="auto"/>
            </w:tcBorders>
            <w:noWrap/>
            <w:vAlign w:val="bottom"/>
            <w:hideMark/>
          </w:tcPr>
          <w:p w14:paraId="2BEFC29A"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Bande de terrain</w:t>
            </w:r>
          </w:p>
        </w:tc>
        <w:tc>
          <w:tcPr>
            <w:tcW w:w="1295" w:type="pct"/>
            <w:tcBorders>
              <w:top w:val="nil"/>
              <w:left w:val="nil"/>
              <w:bottom w:val="single" w:sz="4" w:space="0" w:color="auto"/>
              <w:right w:val="single" w:sz="4" w:space="0" w:color="auto"/>
            </w:tcBorders>
            <w:noWrap/>
            <w:vAlign w:val="bottom"/>
            <w:hideMark/>
          </w:tcPr>
          <w:p w14:paraId="2809673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0BC85CB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09A1F91"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A34/02</w:t>
            </w:r>
          </w:p>
        </w:tc>
      </w:tr>
      <w:tr w:rsidR="00A70760" w:rsidRPr="00A70760" w14:paraId="3ED9F604"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195D2DD9"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41</w:t>
            </w:r>
          </w:p>
        </w:tc>
        <w:tc>
          <w:tcPr>
            <w:tcW w:w="1323" w:type="pct"/>
            <w:tcBorders>
              <w:top w:val="nil"/>
              <w:left w:val="nil"/>
              <w:bottom w:val="single" w:sz="4" w:space="0" w:color="auto"/>
              <w:right w:val="single" w:sz="4" w:space="0" w:color="auto"/>
            </w:tcBorders>
            <w:noWrap/>
            <w:vAlign w:val="bottom"/>
            <w:hideMark/>
          </w:tcPr>
          <w:p w14:paraId="26B48ED6"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Terres</w:t>
            </w:r>
          </w:p>
        </w:tc>
        <w:tc>
          <w:tcPr>
            <w:tcW w:w="1295" w:type="pct"/>
            <w:tcBorders>
              <w:top w:val="nil"/>
              <w:left w:val="nil"/>
              <w:bottom w:val="single" w:sz="4" w:space="0" w:color="auto"/>
              <w:right w:val="single" w:sz="4" w:space="0" w:color="auto"/>
            </w:tcBorders>
            <w:noWrap/>
            <w:vAlign w:val="bottom"/>
            <w:hideMark/>
          </w:tcPr>
          <w:p w14:paraId="77D879A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46BF5082"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34807374"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A220C, 292/02</w:t>
            </w:r>
          </w:p>
        </w:tc>
      </w:tr>
      <w:tr w:rsidR="00A70760" w:rsidRPr="00A70760" w14:paraId="54EA6809"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ABFDF3A"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42</w:t>
            </w:r>
          </w:p>
        </w:tc>
        <w:tc>
          <w:tcPr>
            <w:tcW w:w="1323" w:type="pct"/>
            <w:tcBorders>
              <w:top w:val="nil"/>
              <w:left w:val="nil"/>
              <w:bottom w:val="single" w:sz="4" w:space="0" w:color="auto"/>
              <w:right w:val="single" w:sz="4" w:space="0" w:color="auto"/>
            </w:tcBorders>
            <w:noWrap/>
            <w:vAlign w:val="bottom"/>
            <w:hideMark/>
          </w:tcPr>
          <w:p w14:paraId="3DE3A3D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Bassin Industriel</w:t>
            </w:r>
          </w:p>
        </w:tc>
        <w:tc>
          <w:tcPr>
            <w:tcW w:w="1295" w:type="pct"/>
            <w:tcBorders>
              <w:top w:val="nil"/>
              <w:left w:val="nil"/>
              <w:bottom w:val="single" w:sz="4" w:space="0" w:color="auto"/>
              <w:right w:val="single" w:sz="4" w:space="0" w:color="auto"/>
            </w:tcBorders>
            <w:noWrap/>
            <w:vAlign w:val="bottom"/>
            <w:hideMark/>
          </w:tcPr>
          <w:p w14:paraId="61122F6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de Tubize</w:t>
            </w:r>
          </w:p>
        </w:tc>
        <w:tc>
          <w:tcPr>
            <w:tcW w:w="381" w:type="pct"/>
            <w:tcBorders>
              <w:top w:val="nil"/>
              <w:left w:val="nil"/>
              <w:bottom w:val="single" w:sz="4" w:space="0" w:color="auto"/>
              <w:right w:val="single" w:sz="4" w:space="0" w:color="auto"/>
            </w:tcBorders>
            <w:noWrap/>
            <w:vAlign w:val="bottom"/>
            <w:hideMark/>
          </w:tcPr>
          <w:p w14:paraId="11B22FC8"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BDFD48F"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A309G, F</w:t>
            </w:r>
          </w:p>
        </w:tc>
      </w:tr>
      <w:tr w:rsidR="00A70760" w:rsidRPr="00A70760" w14:paraId="6DC98933"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3FA6054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43</w:t>
            </w:r>
          </w:p>
        </w:tc>
        <w:tc>
          <w:tcPr>
            <w:tcW w:w="1323" w:type="pct"/>
            <w:tcBorders>
              <w:top w:val="nil"/>
              <w:left w:val="nil"/>
              <w:bottom w:val="single" w:sz="4" w:space="0" w:color="auto"/>
              <w:right w:val="single" w:sz="4" w:space="0" w:color="auto"/>
            </w:tcBorders>
            <w:noWrap/>
            <w:vAlign w:val="bottom"/>
            <w:hideMark/>
          </w:tcPr>
          <w:p w14:paraId="5F262141"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Terrain</w:t>
            </w:r>
          </w:p>
        </w:tc>
        <w:tc>
          <w:tcPr>
            <w:tcW w:w="1295" w:type="pct"/>
            <w:tcBorders>
              <w:top w:val="nil"/>
              <w:left w:val="nil"/>
              <w:bottom w:val="single" w:sz="4" w:space="0" w:color="auto"/>
              <w:right w:val="single" w:sz="4" w:space="0" w:color="auto"/>
            </w:tcBorders>
            <w:noWrap/>
            <w:vAlign w:val="bottom"/>
            <w:hideMark/>
          </w:tcPr>
          <w:p w14:paraId="54D6A2F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Cardinal Mercier</w:t>
            </w:r>
          </w:p>
        </w:tc>
        <w:tc>
          <w:tcPr>
            <w:tcW w:w="381" w:type="pct"/>
            <w:tcBorders>
              <w:top w:val="nil"/>
              <w:left w:val="nil"/>
              <w:bottom w:val="single" w:sz="4" w:space="0" w:color="auto"/>
              <w:right w:val="single" w:sz="4" w:space="0" w:color="auto"/>
            </w:tcBorders>
            <w:noWrap/>
            <w:vAlign w:val="bottom"/>
            <w:hideMark/>
          </w:tcPr>
          <w:p w14:paraId="49379EB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75D0FEBD"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B552V2</w:t>
            </w:r>
          </w:p>
        </w:tc>
      </w:tr>
      <w:tr w:rsidR="00A70760" w:rsidRPr="00A70760" w14:paraId="5306E299"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67A16322"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44</w:t>
            </w:r>
          </w:p>
        </w:tc>
        <w:tc>
          <w:tcPr>
            <w:tcW w:w="1323" w:type="pct"/>
            <w:tcBorders>
              <w:top w:val="nil"/>
              <w:left w:val="nil"/>
              <w:bottom w:val="single" w:sz="4" w:space="0" w:color="auto"/>
              <w:right w:val="single" w:sz="4" w:space="0" w:color="auto"/>
            </w:tcBorders>
            <w:noWrap/>
            <w:vAlign w:val="bottom"/>
            <w:hideMark/>
          </w:tcPr>
          <w:p w14:paraId="3565081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plaine de jeux</w:t>
            </w:r>
          </w:p>
        </w:tc>
        <w:tc>
          <w:tcPr>
            <w:tcW w:w="1295" w:type="pct"/>
            <w:tcBorders>
              <w:top w:val="nil"/>
              <w:left w:val="nil"/>
              <w:bottom w:val="single" w:sz="4" w:space="0" w:color="auto"/>
              <w:right w:val="single" w:sz="4" w:space="0" w:color="auto"/>
            </w:tcBorders>
            <w:noWrap/>
            <w:vAlign w:val="bottom"/>
            <w:hideMark/>
          </w:tcPr>
          <w:p w14:paraId="7FF31930"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Arthur Brancart</w:t>
            </w:r>
          </w:p>
        </w:tc>
        <w:tc>
          <w:tcPr>
            <w:tcW w:w="381" w:type="pct"/>
            <w:tcBorders>
              <w:top w:val="nil"/>
              <w:left w:val="nil"/>
              <w:bottom w:val="single" w:sz="4" w:space="0" w:color="auto"/>
              <w:right w:val="single" w:sz="4" w:space="0" w:color="auto"/>
            </w:tcBorders>
            <w:noWrap/>
            <w:vAlign w:val="bottom"/>
            <w:hideMark/>
          </w:tcPr>
          <w:p w14:paraId="2C1A3C4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0588252D"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B768V12, W12, X12</w:t>
            </w:r>
          </w:p>
        </w:tc>
      </w:tr>
      <w:tr w:rsidR="00A70760" w:rsidRPr="00A70760" w14:paraId="6A2B5E63"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4A2FEAB6"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45</w:t>
            </w:r>
          </w:p>
        </w:tc>
        <w:tc>
          <w:tcPr>
            <w:tcW w:w="1323" w:type="pct"/>
            <w:tcBorders>
              <w:top w:val="nil"/>
              <w:left w:val="nil"/>
              <w:bottom w:val="single" w:sz="4" w:space="0" w:color="auto"/>
              <w:right w:val="single" w:sz="4" w:space="0" w:color="auto"/>
            </w:tcBorders>
            <w:noWrap/>
            <w:vAlign w:val="bottom"/>
            <w:hideMark/>
          </w:tcPr>
          <w:p w14:paraId="2B4C2DDF"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Ruines (Terre + chemin)</w:t>
            </w:r>
          </w:p>
        </w:tc>
        <w:tc>
          <w:tcPr>
            <w:tcW w:w="1295" w:type="pct"/>
            <w:tcBorders>
              <w:top w:val="nil"/>
              <w:left w:val="nil"/>
              <w:bottom w:val="single" w:sz="4" w:space="0" w:color="auto"/>
              <w:right w:val="single" w:sz="4" w:space="0" w:color="auto"/>
            </w:tcBorders>
            <w:noWrap/>
            <w:vAlign w:val="bottom"/>
            <w:hideMark/>
          </w:tcPr>
          <w:p w14:paraId="2488911D"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Rue Arthur Brancart</w:t>
            </w:r>
          </w:p>
        </w:tc>
        <w:tc>
          <w:tcPr>
            <w:tcW w:w="381" w:type="pct"/>
            <w:tcBorders>
              <w:top w:val="nil"/>
              <w:left w:val="nil"/>
              <w:bottom w:val="single" w:sz="4" w:space="0" w:color="auto"/>
              <w:right w:val="single" w:sz="4" w:space="0" w:color="auto"/>
            </w:tcBorders>
            <w:noWrap/>
            <w:vAlign w:val="bottom"/>
            <w:hideMark/>
          </w:tcPr>
          <w:p w14:paraId="2633DBDB"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2E861DA0"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B773C3, D3, E3, 774K</w:t>
            </w:r>
          </w:p>
        </w:tc>
      </w:tr>
      <w:tr w:rsidR="00A70760" w:rsidRPr="00A70760" w14:paraId="08750F4E" w14:textId="77777777" w:rsidTr="00A70760">
        <w:trPr>
          <w:trHeight w:val="900"/>
        </w:trPr>
        <w:tc>
          <w:tcPr>
            <w:tcW w:w="159" w:type="pct"/>
            <w:tcBorders>
              <w:top w:val="nil"/>
              <w:left w:val="single" w:sz="4" w:space="0" w:color="auto"/>
              <w:bottom w:val="single" w:sz="4" w:space="0" w:color="auto"/>
              <w:right w:val="single" w:sz="4" w:space="0" w:color="auto"/>
            </w:tcBorders>
            <w:noWrap/>
            <w:hideMark/>
          </w:tcPr>
          <w:p w14:paraId="1CD0DEF3"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46</w:t>
            </w:r>
          </w:p>
        </w:tc>
        <w:tc>
          <w:tcPr>
            <w:tcW w:w="1323" w:type="pct"/>
            <w:tcBorders>
              <w:top w:val="nil"/>
              <w:left w:val="nil"/>
              <w:bottom w:val="single" w:sz="4" w:space="0" w:color="auto"/>
              <w:right w:val="single" w:sz="4" w:space="0" w:color="auto"/>
            </w:tcBorders>
            <w:noWrap/>
            <w:hideMark/>
          </w:tcPr>
          <w:p w14:paraId="1405C1BC"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Habitations + chemins + garage</w:t>
            </w:r>
          </w:p>
        </w:tc>
        <w:tc>
          <w:tcPr>
            <w:tcW w:w="1295" w:type="pct"/>
            <w:tcBorders>
              <w:top w:val="nil"/>
              <w:left w:val="nil"/>
              <w:bottom w:val="single" w:sz="4" w:space="0" w:color="auto"/>
              <w:right w:val="single" w:sz="4" w:space="0" w:color="auto"/>
            </w:tcBorders>
            <w:noWrap/>
            <w:hideMark/>
          </w:tcPr>
          <w:p w14:paraId="3BE5F84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Fontaine Rosée</w:t>
            </w:r>
          </w:p>
        </w:tc>
        <w:tc>
          <w:tcPr>
            <w:tcW w:w="381" w:type="pct"/>
            <w:tcBorders>
              <w:top w:val="nil"/>
              <w:left w:val="nil"/>
              <w:bottom w:val="single" w:sz="4" w:space="0" w:color="auto"/>
              <w:right w:val="single" w:sz="4" w:space="0" w:color="auto"/>
            </w:tcBorders>
            <w:noWrap/>
            <w:hideMark/>
          </w:tcPr>
          <w:p w14:paraId="0072915E"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vAlign w:val="bottom"/>
            <w:hideMark/>
          </w:tcPr>
          <w:p w14:paraId="463F60E5"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B588A2, B2, C2, M, N, P, R, S, T, V, W, X, Y, Z</w:t>
            </w:r>
            <w:r w:rsidRPr="00A70760">
              <w:rPr>
                <w:rFonts w:ascii="Aptos Narrow" w:eastAsia="Times New Roman" w:hAnsi="Aptos Narrow" w:cs="Times New Roman"/>
                <w:lang w:eastAsia="fr-BE"/>
              </w:rPr>
              <w:br/>
            </w:r>
            <w:r w:rsidRPr="00006C4C">
              <w:rPr>
                <w:rFonts w:ascii="Aptos Narrow" w:eastAsia="Times New Roman" w:hAnsi="Aptos Narrow" w:cs="Times New Roman"/>
                <w:lang w:eastAsia="fr-BE"/>
              </w:rPr>
              <w:t xml:space="preserve">(Roman Païs </w:t>
            </w:r>
            <w:proofErr w:type="spellStart"/>
            <w:r w:rsidRPr="00006C4C">
              <w:rPr>
                <w:rFonts w:ascii="Aptos Narrow" w:eastAsia="Times New Roman" w:hAnsi="Aptos Narrow" w:cs="Times New Roman"/>
                <w:lang w:eastAsia="fr-BE"/>
              </w:rPr>
              <w:t>Emph</w:t>
            </w:r>
            <w:proofErr w:type="spellEnd"/>
            <w:r w:rsidRPr="00006C4C">
              <w:rPr>
                <w:rFonts w:ascii="Aptos Narrow" w:eastAsia="Times New Roman" w:hAnsi="Aptos Narrow" w:cs="Times New Roman"/>
                <w:lang w:eastAsia="fr-BE"/>
              </w:rPr>
              <w:t xml:space="preserve"> et Commune Bail)</w:t>
            </w:r>
          </w:p>
        </w:tc>
      </w:tr>
      <w:tr w:rsidR="00A70760" w:rsidRPr="00A70760" w14:paraId="601C6184" w14:textId="77777777" w:rsidTr="00A70760">
        <w:trPr>
          <w:trHeight w:val="300"/>
        </w:trPr>
        <w:tc>
          <w:tcPr>
            <w:tcW w:w="159" w:type="pct"/>
            <w:tcBorders>
              <w:top w:val="nil"/>
              <w:left w:val="single" w:sz="4" w:space="0" w:color="auto"/>
              <w:bottom w:val="single" w:sz="4" w:space="0" w:color="auto"/>
              <w:right w:val="single" w:sz="4" w:space="0" w:color="auto"/>
            </w:tcBorders>
            <w:noWrap/>
            <w:vAlign w:val="bottom"/>
            <w:hideMark/>
          </w:tcPr>
          <w:p w14:paraId="0DD8E7AD" w14:textId="77777777" w:rsidR="00A70760" w:rsidRPr="00A70760" w:rsidRDefault="00A70760" w:rsidP="00A70760">
            <w:pPr>
              <w:spacing w:after="0" w:line="240" w:lineRule="auto"/>
              <w:jc w:val="right"/>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47</w:t>
            </w:r>
          </w:p>
        </w:tc>
        <w:tc>
          <w:tcPr>
            <w:tcW w:w="1323" w:type="pct"/>
            <w:tcBorders>
              <w:top w:val="nil"/>
              <w:left w:val="nil"/>
              <w:bottom w:val="single" w:sz="4" w:space="0" w:color="auto"/>
              <w:right w:val="single" w:sz="4" w:space="0" w:color="auto"/>
            </w:tcBorders>
            <w:noWrap/>
            <w:vAlign w:val="bottom"/>
            <w:hideMark/>
          </w:tcPr>
          <w:p w14:paraId="553C7E23"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Terre</w:t>
            </w:r>
          </w:p>
        </w:tc>
        <w:tc>
          <w:tcPr>
            <w:tcW w:w="1295" w:type="pct"/>
            <w:tcBorders>
              <w:top w:val="nil"/>
              <w:left w:val="nil"/>
              <w:bottom w:val="single" w:sz="4" w:space="0" w:color="auto"/>
              <w:right w:val="single" w:sz="4" w:space="0" w:color="auto"/>
            </w:tcBorders>
            <w:noWrap/>
            <w:vAlign w:val="bottom"/>
            <w:hideMark/>
          </w:tcPr>
          <w:p w14:paraId="0CBFD797"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 xml:space="preserve">Rue de </w:t>
            </w:r>
            <w:proofErr w:type="spellStart"/>
            <w:r w:rsidRPr="00A70760">
              <w:rPr>
                <w:rFonts w:ascii="Aptos Narrow" w:eastAsia="Times New Roman" w:hAnsi="Aptos Narrow" w:cs="Times New Roman"/>
                <w:color w:val="000000"/>
                <w:lang w:eastAsia="fr-BE"/>
              </w:rPr>
              <w:t>Samme</w:t>
            </w:r>
            <w:proofErr w:type="spellEnd"/>
          </w:p>
        </w:tc>
        <w:tc>
          <w:tcPr>
            <w:tcW w:w="381" w:type="pct"/>
            <w:tcBorders>
              <w:top w:val="nil"/>
              <w:left w:val="nil"/>
              <w:bottom w:val="single" w:sz="4" w:space="0" w:color="auto"/>
              <w:right w:val="single" w:sz="4" w:space="0" w:color="auto"/>
            </w:tcBorders>
            <w:noWrap/>
            <w:vAlign w:val="bottom"/>
            <w:hideMark/>
          </w:tcPr>
          <w:p w14:paraId="36BE6B49" w14:textId="77777777" w:rsidR="00A70760" w:rsidRPr="00A70760" w:rsidRDefault="00A70760" w:rsidP="00A70760">
            <w:pPr>
              <w:spacing w:after="0" w:line="240" w:lineRule="auto"/>
              <w:rPr>
                <w:rFonts w:ascii="Aptos Narrow" w:eastAsia="Times New Roman" w:hAnsi="Aptos Narrow" w:cs="Times New Roman"/>
                <w:color w:val="000000"/>
                <w:lang w:eastAsia="fr-BE"/>
              </w:rPr>
            </w:pPr>
            <w:r w:rsidRPr="00A70760">
              <w:rPr>
                <w:rFonts w:ascii="Aptos Narrow" w:eastAsia="Times New Roman" w:hAnsi="Aptos Narrow" w:cs="Times New Roman"/>
                <w:color w:val="000000"/>
                <w:lang w:eastAsia="fr-BE"/>
              </w:rPr>
              <w:t>Virginal</w:t>
            </w:r>
          </w:p>
        </w:tc>
        <w:tc>
          <w:tcPr>
            <w:tcW w:w="1842" w:type="pct"/>
            <w:tcBorders>
              <w:top w:val="nil"/>
              <w:left w:val="nil"/>
              <w:bottom w:val="single" w:sz="4" w:space="0" w:color="auto"/>
              <w:right w:val="single" w:sz="4" w:space="0" w:color="auto"/>
            </w:tcBorders>
            <w:noWrap/>
            <w:vAlign w:val="bottom"/>
            <w:hideMark/>
          </w:tcPr>
          <w:p w14:paraId="4226A889" w14:textId="77777777" w:rsidR="00A70760" w:rsidRPr="00A70760" w:rsidRDefault="00A70760" w:rsidP="00A70760">
            <w:pPr>
              <w:spacing w:after="0" w:line="240" w:lineRule="auto"/>
              <w:rPr>
                <w:rFonts w:ascii="Aptos Narrow" w:eastAsia="Times New Roman" w:hAnsi="Aptos Narrow" w:cs="Times New Roman"/>
                <w:lang w:eastAsia="fr-BE"/>
              </w:rPr>
            </w:pPr>
            <w:r w:rsidRPr="00A70760">
              <w:rPr>
                <w:rFonts w:ascii="Aptos Narrow" w:eastAsia="Times New Roman" w:hAnsi="Aptos Narrow" w:cs="Times New Roman"/>
                <w:lang w:eastAsia="fr-BE"/>
              </w:rPr>
              <w:t>B599/04</w:t>
            </w:r>
          </w:p>
        </w:tc>
      </w:tr>
      <w:tr w:rsidR="00A70760" w:rsidRPr="00A70760" w14:paraId="65B307CC" w14:textId="77777777" w:rsidTr="00A70760">
        <w:trPr>
          <w:trHeight w:val="300"/>
        </w:trPr>
        <w:tc>
          <w:tcPr>
            <w:tcW w:w="159" w:type="pct"/>
            <w:tcBorders>
              <w:top w:val="nil"/>
              <w:left w:val="nil"/>
              <w:bottom w:val="nil"/>
              <w:right w:val="nil"/>
            </w:tcBorders>
            <w:noWrap/>
            <w:vAlign w:val="bottom"/>
            <w:hideMark/>
          </w:tcPr>
          <w:p w14:paraId="3BD5E550" w14:textId="77777777" w:rsidR="00A70760" w:rsidRPr="00A70760" w:rsidRDefault="00A70760" w:rsidP="00A70760">
            <w:pPr>
              <w:spacing w:after="0" w:line="240" w:lineRule="auto"/>
              <w:rPr>
                <w:rFonts w:ascii="Aptos Narrow" w:eastAsia="Times New Roman" w:hAnsi="Aptos Narrow" w:cs="Times New Roman"/>
                <w:lang w:eastAsia="fr-BE"/>
              </w:rPr>
            </w:pPr>
          </w:p>
        </w:tc>
        <w:tc>
          <w:tcPr>
            <w:tcW w:w="1323" w:type="pct"/>
            <w:tcBorders>
              <w:top w:val="nil"/>
              <w:left w:val="nil"/>
              <w:bottom w:val="nil"/>
              <w:right w:val="nil"/>
            </w:tcBorders>
            <w:noWrap/>
            <w:vAlign w:val="bottom"/>
            <w:hideMark/>
          </w:tcPr>
          <w:p w14:paraId="17CAF82B"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295" w:type="pct"/>
            <w:tcBorders>
              <w:top w:val="nil"/>
              <w:left w:val="nil"/>
              <w:bottom w:val="nil"/>
              <w:right w:val="nil"/>
            </w:tcBorders>
            <w:noWrap/>
            <w:vAlign w:val="bottom"/>
            <w:hideMark/>
          </w:tcPr>
          <w:p w14:paraId="609F55BF"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381" w:type="pct"/>
            <w:tcBorders>
              <w:top w:val="nil"/>
              <w:left w:val="nil"/>
              <w:bottom w:val="nil"/>
              <w:right w:val="nil"/>
            </w:tcBorders>
            <w:noWrap/>
            <w:vAlign w:val="bottom"/>
            <w:hideMark/>
          </w:tcPr>
          <w:p w14:paraId="5BA96F34"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c>
          <w:tcPr>
            <w:tcW w:w="1842" w:type="pct"/>
            <w:tcBorders>
              <w:top w:val="nil"/>
              <w:left w:val="nil"/>
              <w:bottom w:val="nil"/>
              <w:right w:val="nil"/>
            </w:tcBorders>
            <w:noWrap/>
            <w:vAlign w:val="bottom"/>
            <w:hideMark/>
          </w:tcPr>
          <w:p w14:paraId="0E1C1089" w14:textId="77777777" w:rsidR="00A70760" w:rsidRPr="00A70760" w:rsidRDefault="00A70760" w:rsidP="00A70760">
            <w:pPr>
              <w:spacing w:after="0" w:line="240" w:lineRule="auto"/>
              <w:rPr>
                <w:rFonts w:ascii="Times New Roman" w:eastAsia="Times New Roman" w:hAnsi="Times New Roman" w:cs="Times New Roman"/>
                <w:sz w:val="20"/>
                <w:szCs w:val="20"/>
                <w:lang w:eastAsia="fr-BE"/>
              </w:rPr>
            </w:pPr>
          </w:p>
        </w:tc>
      </w:tr>
    </w:tbl>
    <w:p w14:paraId="4DAE27C8" w14:textId="77777777" w:rsidR="00A70760" w:rsidRDefault="00A70760" w:rsidP="00AE4790"/>
    <w:p w14:paraId="7E972E6B" w14:textId="38C2BF7A" w:rsidR="00EF7A61" w:rsidRPr="006256DC" w:rsidRDefault="00C515A8" w:rsidP="00004D82">
      <w:pPr>
        <w:pStyle w:val="Titre4"/>
        <w:rPr>
          <w:lang w:eastAsia="fr-BE"/>
        </w:rPr>
      </w:pPr>
      <w:bookmarkStart w:id="33" w:name="_Toc207199666"/>
      <w:bookmarkStart w:id="34" w:name="_Toc207199667"/>
      <w:bookmarkStart w:id="35" w:name="_Toc207199668"/>
      <w:bookmarkStart w:id="36" w:name="_Toc207199669"/>
      <w:bookmarkStart w:id="37" w:name="_Toc207199670"/>
      <w:bookmarkStart w:id="38" w:name="_Toc207199671"/>
      <w:bookmarkStart w:id="39" w:name="_Toc207199672"/>
      <w:bookmarkStart w:id="40" w:name="_Toc207199673"/>
      <w:bookmarkStart w:id="41" w:name="_Toc207199674"/>
      <w:bookmarkStart w:id="42" w:name="_Toc207199675"/>
      <w:bookmarkStart w:id="43" w:name="_Toc207199676"/>
      <w:bookmarkStart w:id="44" w:name="_Toc207199677"/>
      <w:bookmarkStart w:id="45" w:name="_Toc207199678"/>
      <w:bookmarkStart w:id="46" w:name="_Toc207199679"/>
      <w:bookmarkStart w:id="47" w:name="_Toc207199680"/>
      <w:bookmarkStart w:id="48" w:name="_Toc207199681"/>
      <w:bookmarkStart w:id="49" w:name="_Toc207199682"/>
      <w:bookmarkStart w:id="50" w:name="_Toc207199683"/>
      <w:bookmarkStart w:id="51" w:name="_Toc207199684"/>
      <w:bookmarkStart w:id="52" w:name="_Toc207199685"/>
      <w:bookmarkStart w:id="53" w:name="_Toc207199686"/>
      <w:bookmarkStart w:id="54" w:name="_Toc207199687"/>
      <w:bookmarkStart w:id="55" w:name="_Toc207199688"/>
      <w:bookmarkStart w:id="56" w:name="_Toc207199689"/>
      <w:bookmarkStart w:id="57" w:name="_Toc207199690"/>
      <w:bookmarkStart w:id="58" w:name="_Toc207199691"/>
      <w:bookmarkStart w:id="59" w:name="_Toc207199692"/>
      <w:bookmarkStart w:id="60" w:name="_Toc207199693"/>
      <w:bookmarkStart w:id="61" w:name="_Toc207199694"/>
      <w:bookmarkStart w:id="62" w:name="_Toc207199695"/>
      <w:bookmarkStart w:id="63" w:name="_Toc207199696"/>
      <w:bookmarkStart w:id="64" w:name="_Toc207199697"/>
      <w:bookmarkStart w:id="65" w:name="_Toc207199698"/>
      <w:bookmarkStart w:id="66" w:name="_Toc207199699"/>
      <w:bookmarkStart w:id="67" w:name="_Toc207199700"/>
      <w:bookmarkStart w:id="68" w:name="_Toc207199701"/>
      <w:bookmarkStart w:id="69" w:name="_Toc207199702"/>
      <w:bookmarkStart w:id="70" w:name="_Toc207199703"/>
      <w:bookmarkStart w:id="71" w:name="_Toc207199704"/>
      <w:bookmarkStart w:id="72" w:name="_Toc207199705"/>
      <w:bookmarkStart w:id="73" w:name="_Toc207199706"/>
      <w:bookmarkStart w:id="74" w:name="_Toc207199707"/>
      <w:bookmarkStart w:id="75" w:name="_Toc207199708"/>
      <w:bookmarkStart w:id="76" w:name="_Toc207199709"/>
      <w:bookmarkStart w:id="77" w:name="_Toc207199710"/>
      <w:bookmarkStart w:id="78" w:name="_Toc207199711"/>
      <w:bookmarkStart w:id="79" w:name="_Toc207199712"/>
      <w:bookmarkStart w:id="80" w:name="_Toc207199713"/>
      <w:bookmarkStart w:id="81" w:name="_Toc207199714"/>
      <w:bookmarkStart w:id="82" w:name="_Toc207199715"/>
      <w:bookmarkStart w:id="83" w:name="_Toc207199716"/>
      <w:bookmarkStart w:id="84" w:name="_Toc207199717"/>
      <w:bookmarkStart w:id="85" w:name="_Toc207199718"/>
      <w:bookmarkStart w:id="86" w:name="_Toc207199719"/>
      <w:bookmarkStart w:id="87" w:name="_Toc207199720"/>
      <w:bookmarkStart w:id="88" w:name="_Toc207199721"/>
      <w:bookmarkStart w:id="89" w:name="_Toc207199722"/>
      <w:bookmarkStart w:id="90" w:name="_Toc207199723"/>
      <w:bookmarkStart w:id="91" w:name="_Toc207199724"/>
      <w:bookmarkStart w:id="92" w:name="_Toc207199725"/>
      <w:bookmarkStart w:id="93" w:name="_Toc207199726"/>
      <w:bookmarkStart w:id="94" w:name="_Toc207199727"/>
      <w:bookmarkStart w:id="95" w:name="_Toc207199728"/>
      <w:bookmarkStart w:id="96" w:name="_Toc207199729"/>
      <w:bookmarkStart w:id="97" w:name="_Toc207199730"/>
      <w:bookmarkStart w:id="98" w:name="_Toc207199731"/>
      <w:bookmarkStart w:id="99" w:name="_Toc207199732"/>
      <w:bookmarkStart w:id="100" w:name="_Toc207199733"/>
      <w:bookmarkStart w:id="101" w:name="_Toc207199734"/>
      <w:bookmarkStart w:id="102" w:name="_Toc207199735"/>
      <w:bookmarkStart w:id="103" w:name="_Toc207199736"/>
      <w:bookmarkStart w:id="104" w:name="_Toc207199737"/>
      <w:bookmarkStart w:id="105" w:name="_Toc207199738"/>
      <w:bookmarkStart w:id="106" w:name="_Toc207199739"/>
      <w:bookmarkStart w:id="107" w:name="_Toc207199740"/>
      <w:bookmarkStart w:id="108" w:name="_Toc207199741"/>
      <w:bookmarkStart w:id="109" w:name="_Toc207199742"/>
      <w:bookmarkStart w:id="110" w:name="_Toc207199743"/>
      <w:bookmarkStart w:id="111" w:name="_Toc207199744"/>
      <w:bookmarkStart w:id="112" w:name="_Toc207199745"/>
      <w:bookmarkStart w:id="113" w:name="_Toc207199746"/>
      <w:bookmarkStart w:id="114" w:name="_Toc207199747"/>
      <w:bookmarkStart w:id="115" w:name="_Toc207199748"/>
      <w:bookmarkStart w:id="116" w:name="_Toc207199749"/>
      <w:bookmarkStart w:id="117" w:name="_Toc207199750"/>
      <w:bookmarkStart w:id="118" w:name="_Toc207199751"/>
      <w:bookmarkStart w:id="119" w:name="_Toc207199752"/>
      <w:bookmarkStart w:id="120" w:name="_Toc207199753"/>
      <w:bookmarkStart w:id="121" w:name="_Toc207199754"/>
      <w:bookmarkStart w:id="122" w:name="_Toc207199755"/>
      <w:bookmarkStart w:id="123" w:name="_Toc207199756"/>
      <w:bookmarkStart w:id="124" w:name="_Toc207199757"/>
      <w:bookmarkStart w:id="125" w:name="_Toc207199758"/>
      <w:bookmarkStart w:id="126" w:name="_Toc207199759"/>
      <w:bookmarkStart w:id="127" w:name="_Toc207199760"/>
      <w:bookmarkStart w:id="128" w:name="_Toc207199761"/>
      <w:bookmarkStart w:id="129" w:name="_Toc207199762"/>
      <w:bookmarkStart w:id="130" w:name="_Toc207199763"/>
      <w:bookmarkStart w:id="131" w:name="_Toc207199764"/>
      <w:bookmarkStart w:id="132" w:name="_Toc207199765"/>
      <w:bookmarkStart w:id="133" w:name="_Toc207199766"/>
      <w:bookmarkStart w:id="134" w:name="_Toc207199767"/>
      <w:bookmarkStart w:id="135" w:name="_Toc207199768"/>
      <w:bookmarkStart w:id="136" w:name="_Toc207199769"/>
      <w:bookmarkStart w:id="137" w:name="_Toc207199770"/>
      <w:bookmarkStart w:id="138" w:name="_Toc207199771"/>
      <w:bookmarkStart w:id="139" w:name="_Toc207199772"/>
      <w:bookmarkStart w:id="140" w:name="_Toc207199773"/>
      <w:bookmarkStart w:id="141" w:name="_Toc207199774"/>
      <w:bookmarkStart w:id="142" w:name="_Toc207199775"/>
      <w:bookmarkStart w:id="143" w:name="_Toc207199776"/>
      <w:bookmarkStart w:id="144" w:name="_Toc207199777"/>
      <w:bookmarkStart w:id="145" w:name="_Toc207199778"/>
      <w:bookmarkStart w:id="146" w:name="_Toc207199779"/>
      <w:bookmarkStart w:id="147" w:name="_Toc207199780"/>
      <w:bookmarkStart w:id="148" w:name="_Toc207199781"/>
      <w:bookmarkStart w:id="149" w:name="_Toc207199782"/>
      <w:bookmarkStart w:id="150" w:name="_Toc207199783"/>
      <w:bookmarkStart w:id="151" w:name="_Toc207199784"/>
      <w:bookmarkStart w:id="152" w:name="_Toc207199785"/>
      <w:bookmarkStart w:id="153" w:name="_Toc207199786"/>
      <w:bookmarkStart w:id="154" w:name="_Toc207199787"/>
      <w:bookmarkStart w:id="155" w:name="_Toc207199788"/>
      <w:bookmarkStart w:id="156" w:name="_Toc207199789"/>
      <w:bookmarkStart w:id="157" w:name="_Toc207199790"/>
      <w:bookmarkStart w:id="158" w:name="_Toc207199791"/>
      <w:bookmarkStart w:id="159" w:name="_Toc207199792"/>
      <w:bookmarkStart w:id="160" w:name="_Toc207199793"/>
      <w:bookmarkStart w:id="161" w:name="_Toc207199794"/>
      <w:bookmarkStart w:id="162" w:name="_Toc207199795"/>
      <w:bookmarkStart w:id="163" w:name="_Toc207199796"/>
      <w:bookmarkStart w:id="164" w:name="_Toc207199797"/>
      <w:bookmarkStart w:id="165" w:name="_Toc207199798"/>
      <w:bookmarkStart w:id="166" w:name="_Toc207199799"/>
      <w:bookmarkStart w:id="167" w:name="_Toc207199800"/>
      <w:bookmarkStart w:id="168" w:name="_Toc207199801"/>
      <w:bookmarkStart w:id="169" w:name="_Toc207199802"/>
      <w:bookmarkStart w:id="170" w:name="_Toc207199803"/>
      <w:bookmarkStart w:id="171" w:name="_Toc207199804"/>
      <w:bookmarkStart w:id="172" w:name="_Toc207199805"/>
      <w:bookmarkStart w:id="173" w:name="_Toc207199806"/>
      <w:bookmarkStart w:id="174" w:name="_Toc207199807"/>
      <w:bookmarkStart w:id="175" w:name="_Toc207199808"/>
      <w:bookmarkStart w:id="176" w:name="_Toc207199809"/>
      <w:bookmarkStart w:id="177" w:name="_Toc207199810"/>
      <w:bookmarkStart w:id="178" w:name="_Toc207199811"/>
      <w:bookmarkStart w:id="179" w:name="_Toc207199812"/>
      <w:bookmarkStart w:id="180" w:name="_Toc207199813"/>
      <w:bookmarkStart w:id="181" w:name="_Toc207199814"/>
      <w:bookmarkStart w:id="182" w:name="_Toc207199815"/>
      <w:bookmarkStart w:id="183" w:name="_Toc207199816"/>
      <w:bookmarkStart w:id="184" w:name="_Toc207199817"/>
      <w:bookmarkStart w:id="185" w:name="_Toc207199818"/>
      <w:bookmarkStart w:id="186" w:name="_Toc207199819"/>
      <w:bookmarkStart w:id="187" w:name="_Toc207199820"/>
      <w:bookmarkStart w:id="188" w:name="_Toc207199821"/>
      <w:bookmarkStart w:id="189" w:name="_Toc207199822"/>
      <w:bookmarkStart w:id="190" w:name="_Toc207199823"/>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lang w:eastAsia="fr-BE"/>
        </w:rPr>
        <w:br w:type="page"/>
      </w:r>
      <w:bookmarkStart w:id="191" w:name="_Toc208343719"/>
      <w:r w:rsidR="00EF7A61" w:rsidRPr="006256DC">
        <w:rPr>
          <w:lang w:eastAsia="fr-BE"/>
        </w:rPr>
        <w:lastRenderedPageBreak/>
        <w:t>Le charroi communal</w:t>
      </w:r>
      <w:bookmarkEnd w:id="191"/>
    </w:p>
    <w:p w14:paraId="797F0B91" w14:textId="19EBADE4" w:rsidR="00335D01" w:rsidRPr="006256DC" w:rsidRDefault="00335D01" w:rsidP="002C1407">
      <w:pPr>
        <w:rPr>
          <w:lang w:eastAsia="fr-BE"/>
        </w:rPr>
      </w:pPr>
    </w:p>
    <w:tbl>
      <w:tblPr>
        <w:tblW w:w="9136" w:type="dxa"/>
        <w:tblLayout w:type="fixed"/>
        <w:tblCellMar>
          <w:left w:w="70" w:type="dxa"/>
          <w:right w:w="70" w:type="dxa"/>
        </w:tblCellMar>
        <w:tblLook w:val="04A0" w:firstRow="1" w:lastRow="0" w:firstColumn="1" w:lastColumn="0" w:noHBand="0" w:noVBand="1"/>
      </w:tblPr>
      <w:tblGrid>
        <w:gridCol w:w="473"/>
        <w:gridCol w:w="514"/>
        <w:gridCol w:w="1174"/>
        <w:gridCol w:w="2284"/>
        <w:gridCol w:w="1079"/>
        <w:gridCol w:w="1134"/>
        <w:gridCol w:w="1305"/>
        <w:gridCol w:w="1173"/>
      </w:tblGrid>
      <w:tr w:rsidR="00C1616D" w:rsidRPr="006256DC" w14:paraId="6F4D3A3D" w14:textId="77777777" w:rsidTr="00C1616D">
        <w:trPr>
          <w:trHeight w:val="642"/>
        </w:trPr>
        <w:tc>
          <w:tcPr>
            <w:tcW w:w="47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DEA34CC" w14:textId="77777777" w:rsidR="00D41770" w:rsidRPr="006256DC" w:rsidRDefault="00D41770" w:rsidP="002C1407">
            <w:pPr>
              <w:rPr>
                <w:lang w:eastAsia="fr-BE"/>
              </w:rPr>
            </w:pPr>
            <w:r w:rsidRPr="006256DC">
              <w:rPr>
                <w:lang w:eastAsia="fr-BE"/>
              </w:rPr>
              <w:t>N°</w:t>
            </w:r>
          </w:p>
        </w:tc>
        <w:tc>
          <w:tcPr>
            <w:tcW w:w="514" w:type="dxa"/>
            <w:tcBorders>
              <w:top w:val="single" w:sz="4" w:space="0" w:color="auto"/>
              <w:left w:val="nil"/>
              <w:bottom w:val="single" w:sz="4" w:space="0" w:color="auto"/>
              <w:right w:val="single" w:sz="4" w:space="0" w:color="auto"/>
            </w:tcBorders>
            <w:shd w:val="clear" w:color="000000" w:fill="BFBFBF"/>
            <w:noWrap/>
            <w:vAlign w:val="center"/>
            <w:hideMark/>
          </w:tcPr>
          <w:p w14:paraId="7CF86C1E" w14:textId="77777777" w:rsidR="00D41770" w:rsidRPr="006256DC" w:rsidRDefault="00D41770" w:rsidP="002C1407">
            <w:pPr>
              <w:rPr>
                <w:lang w:eastAsia="fr-BE"/>
              </w:rPr>
            </w:pPr>
            <w:r w:rsidRPr="006256DC">
              <w:rPr>
                <w:rFonts w:ascii="Calibri" w:hAnsi="Calibri" w:cs="Calibri"/>
                <w:lang w:eastAsia="fr-BE"/>
              </w:rPr>
              <w:t> </w:t>
            </w:r>
          </w:p>
        </w:tc>
        <w:tc>
          <w:tcPr>
            <w:tcW w:w="1174" w:type="dxa"/>
            <w:tcBorders>
              <w:top w:val="single" w:sz="4" w:space="0" w:color="auto"/>
              <w:left w:val="nil"/>
              <w:bottom w:val="single" w:sz="4" w:space="0" w:color="auto"/>
              <w:right w:val="single" w:sz="4" w:space="0" w:color="auto"/>
            </w:tcBorders>
            <w:shd w:val="clear" w:color="000000" w:fill="BFBFBF"/>
            <w:noWrap/>
            <w:vAlign w:val="center"/>
            <w:hideMark/>
          </w:tcPr>
          <w:p w14:paraId="6158BE52" w14:textId="77777777" w:rsidR="00D41770" w:rsidRPr="006256DC" w:rsidRDefault="00D41770" w:rsidP="002C1407">
            <w:pPr>
              <w:rPr>
                <w:lang w:eastAsia="fr-BE"/>
              </w:rPr>
            </w:pPr>
            <w:r w:rsidRPr="006256DC">
              <w:rPr>
                <w:lang w:eastAsia="fr-BE"/>
              </w:rPr>
              <w:t>plaque</w:t>
            </w:r>
          </w:p>
        </w:tc>
        <w:tc>
          <w:tcPr>
            <w:tcW w:w="2284" w:type="dxa"/>
            <w:tcBorders>
              <w:top w:val="single" w:sz="4" w:space="0" w:color="auto"/>
              <w:left w:val="nil"/>
              <w:bottom w:val="single" w:sz="4" w:space="0" w:color="auto"/>
              <w:right w:val="single" w:sz="4" w:space="0" w:color="auto"/>
            </w:tcBorders>
            <w:shd w:val="clear" w:color="000000" w:fill="BFBFBF"/>
            <w:noWrap/>
            <w:vAlign w:val="center"/>
            <w:hideMark/>
          </w:tcPr>
          <w:p w14:paraId="248A40B5" w14:textId="77777777" w:rsidR="00D41770" w:rsidRPr="006256DC" w:rsidRDefault="00D41770" w:rsidP="002C1407">
            <w:pPr>
              <w:rPr>
                <w:lang w:eastAsia="fr-BE"/>
              </w:rPr>
            </w:pPr>
            <w:r w:rsidRPr="006256DC">
              <w:rPr>
                <w:lang w:eastAsia="fr-BE"/>
              </w:rPr>
              <w:t>NOM</w:t>
            </w:r>
          </w:p>
        </w:tc>
        <w:tc>
          <w:tcPr>
            <w:tcW w:w="1079" w:type="dxa"/>
            <w:tcBorders>
              <w:top w:val="single" w:sz="4" w:space="0" w:color="auto"/>
              <w:left w:val="nil"/>
              <w:bottom w:val="single" w:sz="4" w:space="0" w:color="auto"/>
              <w:right w:val="single" w:sz="4" w:space="0" w:color="auto"/>
            </w:tcBorders>
            <w:shd w:val="clear" w:color="000000" w:fill="BFBFBF"/>
            <w:noWrap/>
            <w:vAlign w:val="center"/>
            <w:hideMark/>
          </w:tcPr>
          <w:p w14:paraId="66E12F53" w14:textId="77777777" w:rsidR="00D41770" w:rsidRPr="006256DC" w:rsidRDefault="00D41770" w:rsidP="002C1407">
            <w:pPr>
              <w:rPr>
                <w:lang w:eastAsia="fr-BE"/>
              </w:rPr>
            </w:pPr>
            <w:r w:rsidRPr="006256DC">
              <w:rPr>
                <w:lang w:eastAsia="fr-BE"/>
              </w:rPr>
              <w:t>date</w:t>
            </w:r>
          </w:p>
        </w:tc>
        <w:tc>
          <w:tcPr>
            <w:tcW w:w="1134" w:type="dxa"/>
            <w:tcBorders>
              <w:top w:val="single" w:sz="4" w:space="0" w:color="auto"/>
              <w:left w:val="nil"/>
              <w:bottom w:val="single" w:sz="4" w:space="0" w:color="auto"/>
              <w:right w:val="single" w:sz="4" w:space="0" w:color="auto"/>
            </w:tcBorders>
            <w:shd w:val="clear" w:color="000000" w:fill="BFBFBF"/>
            <w:noWrap/>
            <w:vAlign w:val="center"/>
            <w:hideMark/>
          </w:tcPr>
          <w:p w14:paraId="67E17F9B" w14:textId="77777777" w:rsidR="00D41770" w:rsidRPr="006256DC" w:rsidRDefault="00D41770" w:rsidP="002C1407">
            <w:pPr>
              <w:rPr>
                <w:lang w:eastAsia="fr-BE"/>
              </w:rPr>
            </w:pPr>
            <w:r w:rsidRPr="006256DC">
              <w:rPr>
                <w:rFonts w:ascii="Calibri" w:hAnsi="Calibri" w:cs="Calibri"/>
                <w:lang w:eastAsia="fr-BE"/>
              </w:rPr>
              <w:t> </w:t>
            </w:r>
          </w:p>
        </w:tc>
        <w:tc>
          <w:tcPr>
            <w:tcW w:w="1305" w:type="dxa"/>
            <w:tcBorders>
              <w:top w:val="single" w:sz="4" w:space="0" w:color="auto"/>
              <w:left w:val="nil"/>
              <w:bottom w:val="single" w:sz="4" w:space="0" w:color="auto"/>
              <w:right w:val="single" w:sz="4" w:space="0" w:color="auto"/>
            </w:tcBorders>
            <w:shd w:val="clear" w:color="000000" w:fill="BFBFBF"/>
            <w:noWrap/>
            <w:vAlign w:val="center"/>
            <w:hideMark/>
          </w:tcPr>
          <w:p w14:paraId="50E95232" w14:textId="77777777" w:rsidR="00D41770" w:rsidRPr="006256DC" w:rsidRDefault="00D41770" w:rsidP="002C1407">
            <w:pPr>
              <w:rPr>
                <w:lang w:eastAsia="fr-BE"/>
              </w:rPr>
            </w:pPr>
            <w:r w:rsidRPr="006256DC">
              <w:rPr>
                <w:lang w:eastAsia="fr-BE"/>
              </w:rPr>
              <w:t xml:space="preserve">N° police </w:t>
            </w:r>
          </w:p>
        </w:tc>
        <w:tc>
          <w:tcPr>
            <w:tcW w:w="1173" w:type="dxa"/>
            <w:tcBorders>
              <w:top w:val="single" w:sz="4" w:space="0" w:color="auto"/>
              <w:left w:val="nil"/>
              <w:bottom w:val="single" w:sz="4" w:space="0" w:color="auto"/>
              <w:right w:val="single" w:sz="4" w:space="0" w:color="auto"/>
            </w:tcBorders>
            <w:shd w:val="clear" w:color="000000" w:fill="BFBFBF"/>
            <w:noWrap/>
            <w:vAlign w:val="center"/>
            <w:hideMark/>
          </w:tcPr>
          <w:p w14:paraId="22032FCB" w14:textId="77777777" w:rsidR="00D41770" w:rsidRPr="006256DC" w:rsidRDefault="00D41770" w:rsidP="002C1407">
            <w:pPr>
              <w:rPr>
                <w:lang w:eastAsia="fr-BE"/>
              </w:rPr>
            </w:pPr>
            <w:r w:rsidRPr="006256DC">
              <w:rPr>
                <w:lang w:eastAsia="fr-BE"/>
              </w:rPr>
              <w:t xml:space="preserve">N° </w:t>
            </w:r>
            <w:proofErr w:type="spellStart"/>
            <w:r w:rsidRPr="006256DC">
              <w:rPr>
                <w:lang w:eastAsia="fr-BE"/>
              </w:rPr>
              <w:t>chassis</w:t>
            </w:r>
            <w:proofErr w:type="spellEnd"/>
          </w:p>
        </w:tc>
      </w:tr>
      <w:tr w:rsidR="00C1616D" w:rsidRPr="006256DC" w14:paraId="5F738D14"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00C0188C" w14:textId="77777777" w:rsidR="00D41770" w:rsidRPr="006256DC" w:rsidRDefault="00D41770" w:rsidP="002C1407">
            <w:pPr>
              <w:rPr>
                <w:lang w:eastAsia="fr-BE"/>
              </w:rPr>
            </w:pPr>
            <w:r w:rsidRPr="006256DC">
              <w:rPr>
                <w:lang w:eastAsia="fr-BE"/>
              </w:rPr>
              <w:t>1</w:t>
            </w:r>
          </w:p>
        </w:tc>
        <w:tc>
          <w:tcPr>
            <w:tcW w:w="514" w:type="dxa"/>
            <w:tcBorders>
              <w:top w:val="nil"/>
              <w:left w:val="nil"/>
              <w:bottom w:val="single" w:sz="8" w:space="0" w:color="auto"/>
              <w:right w:val="nil"/>
            </w:tcBorders>
            <w:shd w:val="clear" w:color="000000" w:fill="D9D9D9"/>
            <w:noWrap/>
            <w:vAlign w:val="center"/>
            <w:hideMark/>
          </w:tcPr>
          <w:p w14:paraId="647A5300" w14:textId="77777777" w:rsidR="00D41770" w:rsidRPr="006256DC" w:rsidRDefault="00D41770" w:rsidP="002C1407">
            <w:pPr>
              <w:rPr>
                <w:lang w:eastAsia="fr-BE"/>
              </w:rPr>
            </w:pPr>
            <w:r w:rsidRPr="006256DC">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43CF2448" w14:textId="77777777" w:rsidR="00D41770" w:rsidRPr="006256DC" w:rsidRDefault="00D41770" w:rsidP="002C1407">
            <w:pPr>
              <w:rPr>
                <w:lang w:eastAsia="fr-BE"/>
              </w:rPr>
            </w:pPr>
            <w:r w:rsidRPr="006256DC">
              <w:rPr>
                <w:lang w:eastAsia="fr-BE"/>
              </w:rPr>
              <w:t>FEH 583</w:t>
            </w:r>
          </w:p>
        </w:tc>
        <w:tc>
          <w:tcPr>
            <w:tcW w:w="2284" w:type="dxa"/>
            <w:tcBorders>
              <w:top w:val="nil"/>
              <w:left w:val="nil"/>
              <w:bottom w:val="single" w:sz="8" w:space="0" w:color="auto"/>
              <w:right w:val="nil"/>
            </w:tcBorders>
            <w:shd w:val="clear" w:color="000000" w:fill="D9D9D9"/>
            <w:noWrap/>
            <w:vAlign w:val="center"/>
            <w:hideMark/>
          </w:tcPr>
          <w:p w14:paraId="7CAFB811" w14:textId="77777777" w:rsidR="00D41770" w:rsidRPr="006256DC" w:rsidRDefault="00D41770" w:rsidP="002C1407">
            <w:pPr>
              <w:rPr>
                <w:lang w:eastAsia="fr-BE"/>
              </w:rPr>
            </w:pPr>
            <w:r w:rsidRPr="006256DC">
              <w:rPr>
                <w:lang w:eastAsia="fr-BE"/>
              </w:rPr>
              <w:t>Dacia</w:t>
            </w:r>
          </w:p>
        </w:tc>
        <w:tc>
          <w:tcPr>
            <w:tcW w:w="1079" w:type="dxa"/>
            <w:tcBorders>
              <w:top w:val="nil"/>
              <w:left w:val="nil"/>
              <w:bottom w:val="single" w:sz="8" w:space="0" w:color="auto"/>
              <w:right w:val="nil"/>
            </w:tcBorders>
            <w:shd w:val="clear" w:color="000000" w:fill="D9D9D9"/>
            <w:noWrap/>
            <w:vAlign w:val="center"/>
            <w:hideMark/>
          </w:tcPr>
          <w:p w14:paraId="7C35632D" w14:textId="77777777" w:rsidR="00D41770" w:rsidRPr="006256DC" w:rsidRDefault="00D41770" w:rsidP="002C1407">
            <w:pPr>
              <w:rPr>
                <w:lang w:eastAsia="fr-BE"/>
              </w:rPr>
            </w:pPr>
            <w:r w:rsidRPr="006256DC">
              <w:rPr>
                <w:lang w:eastAsia="fr-BE"/>
              </w:rPr>
              <w:t>02-03-10</w:t>
            </w:r>
          </w:p>
        </w:tc>
        <w:tc>
          <w:tcPr>
            <w:tcW w:w="1134" w:type="dxa"/>
            <w:tcBorders>
              <w:top w:val="nil"/>
              <w:left w:val="single" w:sz="4" w:space="0" w:color="auto"/>
              <w:bottom w:val="single" w:sz="4" w:space="0" w:color="auto"/>
              <w:right w:val="single" w:sz="4" w:space="0" w:color="auto"/>
            </w:tcBorders>
            <w:noWrap/>
            <w:vAlign w:val="center"/>
            <w:hideMark/>
          </w:tcPr>
          <w:p w14:paraId="272AB10E" w14:textId="77777777" w:rsidR="00D41770" w:rsidRPr="006256DC" w:rsidRDefault="00D41770" w:rsidP="002C1407">
            <w:pPr>
              <w:rPr>
                <w:lang w:eastAsia="fr-BE"/>
              </w:rPr>
            </w:pPr>
            <w:r w:rsidRPr="006256DC">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BD73BBB" w14:textId="77777777" w:rsidR="00D41770" w:rsidRPr="006256DC" w:rsidRDefault="00D41770" w:rsidP="002C1407">
            <w:pPr>
              <w:rPr>
                <w:lang w:eastAsia="fr-BE"/>
              </w:rPr>
            </w:pPr>
            <w:r w:rsidRPr="006256DC">
              <w:rPr>
                <w:lang w:eastAsia="fr-BE"/>
              </w:rPr>
              <w:t>1/163/19615583/00</w:t>
            </w:r>
          </w:p>
        </w:tc>
        <w:tc>
          <w:tcPr>
            <w:tcW w:w="1173" w:type="dxa"/>
            <w:tcBorders>
              <w:top w:val="nil"/>
              <w:left w:val="nil"/>
              <w:bottom w:val="single" w:sz="4" w:space="0" w:color="auto"/>
              <w:right w:val="single" w:sz="4" w:space="0" w:color="auto"/>
            </w:tcBorders>
            <w:noWrap/>
            <w:vAlign w:val="center"/>
            <w:hideMark/>
          </w:tcPr>
          <w:p w14:paraId="7B1B4002" w14:textId="77777777" w:rsidR="00D41770" w:rsidRPr="006256DC" w:rsidRDefault="00D41770" w:rsidP="002C1407">
            <w:pPr>
              <w:rPr>
                <w:lang w:eastAsia="fr-BE"/>
              </w:rPr>
            </w:pPr>
            <w:r w:rsidRPr="006256DC">
              <w:rPr>
                <w:lang w:eastAsia="fr-BE"/>
              </w:rPr>
              <w:t>UU1USD1W542836904</w:t>
            </w:r>
          </w:p>
        </w:tc>
      </w:tr>
      <w:tr w:rsidR="00C1616D" w:rsidRPr="006256DC" w14:paraId="6C1B3CFB" w14:textId="77777777" w:rsidTr="00C1616D">
        <w:trPr>
          <w:trHeight w:val="642"/>
        </w:trPr>
        <w:tc>
          <w:tcPr>
            <w:tcW w:w="473" w:type="dxa"/>
            <w:tcBorders>
              <w:top w:val="nil"/>
              <w:left w:val="single" w:sz="8" w:space="0" w:color="auto"/>
              <w:bottom w:val="nil"/>
              <w:right w:val="single" w:sz="8" w:space="0" w:color="auto"/>
            </w:tcBorders>
            <w:shd w:val="clear" w:color="000000" w:fill="94DCF8"/>
            <w:noWrap/>
            <w:vAlign w:val="center"/>
            <w:hideMark/>
          </w:tcPr>
          <w:p w14:paraId="6EF817F2" w14:textId="77777777" w:rsidR="00D41770" w:rsidRPr="006256DC" w:rsidRDefault="00D41770" w:rsidP="002C1407">
            <w:pPr>
              <w:rPr>
                <w:lang w:eastAsia="fr-BE"/>
              </w:rPr>
            </w:pPr>
            <w:r w:rsidRPr="006256DC">
              <w:rPr>
                <w:lang w:eastAsia="fr-BE"/>
              </w:rPr>
              <w:t>2</w:t>
            </w:r>
          </w:p>
        </w:tc>
        <w:tc>
          <w:tcPr>
            <w:tcW w:w="514" w:type="dxa"/>
            <w:tcBorders>
              <w:top w:val="nil"/>
              <w:left w:val="nil"/>
              <w:bottom w:val="single" w:sz="8" w:space="0" w:color="auto"/>
              <w:right w:val="nil"/>
            </w:tcBorders>
            <w:shd w:val="clear" w:color="000000" w:fill="D9D9D9"/>
            <w:noWrap/>
            <w:vAlign w:val="center"/>
            <w:hideMark/>
          </w:tcPr>
          <w:p w14:paraId="3EBB9D65" w14:textId="77777777" w:rsidR="00D41770" w:rsidRPr="006256DC" w:rsidRDefault="00D41770" w:rsidP="002C1407">
            <w:pPr>
              <w:rPr>
                <w:lang w:eastAsia="fr-BE"/>
              </w:rPr>
            </w:pPr>
            <w:r w:rsidRPr="006256DC">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3E91F68C" w14:textId="77777777" w:rsidR="00D41770" w:rsidRPr="006256DC" w:rsidRDefault="00D41770" w:rsidP="002C1407">
            <w:pPr>
              <w:rPr>
                <w:lang w:eastAsia="fr-BE"/>
              </w:rPr>
            </w:pPr>
            <w:r w:rsidRPr="006256DC">
              <w:rPr>
                <w:lang w:eastAsia="fr-BE"/>
              </w:rPr>
              <w:t>1 GIA 868</w:t>
            </w:r>
          </w:p>
        </w:tc>
        <w:tc>
          <w:tcPr>
            <w:tcW w:w="2284" w:type="dxa"/>
            <w:tcBorders>
              <w:top w:val="nil"/>
              <w:left w:val="nil"/>
              <w:bottom w:val="single" w:sz="8" w:space="0" w:color="auto"/>
              <w:right w:val="nil"/>
            </w:tcBorders>
            <w:shd w:val="clear" w:color="000000" w:fill="D9D9D9"/>
            <w:noWrap/>
            <w:vAlign w:val="center"/>
            <w:hideMark/>
          </w:tcPr>
          <w:p w14:paraId="00AC1DF3" w14:textId="77777777" w:rsidR="00D41770" w:rsidRPr="006256DC" w:rsidRDefault="00D41770" w:rsidP="002C1407">
            <w:pPr>
              <w:rPr>
                <w:lang w:eastAsia="fr-BE"/>
              </w:rPr>
            </w:pPr>
            <w:r w:rsidRPr="006256DC">
              <w:rPr>
                <w:lang w:eastAsia="fr-BE"/>
              </w:rPr>
              <w:t xml:space="preserve">Volkswagen </w:t>
            </w:r>
            <w:proofErr w:type="spellStart"/>
            <w:r w:rsidRPr="006256DC">
              <w:rPr>
                <w:lang w:eastAsia="fr-BE"/>
              </w:rPr>
              <w:t>Crafter</w:t>
            </w:r>
            <w:proofErr w:type="spellEnd"/>
          </w:p>
        </w:tc>
        <w:tc>
          <w:tcPr>
            <w:tcW w:w="1079" w:type="dxa"/>
            <w:tcBorders>
              <w:top w:val="nil"/>
              <w:left w:val="nil"/>
              <w:bottom w:val="single" w:sz="8" w:space="0" w:color="auto"/>
              <w:right w:val="nil"/>
            </w:tcBorders>
            <w:shd w:val="clear" w:color="000000" w:fill="D9D9D9"/>
            <w:noWrap/>
            <w:vAlign w:val="center"/>
            <w:hideMark/>
          </w:tcPr>
          <w:p w14:paraId="66059285" w14:textId="77777777" w:rsidR="00D41770" w:rsidRPr="006256DC" w:rsidRDefault="00D41770" w:rsidP="002C1407">
            <w:pPr>
              <w:rPr>
                <w:lang w:eastAsia="fr-BE"/>
              </w:rPr>
            </w:pPr>
            <w:r w:rsidRPr="006256DC">
              <w:rPr>
                <w:lang w:eastAsia="fr-BE"/>
              </w:rPr>
              <w:t>13-02-14</w:t>
            </w:r>
          </w:p>
        </w:tc>
        <w:tc>
          <w:tcPr>
            <w:tcW w:w="1134" w:type="dxa"/>
            <w:tcBorders>
              <w:top w:val="nil"/>
              <w:left w:val="single" w:sz="4" w:space="0" w:color="auto"/>
              <w:bottom w:val="single" w:sz="4" w:space="0" w:color="auto"/>
              <w:right w:val="single" w:sz="4" w:space="0" w:color="auto"/>
            </w:tcBorders>
            <w:noWrap/>
            <w:vAlign w:val="center"/>
            <w:hideMark/>
          </w:tcPr>
          <w:p w14:paraId="7ED2EEB3" w14:textId="77777777" w:rsidR="00D41770" w:rsidRPr="006256DC" w:rsidRDefault="00D41770" w:rsidP="002C1407">
            <w:pPr>
              <w:rPr>
                <w:lang w:eastAsia="fr-BE"/>
              </w:rPr>
            </w:pPr>
            <w:r w:rsidRPr="006256DC">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7D1C5464" w14:textId="77777777" w:rsidR="00D41770" w:rsidRPr="006256DC" w:rsidRDefault="00D41770" w:rsidP="002C1407">
            <w:pPr>
              <w:rPr>
                <w:lang w:eastAsia="fr-BE"/>
              </w:rPr>
            </w:pPr>
            <w:r w:rsidRPr="006256DC">
              <w:rPr>
                <w:lang w:eastAsia="fr-BE"/>
              </w:rPr>
              <w:t>1/163/19615610/00</w:t>
            </w:r>
          </w:p>
        </w:tc>
        <w:tc>
          <w:tcPr>
            <w:tcW w:w="1173" w:type="dxa"/>
            <w:tcBorders>
              <w:top w:val="nil"/>
              <w:left w:val="nil"/>
              <w:bottom w:val="single" w:sz="4" w:space="0" w:color="auto"/>
              <w:right w:val="single" w:sz="4" w:space="0" w:color="auto"/>
            </w:tcBorders>
            <w:noWrap/>
            <w:vAlign w:val="center"/>
            <w:hideMark/>
          </w:tcPr>
          <w:p w14:paraId="42DE7AD6" w14:textId="77777777" w:rsidR="00D41770" w:rsidRPr="006256DC" w:rsidRDefault="00D41770" w:rsidP="002C1407">
            <w:pPr>
              <w:rPr>
                <w:lang w:eastAsia="fr-BE"/>
              </w:rPr>
            </w:pPr>
            <w:r w:rsidRPr="006256DC">
              <w:rPr>
                <w:lang w:eastAsia="fr-BE"/>
              </w:rPr>
              <w:t>WV1ZZZ2FZE7005502</w:t>
            </w:r>
          </w:p>
        </w:tc>
      </w:tr>
      <w:tr w:rsidR="00C1616D" w:rsidRPr="00D41770" w14:paraId="1BC4E4D5" w14:textId="77777777" w:rsidTr="00C1616D">
        <w:trPr>
          <w:trHeight w:val="642"/>
        </w:trPr>
        <w:tc>
          <w:tcPr>
            <w:tcW w:w="473" w:type="dxa"/>
            <w:tcBorders>
              <w:top w:val="single" w:sz="8" w:space="0" w:color="auto"/>
              <w:left w:val="single" w:sz="8" w:space="0" w:color="auto"/>
              <w:bottom w:val="single" w:sz="8" w:space="0" w:color="auto"/>
              <w:right w:val="single" w:sz="8" w:space="0" w:color="auto"/>
            </w:tcBorders>
            <w:shd w:val="clear" w:color="000000" w:fill="94DCF8"/>
            <w:noWrap/>
            <w:vAlign w:val="center"/>
            <w:hideMark/>
          </w:tcPr>
          <w:p w14:paraId="6BFF4FD5" w14:textId="77777777" w:rsidR="00D41770" w:rsidRPr="006256DC" w:rsidRDefault="00D41770" w:rsidP="002C1407">
            <w:pPr>
              <w:rPr>
                <w:lang w:eastAsia="fr-BE"/>
              </w:rPr>
            </w:pPr>
            <w:r w:rsidRPr="006256DC">
              <w:rPr>
                <w:lang w:eastAsia="fr-BE"/>
              </w:rPr>
              <w:t>3</w:t>
            </w:r>
          </w:p>
        </w:tc>
        <w:tc>
          <w:tcPr>
            <w:tcW w:w="514" w:type="dxa"/>
            <w:tcBorders>
              <w:top w:val="nil"/>
              <w:left w:val="nil"/>
              <w:bottom w:val="single" w:sz="8" w:space="0" w:color="auto"/>
              <w:right w:val="nil"/>
            </w:tcBorders>
            <w:shd w:val="clear" w:color="000000" w:fill="D9D9D9"/>
            <w:noWrap/>
            <w:vAlign w:val="center"/>
            <w:hideMark/>
          </w:tcPr>
          <w:p w14:paraId="3CA698E3" w14:textId="77777777" w:rsidR="00D41770" w:rsidRPr="006256DC" w:rsidRDefault="00D41770" w:rsidP="002C1407">
            <w:pPr>
              <w:rPr>
                <w:lang w:eastAsia="fr-BE"/>
              </w:rPr>
            </w:pPr>
            <w:r w:rsidRPr="006256DC">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5E4415B4" w14:textId="77777777" w:rsidR="00D41770" w:rsidRPr="006256DC" w:rsidRDefault="00D41770" w:rsidP="002C1407">
            <w:pPr>
              <w:rPr>
                <w:lang w:eastAsia="fr-BE"/>
              </w:rPr>
            </w:pPr>
            <w:r w:rsidRPr="006256DC">
              <w:rPr>
                <w:lang w:eastAsia="fr-BE"/>
              </w:rPr>
              <w:t xml:space="preserve"> 1 VVQ 362</w:t>
            </w:r>
          </w:p>
        </w:tc>
        <w:tc>
          <w:tcPr>
            <w:tcW w:w="2284" w:type="dxa"/>
            <w:tcBorders>
              <w:top w:val="nil"/>
              <w:left w:val="nil"/>
              <w:bottom w:val="single" w:sz="8" w:space="0" w:color="auto"/>
              <w:right w:val="nil"/>
            </w:tcBorders>
            <w:shd w:val="clear" w:color="000000" w:fill="D9D9D9"/>
            <w:noWrap/>
            <w:vAlign w:val="center"/>
            <w:hideMark/>
          </w:tcPr>
          <w:p w14:paraId="7501810A" w14:textId="77777777" w:rsidR="00D41770" w:rsidRPr="006256DC" w:rsidRDefault="00D41770" w:rsidP="002C1407">
            <w:pPr>
              <w:rPr>
                <w:lang w:eastAsia="fr-BE"/>
              </w:rPr>
            </w:pPr>
            <w:r w:rsidRPr="006256DC">
              <w:rPr>
                <w:lang w:eastAsia="fr-BE"/>
              </w:rPr>
              <w:t xml:space="preserve">Renault </w:t>
            </w:r>
          </w:p>
        </w:tc>
        <w:tc>
          <w:tcPr>
            <w:tcW w:w="1079" w:type="dxa"/>
            <w:tcBorders>
              <w:top w:val="nil"/>
              <w:left w:val="nil"/>
              <w:bottom w:val="single" w:sz="8" w:space="0" w:color="auto"/>
              <w:right w:val="nil"/>
            </w:tcBorders>
            <w:shd w:val="clear" w:color="000000" w:fill="D9D9D9"/>
            <w:noWrap/>
            <w:vAlign w:val="center"/>
            <w:hideMark/>
          </w:tcPr>
          <w:p w14:paraId="55C056FD" w14:textId="77777777" w:rsidR="00D41770" w:rsidRPr="006256DC" w:rsidRDefault="00D41770" w:rsidP="002C1407">
            <w:pPr>
              <w:rPr>
                <w:lang w:eastAsia="fr-BE"/>
              </w:rPr>
            </w:pPr>
            <w:r w:rsidRPr="006256DC">
              <w:rPr>
                <w:lang w:eastAsia="fr-BE"/>
              </w:rPr>
              <w:t>14-03-19</w:t>
            </w:r>
          </w:p>
        </w:tc>
        <w:tc>
          <w:tcPr>
            <w:tcW w:w="1134" w:type="dxa"/>
            <w:tcBorders>
              <w:top w:val="nil"/>
              <w:left w:val="single" w:sz="4" w:space="0" w:color="auto"/>
              <w:bottom w:val="single" w:sz="4" w:space="0" w:color="auto"/>
              <w:right w:val="single" w:sz="4" w:space="0" w:color="auto"/>
            </w:tcBorders>
            <w:noWrap/>
            <w:vAlign w:val="center"/>
            <w:hideMark/>
          </w:tcPr>
          <w:p w14:paraId="4ED61993" w14:textId="77777777" w:rsidR="00D41770" w:rsidRPr="006256DC" w:rsidRDefault="00D41770" w:rsidP="002C1407">
            <w:pPr>
              <w:rPr>
                <w:lang w:eastAsia="fr-BE"/>
              </w:rPr>
            </w:pPr>
            <w:r w:rsidRPr="006256DC">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06A00B4D" w14:textId="77777777" w:rsidR="00D41770" w:rsidRPr="006256DC" w:rsidRDefault="00D41770" w:rsidP="002C1407">
            <w:pPr>
              <w:rPr>
                <w:lang w:eastAsia="fr-BE"/>
              </w:rPr>
            </w:pPr>
            <w:r w:rsidRPr="006256DC">
              <w:rPr>
                <w:lang w:eastAsia="fr-BE"/>
              </w:rPr>
              <w:t>1/163/19870751/00</w:t>
            </w:r>
          </w:p>
        </w:tc>
        <w:tc>
          <w:tcPr>
            <w:tcW w:w="1173" w:type="dxa"/>
            <w:tcBorders>
              <w:top w:val="nil"/>
              <w:left w:val="nil"/>
              <w:bottom w:val="single" w:sz="4" w:space="0" w:color="auto"/>
              <w:right w:val="single" w:sz="4" w:space="0" w:color="auto"/>
            </w:tcBorders>
            <w:noWrap/>
            <w:vAlign w:val="center"/>
            <w:hideMark/>
          </w:tcPr>
          <w:p w14:paraId="44DE35DB" w14:textId="77777777" w:rsidR="00D41770" w:rsidRPr="00D41770" w:rsidRDefault="00D41770" w:rsidP="002C1407">
            <w:pPr>
              <w:rPr>
                <w:lang w:eastAsia="fr-BE"/>
              </w:rPr>
            </w:pPr>
            <w:r w:rsidRPr="006256DC">
              <w:rPr>
                <w:lang w:eastAsia="fr-BE"/>
              </w:rPr>
              <w:t>VF1FW54J262343055</w:t>
            </w:r>
          </w:p>
        </w:tc>
      </w:tr>
      <w:tr w:rsidR="00C1616D" w:rsidRPr="00D41770" w14:paraId="2ECF8656"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B8B83C9" w14:textId="77777777" w:rsidR="00D41770" w:rsidRPr="00D41770" w:rsidRDefault="00D41770" w:rsidP="002C1407">
            <w:pPr>
              <w:rPr>
                <w:lang w:eastAsia="fr-BE"/>
              </w:rPr>
            </w:pPr>
            <w:r w:rsidRPr="00D41770">
              <w:rPr>
                <w:lang w:eastAsia="fr-BE"/>
              </w:rPr>
              <w:t>4</w:t>
            </w:r>
          </w:p>
        </w:tc>
        <w:tc>
          <w:tcPr>
            <w:tcW w:w="514" w:type="dxa"/>
            <w:tcBorders>
              <w:top w:val="nil"/>
              <w:left w:val="nil"/>
              <w:bottom w:val="single" w:sz="8" w:space="0" w:color="auto"/>
              <w:right w:val="nil"/>
            </w:tcBorders>
            <w:shd w:val="clear" w:color="000000" w:fill="D9D9D9"/>
            <w:noWrap/>
            <w:vAlign w:val="center"/>
            <w:hideMark/>
          </w:tcPr>
          <w:p w14:paraId="624BB000"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0CABE51E" w14:textId="77777777" w:rsidR="00D41770" w:rsidRPr="00D41770" w:rsidRDefault="00D41770" w:rsidP="002C1407">
            <w:pPr>
              <w:rPr>
                <w:lang w:eastAsia="fr-BE"/>
              </w:rPr>
            </w:pPr>
            <w:r w:rsidRPr="00D41770">
              <w:rPr>
                <w:lang w:eastAsia="fr-BE"/>
              </w:rPr>
              <w:t>1 VVQ 356</w:t>
            </w:r>
          </w:p>
        </w:tc>
        <w:tc>
          <w:tcPr>
            <w:tcW w:w="2284" w:type="dxa"/>
            <w:tcBorders>
              <w:top w:val="nil"/>
              <w:left w:val="nil"/>
              <w:bottom w:val="single" w:sz="8" w:space="0" w:color="auto"/>
              <w:right w:val="nil"/>
            </w:tcBorders>
            <w:shd w:val="clear" w:color="000000" w:fill="D9D9D9"/>
            <w:noWrap/>
            <w:vAlign w:val="center"/>
            <w:hideMark/>
          </w:tcPr>
          <w:p w14:paraId="39815FB4" w14:textId="77777777" w:rsidR="00D41770" w:rsidRPr="00D41770" w:rsidRDefault="00D41770" w:rsidP="002C1407">
            <w:pPr>
              <w:rPr>
                <w:lang w:eastAsia="fr-BE"/>
              </w:rPr>
            </w:pPr>
            <w:r w:rsidRPr="00D41770">
              <w:rPr>
                <w:lang w:eastAsia="fr-BE"/>
              </w:rPr>
              <w:t xml:space="preserve">Renault </w:t>
            </w:r>
          </w:p>
        </w:tc>
        <w:tc>
          <w:tcPr>
            <w:tcW w:w="1079" w:type="dxa"/>
            <w:tcBorders>
              <w:top w:val="nil"/>
              <w:left w:val="nil"/>
              <w:bottom w:val="single" w:sz="8" w:space="0" w:color="auto"/>
              <w:right w:val="nil"/>
            </w:tcBorders>
            <w:shd w:val="clear" w:color="000000" w:fill="D9D9D9"/>
            <w:noWrap/>
            <w:vAlign w:val="center"/>
            <w:hideMark/>
          </w:tcPr>
          <w:p w14:paraId="334151E3" w14:textId="77777777" w:rsidR="00D41770" w:rsidRPr="00D41770" w:rsidRDefault="00D41770" w:rsidP="002C1407">
            <w:pPr>
              <w:rPr>
                <w:lang w:eastAsia="fr-BE"/>
              </w:rPr>
            </w:pPr>
            <w:r w:rsidRPr="00D41770">
              <w:rPr>
                <w:lang w:eastAsia="fr-BE"/>
              </w:rPr>
              <w:t>14-03-19</w:t>
            </w:r>
          </w:p>
        </w:tc>
        <w:tc>
          <w:tcPr>
            <w:tcW w:w="1134" w:type="dxa"/>
            <w:tcBorders>
              <w:top w:val="nil"/>
              <w:left w:val="single" w:sz="4" w:space="0" w:color="auto"/>
              <w:bottom w:val="single" w:sz="4" w:space="0" w:color="auto"/>
              <w:right w:val="single" w:sz="4" w:space="0" w:color="auto"/>
            </w:tcBorders>
            <w:noWrap/>
            <w:vAlign w:val="center"/>
            <w:hideMark/>
          </w:tcPr>
          <w:p w14:paraId="6BEF2E9B"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51DBD28A" w14:textId="77777777" w:rsidR="00D41770" w:rsidRPr="00D41770" w:rsidRDefault="00D41770" w:rsidP="002C1407">
            <w:pPr>
              <w:rPr>
                <w:lang w:eastAsia="fr-BE"/>
              </w:rPr>
            </w:pPr>
            <w:r w:rsidRPr="00D41770">
              <w:rPr>
                <w:lang w:eastAsia="fr-BE"/>
              </w:rPr>
              <w:t>1/163/19870750/00</w:t>
            </w:r>
          </w:p>
        </w:tc>
        <w:tc>
          <w:tcPr>
            <w:tcW w:w="1173" w:type="dxa"/>
            <w:tcBorders>
              <w:top w:val="nil"/>
              <w:left w:val="nil"/>
              <w:bottom w:val="single" w:sz="4" w:space="0" w:color="auto"/>
              <w:right w:val="single" w:sz="4" w:space="0" w:color="auto"/>
            </w:tcBorders>
            <w:noWrap/>
            <w:vAlign w:val="center"/>
            <w:hideMark/>
          </w:tcPr>
          <w:p w14:paraId="7928D710" w14:textId="77777777" w:rsidR="00D41770" w:rsidRPr="00D41770" w:rsidRDefault="00D41770" w:rsidP="002C1407">
            <w:pPr>
              <w:rPr>
                <w:lang w:eastAsia="fr-BE"/>
              </w:rPr>
            </w:pPr>
            <w:r w:rsidRPr="00D41770">
              <w:rPr>
                <w:lang w:eastAsia="fr-BE"/>
              </w:rPr>
              <w:t>VF1FW54J262633012</w:t>
            </w:r>
          </w:p>
        </w:tc>
      </w:tr>
      <w:tr w:rsidR="00C1616D" w:rsidRPr="00D41770" w14:paraId="6F7308C2"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A615F17" w14:textId="77777777" w:rsidR="00D41770" w:rsidRPr="00D41770" w:rsidRDefault="00D41770" w:rsidP="002C1407">
            <w:pPr>
              <w:rPr>
                <w:lang w:eastAsia="fr-BE"/>
              </w:rPr>
            </w:pPr>
            <w:r w:rsidRPr="00D41770">
              <w:rPr>
                <w:lang w:eastAsia="fr-BE"/>
              </w:rPr>
              <w:t>5</w:t>
            </w:r>
          </w:p>
        </w:tc>
        <w:tc>
          <w:tcPr>
            <w:tcW w:w="514" w:type="dxa"/>
            <w:tcBorders>
              <w:top w:val="nil"/>
              <w:left w:val="nil"/>
              <w:bottom w:val="single" w:sz="8" w:space="0" w:color="auto"/>
              <w:right w:val="nil"/>
            </w:tcBorders>
            <w:shd w:val="clear" w:color="000000" w:fill="D9D9D9"/>
            <w:noWrap/>
            <w:vAlign w:val="center"/>
            <w:hideMark/>
          </w:tcPr>
          <w:p w14:paraId="3489EAFE"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2A08F2DC" w14:textId="77777777" w:rsidR="00D41770" w:rsidRPr="00D41770" w:rsidRDefault="00D41770" w:rsidP="002C1407">
            <w:pPr>
              <w:rPr>
                <w:lang w:eastAsia="fr-BE"/>
              </w:rPr>
            </w:pPr>
            <w:r w:rsidRPr="00D41770">
              <w:rPr>
                <w:lang w:eastAsia="fr-BE"/>
              </w:rPr>
              <w:t>SMZ 409</w:t>
            </w:r>
          </w:p>
        </w:tc>
        <w:tc>
          <w:tcPr>
            <w:tcW w:w="2284" w:type="dxa"/>
            <w:tcBorders>
              <w:top w:val="nil"/>
              <w:left w:val="nil"/>
              <w:bottom w:val="single" w:sz="8" w:space="0" w:color="auto"/>
              <w:right w:val="nil"/>
            </w:tcBorders>
            <w:shd w:val="clear" w:color="000000" w:fill="D9D9D9"/>
            <w:noWrap/>
            <w:vAlign w:val="center"/>
            <w:hideMark/>
          </w:tcPr>
          <w:p w14:paraId="34599A92" w14:textId="77777777" w:rsidR="00D41770" w:rsidRPr="00D41770" w:rsidRDefault="00D41770" w:rsidP="002C1407">
            <w:pPr>
              <w:rPr>
                <w:lang w:eastAsia="fr-BE"/>
              </w:rPr>
            </w:pPr>
            <w:r w:rsidRPr="00D41770">
              <w:rPr>
                <w:lang w:eastAsia="fr-BE"/>
              </w:rPr>
              <w:t xml:space="preserve">Citroën Berlingo </w:t>
            </w:r>
          </w:p>
        </w:tc>
        <w:tc>
          <w:tcPr>
            <w:tcW w:w="1079" w:type="dxa"/>
            <w:tcBorders>
              <w:top w:val="nil"/>
              <w:left w:val="nil"/>
              <w:bottom w:val="single" w:sz="8" w:space="0" w:color="auto"/>
              <w:right w:val="nil"/>
            </w:tcBorders>
            <w:shd w:val="clear" w:color="000000" w:fill="D9D9D9"/>
            <w:noWrap/>
            <w:vAlign w:val="center"/>
            <w:hideMark/>
          </w:tcPr>
          <w:p w14:paraId="6C8B92CD" w14:textId="77777777" w:rsidR="00D41770" w:rsidRPr="00D41770" w:rsidRDefault="00D41770" w:rsidP="002C1407">
            <w:pPr>
              <w:rPr>
                <w:lang w:eastAsia="fr-BE"/>
              </w:rPr>
            </w:pPr>
            <w:r w:rsidRPr="00D41770">
              <w:rPr>
                <w:lang w:eastAsia="fr-BE"/>
              </w:rPr>
              <w:t>19-04-10</w:t>
            </w:r>
          </w:p>
        </w:tc>
        <w:tc>
          <w:tcPr>
            <w:tcW w:w="1134" w:type="dxa"/>
            <w:tcBorders>
              <w:top w:val="nil"/>
              <w:left w:val="single" w:sz="4" w:space="0" w:color="auto"/>
              <w:bottom w:val="single" w:sz="4" w:space="0" w:color="auto"/>
              <w:right w:val="single" w:sz="4" w:space="0" w:color="auto"/>
            </w:tcBorders>
            <w:noWrap/>
            <w:vAlign w:val="center"/>
            <w:hideMark/>
          </w:tcPr>
          <w:p w14:paraId="418BB26A"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74874BC" w14:textId="77777777" w:rsidR="00D41770" w:rsidRPr="00D41770" w:rsidRDefault="00D41770" w:rsidP="002C1407">
            <w:pPr>
              <w:rPr>
                <w:lang w:eastAsia="fr-BE"/>
              </w:rPr>
            </w:pPr>
            <w:r w:rsidRPr="00D41770">
              <w:rPr>
                <w:lang w:eastAsia="fr-BE"/>
              </w:rPr>
              <w:t>1/163/19626871/00</w:t>
            </w:r>
          </w:p>
        </w:tc>
        <w:tc>
          <w:tcPr>
            <w:tcW w:w="1173" w:type="dxa"/>
            <w:tcBorders>
              <w:top w:val="nil"/>
              <w:left w:val="nil"/>
              <w:bottom w:val="single" w:sz="4" w:space="0" w:color="auto"/>
              <w:right w:val="single" w:sz="4" w:space="0" w:color="auto"/>
            </w:tcBorders>
            <w:noWrap/>
            <w:vAlign w:val="center"/>
            <w:hideMark/>
          </w:tcPr>
          <w:p w14:paraId="21B31D2D" w14:textId="77777777" w:rsidR="00D41770" w:rsidRPr="00D41770" w:rsidRDefault="00D41770" w:rsidP="002C1407">
            <w:pPr>
              <w:rPr>
                <w:lang w:eastAsia="fr-BE"/>
              </w:rPr>
            </w:pPr>
            <w:r w:rsidRPr="00D41770">
              <w:rPr>
                <w:lang w:eastAsia="fr-BE"/>
              </w:rPr>
              <w:t>VF77A9HXCAJ524008</w:t>
            </w:r>
          </w:p>
        </w:tc>
      </w:tr>
      <w:tr w:rsidR="00C1616D" w:rsidRPr="00D41770" w14:paraId="4C33A621"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B23EA45" w14:textId="77777777" w:rsidR="00D41770" w:rsidRPr="00D41770" w:rsidRDefault="00D41770" w:rsidP="002C1407">
            <w:pPr>
              <w:rPr>
                <w:lang w:eastAsia="fr-BE"/>
              </w:rPr>
            </w:pPr>
            <w:r w:rsidRPr="00D41770">
              <w:rPr>
                <w:lang w:eastAsia="fr-BE"/>
              </w:rPr>
              <w:t>6</w:t>
            </w:r>
          </w:p>
        </w:tc>
        <w:tc>
          <w:tcPr>
            <w:tcW w:w="514" w:type="dxa"/>
            <w:tcBorders>
              <w:top w:val="nil"/>
              <w:left w:val="nil"/>
              <w:bottom w:val="single" w:sz="8" w:space="0" w:color="auto"/>
              <w:right w:val="nil"/>
            </w:tcBorders>
            <w:shd w:val="clear" w:color="000000" w:fill="D9D9D9"/>
            <w:noWrap/>
            <w:vAlign w:val="center"/>
            <w:hideMark/>
          </w:tcPr>
          <w:p w14:paraId="1BDF3335"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5CBC3F6F" w14:textId="77777777" w:rsidR="00D41770" w:rsidRPr="00D41770" w:rsidRDefault="00D41770" w:rsidP="002C1407">
            <w:pPr>
              <w:rPr>
                <w:lang w:eastAsia="fr-BE"/>
              </w:rPr>
            </w:pPr>
            <w:r w:rsidRPr="00D41770">
              <w:rPr>
                <w:lang w:eastAsia="fr-BE"/>
              </w:rPr>
              <w:t>1 KUR 556</w:t>
            </w:r>
          </w:p>
        </w:tc>
        <w:tc>
          <w:tcPr>
            <w:tcW w:w="2284" w:type="dxa"/>
            <w:tcBorders>
              <w:top w:val="nil"/>
              <w:left w:val="nil"/>
              <w:bottom w:val="single" w:sz="8" w:space="0" w:color="auto"/>
              <w:right w:val="nil"/>
            </w:tcBorders>
            <w:shd w:val="clear" w:color="000000" w:fill="D9D9D9"/>
            <w:noWrap/>
            <w:vAlign w:val="center"/>
            <w:hideMark/>
          </w:tcPr>
          <w:p w14:paraId="3CDA7498" w14:textId="77777777" w:rsidR="00D41770" w:rsidRPr="00D41770" w:rsidRDefault="00D41770" w:rsidP="002C1407">
            <w:pPr>
              <w:rPr>
                <w:lang w:eastAsia="fr-BE"/>
              </w:rPr>
            </w:pPr>
            <w:r w:rsidRPr="00D41770">
              <w:rPr>
                <w:lang w:eastAsia="fr-BE"/>
              </w:rPr>
              <w:t>Renault Master</w:t>
            </w:r>
          </w:p>
        </w:tc>
        <w:tc>
          <w:tcPr>
            <w:tcW w:w="1079" w:type="dxa"/>
            <w:tcBorders>
              <w:top w:val="nil"/>
              <w:left w:val="nil"/>
              <w:bottom w:val="single" w:sz="8" w:space="0" w:color="auto"/>
              <w:right w:val="nil"/>
            </w:tcBorders>
            <w:shd w:val="clear" w:color="000000" w:fill="D9D9D9"/>
            <w:noWrap/>
            <w:vAlign w:val="center"/>
            <w:hideMark/>
          </w:tcPr>
          <w:p w14:paraId="23B7BAF2" w14:textId="77777777" w:rsidR="00D41770" w:rsidRPr="00D41770" w:rsidRDefault="00D41770" w:rsidP="002C1407">
            <w:pPr>
              <w:rPr>
                <w:lang w:eastAsia="fr-BE"/>
              </w:rPr>
            </w:pPr>
            <w:r w:rsidRPr="00D41770">
              <w:rPr>
                <w:lang w:eastAsia="fr-BE"/>
              </w:rPr>
              <w:t>08-07-15</w:t>
            </w:r>
          </w:p>
        </w:tc>
        <w:tc>
          <w:tcPr>
            <w:tcW w:w="1134" w:type="dxa"/>
            <w:tcBorders>
              <w:top w:val="nil"/>
              <w:left w:val="single" w:sz="4" w:space="0" w:color="auto"/>
              <w:bottom w:val="single" w:sz="4" w:space="0" w:color="auto"/>
              <w:right w:val="single" w:sz="4" w:space="0" w:color="auto"/>
            </w:tcBorders>
            <w:noWrap/>
            <w:vAlign w:val="center"/>
            <w:hideMark/>
          </w:tcPr>
          <w:p w14:paraId="5A8B9394"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37A9816A" w14:textId="77777777" w:rsidR="00D41770" w:rsidRPr="00D41770" w:rsidRDefault="00D41770" w:rsidP="002C1407">
            <w:pPr>
              <w:rPr>
                <w:lang w:eastAsia="fr-BE"/>
              </w:rPr>
            </w:pPr>
            <w:r w:rsidRPr="00D41770">
              <w:rPr>
                <w:lang w:eastAsia="fr-BE"/>
              </w:rPr>
              <w:t>1/163/19632865/00</w:t>
            </w:r>
          </w:p>
        </w:tc>
        <w:tc>
          <w:tcPr>
            <w:tcW w:w="1173" w:type="dxa"/>
            <w:tcBorders>
              <w:top w:val="nil"/>
              <w:left w:val="nil"/>
              <w:bottom w:val="single" w:sz="4" w:space="0" w:color="auto"/>
              <w:right w:val="single" w:sz="4" w:space="0" w:color="auto"/>
            </w:tcBorders>
            <w:noWrap/>
            <w:vAlign w:val="center"/>
            <w:hideMark/>
          </w:tcPr>
          <w:p w14:paraId="7CD68184" w14:textId="77777777" w:rsidR="00D41770" w:rsidRPr="00D41770" w:rsidRDefault="00D41770" w:rsidP="002C1407">
            <w:pPr>
              <w:rPr>
                <w:lang w:eastAsia="fr-BE"/>
              </w:rPr>
            </w:pPr>
            <w:r w:rsidRPr="00D41770">
              <w:rPr>
                <w:lang w:eastAsia="fr-BE"/>
              </w:rPr>
              <w:t>VF1MAF4SF53438120</w:t>
            </w:r>
          </w:p>
        </w:tc>
      </w:tr>
      <w:tr w:rsidR="00C1616D" w:rsidRPr="00D41770" w14:paraId="37BCEBE6"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74791F85" w14:textId="77777777" w:rsidR="00D41770" w:rsidRPr="00D41770" w:rsidRDefault="00D41770" w:rsidP="002C1407">
            <w:pPr>
              <w:rPr>
                <w:lang w:eastAsia="fr-BE"/>
              </w:rPr>
            </w:pPr>
            <w:r w:rsidRPr="00D41770">
              <w:rPr>
                <w:lang w:eastAsia="fr-BE"/>
              </w:rPr>
              <w:t>7</w:t>
            </w:r>
          </w:p>
        </w:tc>
        <w:tc>
          <w:tcPr>
            <w:tcW w:w="514" w:type="dxa"/>
            <w:tcBorders>
              <w:top w:val="nil"/>
              <w:left w:val="nil"/>
              <w:bottom w:val="single" w:sz="8" w:space="0" w:color="auto"/>
              <w:right w:val="nil"/>
            </w:tcBorders>
            <w:shd w:val="clear" w:color="000000" w:fill="D9D9D9"/>
            <w:noWrap/>
            <w:vAlign w:val="center"/>
            <w:hideMark/>
          </w:tcPr>
          <w:p w14:paraId="65BB21DB"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570EC82B" w14:textId="77777777" w:rsidR="00D41770" w:rsidRPr="00D41770" w:rsidRDefault="00D41770" w:rsidP="002C1407">
            <w:pPr>
              <w:rPr>
                <w:lang w:eastAsia="fr-BE"/>
              </w:rPr>
            </w:pPr>
            <w:r w:rsidRPr="00D41770">
              <w:rPr>
                <w:lang w:eastAsia="fr-BE"/>
              </w:rPr>
              <w:t>1 HPF 529</w:t>
            </w:r>
          </w:p>
        </w:tc>
        <w:tc>
          <w:tcPr>
            <w:tcW w:w="2284" w:type="dxa"/>
            <w:tcBorders>
              <w:top w:val="nil"/>
              <w:left w:val="nil"/>
              <w:bottom w:val="single" w:sz="8" w:space="0" w:color="auto"/>
              <w:right w:val="nil"/>
            </w:tcBorders>
            <w:shd w:val="clear" w:color="000000" w:fill="D9D9D9"/>
            <w:noWrap/>
            <w:vAlign w:val="center"/>
            <w:hideMark/>
          </w:tcPr>
          <w:p w14:paraId="6D21EBE4" w14:textId="77777777" w:rsidR="00D41770" w:rsidRPr="00D41770" w:rsidRDefault="00D41770" w:rsidP="002C1407">
            <w:pPr>
              <w:rPr>
                <w:lang w:eastAsia="fr-BE"/>
              </w:rPr>
            </w:pPr>
            <w:r w:rsidRPr="00D41770">
              <w:rPr>
                <w:lang w:eastAsia="fr-BE"/>
              </w:rPr>
              <w:t xml:space="preserve">Dacia Duster </w:t>
            </w:r>
          </w:p>
        </w:tc>
        <w:tc>
          <w:tcPr>
            <w:tcW w:w="1079" w:type="dxa"/>
            <w:tcBorders>
              <w:top w:val="nil"/>
              <w:left w:val="nil"/>
              <w:bottom w:val="single" w:sz="8" w:space="0" w:color="auto"/>
              <w:right w:val="nil"/>
            </w:tcBorders>
            <w:shd w:val="clear" w:color="000000" w:fill="D9D9D9"/>
            <w:noWrap/>
            <w:vAlign w:val="center"/>
            <w:hideMark/>
          </w:tcPr>
          <w:p w14:paraId="4963749A" w14:textId="77777777" w:rsidR="00D41770" w:rsidRPr="00D41770" w:rsidRDefault="00D41770" w:rsidP="002C1407">
            <w:pPr>
              <w:rPr>
                <w:lang w:eastAsia="fr-BE"/>
              </w:rPr>
            </w:pPr>
            <w:r w:rsidRPr="00D41770">
              <w:rPr>
                <w:lang w:eastAsia="fr-BE"/>
              </w:rPr>
              <w:t>04-09-14</w:t>
            </w:r>
          </w:p>
        </w:tc>
        <w:tc>
          <w:tcPr>
            <w:tcW w:w="1134" w:type="dxa"/>
            <w:tcBorders>
              <w:top w:val="nil"/>
              <w:left w:val="single" w:sz="4" w:space="0" w:color="auto"/>
              <w:bottom w:val="single" w:sz="4" w:space="0" w:color="auto"/>
              <w:right w:val="single" w:sz="4" w:space="0" w:color="auto"/>
            </w:tcBorders>
            <w:noWrap/>
            <w:vAlign w:val="center"/>
            <w:hideMark/>
          </w:tcPr>
          <w:p w14:paraId="077D0BA5"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6334684B" w14:textId="77777777" w:rsidR="00D41770" w:rsidRPr="00D41770" w:rsidRDefault="00D41770" w:rsidP="002C1407">
            <w:pPr>
              <w:rPr>
                <w:lang w:eastAsia="fr-BE"/>
              </w:rPr>
            </w:pPr>
            <w:r w:rsidRPr="00D41770">
              <w:rPr>
                <w:lang w:eastAsia="fr-BE"/>
              </w:rPr>
              <w:t>1/163/19615613/00</w:t>
            </w:r>
          </w:p>
        </w:tc>
        <w:tc>
          <w:tcPr>
            <w:tcW w:w="1173" w:type="dxa"/>
            <w:tcBorders>
              <w:top w:val="nil"/>
              <w:left w:val="nil"/>
              <w:bottom w:val="single" w:sz="4" w:space="0" w:color="auto"/>
              <w:right w:val="single" w:sz="4" w:space="0" w:color="auto"/>
            </w:tcBorders>
            <w:noWrap/>
            <w:vAlign w:val="center"/>
            <w:hideMark/>
          </w:tcPr>
          <w:p w14:paraId="6C91FDA7" w14:textId="77777777" w:rsidR="00D41770" w:rsidRPr="00D41770" w:rsidRDefault="00D41770" w:rsidP="002C1407">
            <w:pPr>
              <w:rPr>
                <w:lang w:eastAsia="fr-BE"/>
              </w:rPr>
            </w:pPr>
            <w:r w:rsidRPr="00D41770">
              <w:rPr>
                <w:lang w:eastAsia="fr-BE"/>
              </w:rPr>
              <w:t>UU1HSDADG51539409</w:t>
            </w:r>
          </w:p>
        </w:tc>
      </w:tr>
      <w:tr w:rsidR="00C1616D" w:rsidRPr="00D41770" w14:paraId="116626BF"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5B2B6B0" w14:textId="77777777" w:rsidR="00D41770" w:rsidRPr="00D41770" w:rsidRDefault="00D41770" w:rsidP="002C1407">
            <w:pPr>
              <w:rPr>
                <w:lang w:eastAsia="fr-BE"/>
              </w:rPr>
            </w:pPr>
            <w:r w:rsidRPr="00D41770">
              <w:rPr>
                <w:lang w:eastAsia="fr-BE"/>
              </w:rPr>
              <w:t>8</w:t>
            </w:r>
          </w:p>
        </w:tc>
        <w:tc>
          <w:tcPr>
            <w:tcW w:w="514" w:type="dxa"/>
            <w:tcBorders>
              <w:top w:val="nil"/>
              <w:left w:val="nil"/>
              <w:bottom w:val="single" w:sz="8" w:space="0" w:color="auto"/>
              <w:right w:val="nil"/>
            </w:tcBorders>
            <w:shd w:val="clear" w:color="000000" w:fill="D9D9D9"/>
            <w:noWrap/>
            <w:vAlign w:val="center"/>
            <w:hideMark/>
          </w:tcPr>
          <w:p w14:paraId="14175981"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5ED15BFD" w14:textId="77777777" w:rsidR="00D41770" w:rsidRPr="00D41770" w:rsidRDefault="00D41770" w:rsidP="002C1407">
            <w:pPr>
              <w:rPr>
                <w:lang w:eastAsia="fr-BE"/>
              </w:rPr>
            </w:pPr>
            <w:r w:rsidRPr="00D41770">
              <w:rPr>
                <w:lang w:eastAsia="fr-BE"/>
              </w:rPr>
              <w:t>2 FER 431</w:t>
            </w:r>
          </w:p>
        </w:tc>
        <w:tc>
          <w:tcPr>
            <w:tcW w:w="2284" w:type="dxa"/>
            <w:tcBorders>
              <w:top w:val="nil"/>
              <w:left w:val="nil"/>
              <w:bottom w:val="single" w:sz="8" w:space="0" w:color="auto"/>
              <w:right w:val="nil"/>
            </w:tcBorders>
            <w:shd w:val="clear" w:color="000000" w:fill="D9D9D9"/>
            <w:noWrap/>
            <w:vAlign w:val="center"/>
            <w:hideMark/>
          </w:tcPr>
          <w:p w14:paraId="20C2E69B" w14:textId="77777777" w:rsidR="00D41770" w:rsidRPr="00D41770" w:rsidRDefault="00D41770" w:rsidP="002C1407">
            <w:pPr>
              <w:rPr>
                <w:lang w:eastAsia="fr-BE"/>
              </w:rPr>
            </w:pPr>
            <w:r w:rsidRPr="00D41770">
              <w:rPr>
                <w:lang w:eastAsia="fr-BE"/>
              </w:rPr>
              <w:t>Peugeot (signalisation)</w:t>
            </w:r>
          </w:p>
        </w:tc>
        <w:tc>
          <w:tcPr>
            <w:tcW w:w="1079" w:type="dxa"/>
            <w:tcBorders>
              <w:top w:val="nil"/>
              <w:left w:val="nil"/>
              <w:bottom w:val="single" w:sz="8" w:space="0" w:color="auto"/>
              <w:right w:val="nil"/>
            </w:tcBorders>
            <w:shd w:val="clear" w:color="000000" w:fill="D9D9D9"/>
            <w:noWrap/>
            <w:vAlign w:val="center"/>
            <w:hideMark/>
          </w:tcPr>
          <w:p w14:paraId="70159F26" w14:textId="77777777" w:rsidR="00D41770" w:rsidRPr="00D41770" w:rsidRDefault="00D41770" w:rsidP="002C1407">
            <w:pPr>
              <w:rPr>
                <w:lang w:eastAsia="fr-BE"/>
              </w:rPr>
            </w:pPr>
            <w:r w:rsidRPr="00D41770">
              <w:rPr>
                <w:lang w:eastAsia="fr-BE"/>
              </w:rPr>
              <w:t>15-04-24</w:t>
            </w:r>
          </w:p>
        </w:tc>
        <w:tc>
          <w:tcPr>
            <w:tcW w:w="1134" w:type="dxa"/>
            <w:tcBorders>
              <w:top w:val="nil"/>
              <w:left w:val="single" w:sz="4" w:space="0" w:color="auto"/>
              <w:bottom w:val="single" w:sz="4" w:space="0" w:color="auto"/>
              <w:right w:val="single" w:sz="4" w:space="0" w:color="auto"/>
            </w:tcBorders>
            <w:noWrap/>
            <w:vAlign w:val="center"/>
            <w:hideMark/>
          </w:tcPr>
          <w:p w14:paraId="088762A7" w14:textId="77777777" w:rsidR="00D41770" w:rsidRPr="00D41770" w:rsidRDefault="00D41770" w:rsidP="002C1407">
            <w:pPr>
              <w:rPr>
                <w:lang w:eastAsia="fr-BE"/>
              </w:rPr>
            </w:pPr>
            <w:r w:rsidRPr="00D41770">
              <w:rPr>
                <w:lang w:eastAsia="fr-BE"/>
              </w:rPr>
              <w:t>boxer</w:t>
            </w:r>
          </w:p>
        </w:tc>
        <w:tc>
          <w:tcPr>
            <w:tcW w:w="1305" w:type="dxa"/>
            <w:tcBorders>
              <w:top w:val="nil"/>
              <w:left w:val="nil"/>
              <w:bottom w:val="single" w:sz="4" w:space="0" w:color="auto"/>
              <w:right w:val="single" w:sz="4" w:space="0" w:color="auto"/>
            </w:tcBorders>
            <w:noWrap/>
            <w:vAlign w:val="center"/>
            <w:hideMark/>
          </w:tcPr>
          <w:p w14:paraId="4CE05F3C" w14:textId="77777777" w:rsidR="00D41770" w:rsidRPr="00D41770" w:rsidRDefault="00D41770" w:rsidP="002C1407">
            <w:pPr>
              <w:rPr>
                <w:lang w:eastAsia="fr-BE"/>
              </w:rPr>
            </w:pPr>
            <w:r w:rsidRPr="00D41770">
              <w:rPr>
                <w:lang w:eastAsia="fr-BE"/>
              </w:rPr>
              <w:t>1/163/24183822/00</w:t>
            </w:r>
          </w:p>
        </w:tc>
        <w:tc>
          <w:tcPr>
            <w:tcW w:w="1173" w:type="dxa"/>
            <w:tcBorders>
              <w:top w:val="nil"/>
              <w:left w:val="nil"/>
              <w:bottom w:val="single" w:sz="4" w:space="0" w:color="auto"/>
              <w:right w:val="single" w:sz="4" w:space="0" w:color="auto"/>
            </w:tcBorders>
            <w:noWrap/>
            <w:vAlign w:val="center"/>
            <w:hideMark/>
          </w:tcPr>
          <w:p w14:paraId="56B24DF9" w14:textId="77777777" w:rsidR="00D41770" w:rsidRPr="00D41770" w:rsidRDefault="00D41770" w:rsidP="002C1407">
            <w:pPr>
              <w:rPr>
                <w:lang w:eastAsia="fr-BE"/>
              </w:rPr>
            </w:pPr>
            <w:r w:rsidRPr="00D41770">
              <w:rPr>
                <w:lang w:eastAsia="fr-BE"/>
              </w:rPr>
              <w:t>VF3YDCPAU12Y62658</w:t>
            </w:r>
          </w:p>
        </w:tc>
      </w:tr>
      <w:tr w:rsidR="00C1616D" w:rsidRPr="00D41770" w14:paraId="2CB56EA8"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16E92656" w14:textId="77777777" w:rsidR="00D41770" w:rsidRPr="00D41770" w:rsidRDefault="00D41770" w:rsidP="002C1407">
            <w:pPr>
              <w:rPr>
                <w:lang w:eastAsia="fr-BE"/>
              </w:rPr>
            </w:pPr>
            <w:r w:rsidRPr="00D41770">
              <w:rPr>
                <w:lang w:eastAsia="fr-BE"/>
              </w:rPr>
              <w:t>9</w:t>
            </w:r>
          </w:p>
        </w:tc>
        <w:tc>
          <w:tcPr>
            <w:tcW w:w="514" w:type="dxa"/>
            <w:tcBorders>
              <w:top w:val="nil"/>
              <w:left w:val="nil"/>
              <w:bottom w:val="single" w:sz="8" w:space="0" w:color="auto"/>
              <w:right w:val="nil"/>
            </w:tcBorders>
            <w:shd w:val="clear" w:color="000000" w:fill="D9D9D9"/>
            <w:noWrap/>
            <w:vAlign w:val="center"/>
            <w:hideMark/>
          </w:tcPr>
          <w:p w14:paraId="09706685"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3819B56A" w14:textId="77777777" w:rsidR="00D41770" w:rsidRPr="00D41770" w:rsidRDefault="00D41770" w:rsidP="002C1407">
            <w:pPr>
              <w:rPr>
                <w:lang w:eastAsia="fr-BE"/>
              </w:rPr>
            </w:pPr>
            <w:r w:rsidRPr="00D41770">
              <w:rPr>
                <w:lang w:eastAsia="fr-BE"/>
              </w:rPr>
              <w:t>1 KCF 828</w:t>
            </w:r>
          </w:p>
        </w:tc>
        <w:tc>
          <w:tcPr>
            <w:tcW w:w="2284" w:type="dxa"/>
            <w:tcBorders>
              <w:top w:val="nil"/>
              <w:left w:val="nil"/>
              <w:bottom w:val="single" w:sz="8" w:space="0" w:color="auto"/>
              <w:right w:val="nil"/>
            </w:tcBorders>
            <w:shd w:val="clear" w:color="000000" w:fill="D9D9D9"/>
            <w:noWrap/>
            <w:vAlign w:val="center"/>
            <w:hideMark/>
          </w:tcPr>
          <w:p w14:paraId="4D5166B8" w14:textId="77777777" w:rsidR="00D41770" w:rsidRPr="00D41770" w:rsidRDefault="00D41770" w:rsidP="002C1407">
            <w:pPr>
              <w:rPr>
                <w:lang w:eastAsia="fr-BE"/>
              </w:rPr>
            </w:pPr>
            <w:r w:rsidRPr="00D41770">
              <w:rPr>
                <w:lang w:eastAsia="fr-BE"/>
              </w:rPr>
              <w:t xml:space="preserve">Fort </w:t>
            </w:r>
            <w:proofErr w:type="spellStart"/>
            <w:r w:rsidRPr="00D41770">
              <w:rPr>
                <w:lang w:eastAsia="fr-BE"/>
              </w:rPr>
              <w:t>Connect</w:t>
            </w:r>
            <w:proofErr w:type="spellEnd"/>
          </w:p>
        </w:tc>
        <w:tc>
          <w:tcPr>
            <w:tcW w:w="1079" w:type="dxa"/>
            <w:tcBorders>
              <w:top w:val="nil"/>
              <w:left w:val="nil"/>
              <w:bottom w:val="single" w:sz="8" w:space="0" w:color="auto"/>
              <w:right w:val="nil"/>
            </w:tcBorders>
            <w:shd w:val="clear" w:color="000000" w:fill="D9D9D9"/>
            <w:noWrap/>
            <w:vAlign w:val="center"/>
            <w:hideMark/>
          </w:tcPr>
          <w:p w14:paraId="46DE780F" w14:textId="77777777" w:rsidR="00D41770" w:rsidRPr="00D41770" w:rsidRDefault="00D41770" w:rsidP="002C1407">
            <w:pPr>
              <w:rPr>
                <w:lang w:eastAsia="fr-BE"/>
              </w:rPr>
            </w:pPr>
            <w:r w:rsidRPr="00D41770">
              <w:rPr>
                <w:lang w:eastAsia="fr-BE"/>
              </w:rPr>
              <w:t>31-03-15</w:t>
            </w:r>
          </w:p>
        </w:tc>
        <w:tc>
          <w:tcPr>
            <w:tcW w:w="1134" w:type="dxa"/>
            <w:tcBorders>
              <w:top w:val="nil"/>
              <w:left w:val="single" w:sz="4" w:space="0" w:color="auto"/>
              <w:bottom w:val="single" w:sz="4" w:space="0" w:color="auto"/>
              <w:right w:val="single" w:sz="4" w:space="0" w:color="auto"/>
            </w:tcBorders>
            <w:noWrap/>
            <w:vAlign w:val="center"/>
            <w:hideMark/>
          </w:tcPr>
          <w:p w14:paraId="5FB0C1C5" w14:textId="77777777" w:rsidR="00D41770" w:rsidRPr="00D41770" w:rsidRDefault="00D41770" w:rsidP="002C1407">
            <w:pPr>
              <w:rPr>
                <w:lang w:eastAsia="fr-BE"/>
              </w:rPr>
            </w:pPr>
            <w:r w:rsidRPr="00D41770">
              <w:rPr>
                <w:lang w:eastAsia="fr-BE"/>
              </w:rPr>
              <w:t>repas</w:t>
            </w:r>
          </w:p>
        </w:tc>
        <w:tc>
          <w:tcPr>
            <w:tcW w:w="1305" w:type="dxa"/>
            <w:tcBorders>
              <w:top w:val="nil"/>
              <w:left w:val="nil"/>
              <w:bottom w:val="single" w:sz="4" w:space="0" w:color="auto"/>
              <w:right w:val="single" w:sz="4" w:space="0" w:color="auto"/>
            </w:tcBorders>
            <w:noWrap/>
            <w:vAlign w:val="center"/>
            <w:hideMark/>
          </w:tcPr>
          <w:p w14:paraId="1B06991B" w14:textId="77777777" w:rsidR="00D41770" w:rsidRPr="00D41770" w:rsidRDefault="00D41770" w:rsidP="002C1407">
            <w:pPr>
              <w:rPr>
                <w:lang w:eastAsia="fr-BE"/>
              </w:rPr>
            </w:pPr>
            <w:r w:rsidRPr="00D41770">
              <w:rPr>
                <w:lang w:eastAsia="fr-BE"/>
              </w:rPr>
              <w:t>1/163/19621995/00</w:t>
            </w:r>
          </w:p>
        </w:tc>
        <w:tc>
          <w:tcPr>
            <w:tcW w:w="1173" w:type="dxa"/>
            <w:tcBorders>
              <w:top w:val="nil"/>
              <w:left w:val="nil"/>
              <w:bottom w:val="single" w:sz="4" w:space="0" w:color="auto"/>
              <w:right w:val="single" w:sz="4" w:space="0" w:color="auto"/>
            </w:tcBorders>
            <w:noWrap/>
            <w:vAlign w:val="center"/>
            <w:hideMark/>
          </w:tcPr>
          <w:p w14:paraId="672C61EB" w14:textId="77777777" w:rsidR="00D41770" w:rsidRPr="00D41770" w:rsidRDefault="00D41770" w:rsidP="002C1407">
            <w:pPr>
              <w:rPr>
                <w:lang w:eastAsia="fr-BE"/>
              </w:rPr>
            </w:pPr>
            <w:r w:rsidRPr="00D41770">
              <w:rPr>
                <w:lang w:eastAsia="fr-BE"/>
              </w:rPr>
              <w:t>WF0SXXWPGSFK01818</w:t>
            </w:r>
          </w:p>
        </w:tc>
      </w:tr>
      <w:tr w:rsidR="00C1616D" w:rsidRPr="00D41770" w14:paraId="5AAC6EE5"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4762E74A" w14:textId="77777777" w:rsidR="00D41770" w:rsidRPr="00D41770" w:rsidRDefault="00D41770" w:rsidP="002C1407">
            <w:pPr>
              <w:rPr>
                <w:lang w:eastAsia="fr-BE"/>
              </w:rPr>
            </w:pPr>
            <w:r w:rsidRPr="00D41770">
              <w:rPr>
                <w:lang w:eastAsia="fr-BE"/>
              </w:rPr>
              <w:t>10</w:t>
            </w:r>
          </w:p>
        </w:tc>
        <w:tc>
          <w:tcPr>
            <w:tcW w:w="514" w:type="dxa"/>
            <w:tcBorders>
              <w:top w:val="nil"/>
              <w:left w:val="nil"/>
              <w:bottom w:val="single" w:sz="8" w:space="0" w:color="auto"/>
              <w:right w:val="nil"/>
            </w:tcBorders>
            <w:shd w:val="clear" w:color="000000" w:fill="D9D9D9"/>
            <w:noWrap/>
            <w:vAlign w:val="center"/>
            <w:hideMark/>
          </w:tcPr>
          <w:p w14:paraId="384FEDEE"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6D679A73" w14:textId="77777777" w:rsidR="00D41770" w:rsidRPr="00D41770" w:rsidRDefault="00D41770" w:rsidP="002C1407">
            <w:pPr>
              <w:rPr>
                <w:lang w:eastAsia="fr-BE"/>
              </w:rPr>
            </w:pPr>
            <w:r w:rsidRPr="00D41770">
              <w:rPr>
                <w:lang w:eastAsia="fr-BE"/>
              </w:rPr>
              <w:t>RAM 938</w:t>
            </w:r>
          </w:p>
        </w:tc>
        <w:tc>
          <w:tcPr>
            <w:tcW w:w="2284" w:type="dxa"/>
            <w:tcBorders>
              <w:top w:val="nil"/>
              <w:left w:val="nil"/>
              <w:bottom w:val="single" w:sz="8" w:space="0" w:color="auto"/>
              <w:right w:val="nil"/>
            </w:tcBorders>
            <w:shd w:val="clear" w:color="000000" w:fill="D9D9D9"/>
            <w:noWrap/>
            <w:vAlign w:val="center"/>
            <w:hideMark/>
          </w:tcPr>
          <w:p w14:paraId="3A9D298F" w14:textId="77777777" w:rsidR="00D41770" w:rsidRPr="00D41770" w:rsidRDefault="00D41770" w:rsidP="002C1407">
            <w:pPr>
              <w:rPr>
                <w:lang w:eastAsia="fr-BE"/>
              </w:rPr>
            </w:pPr>
            <w:r w:rsidRPr="00D41770">
              <w:rPr>
                <w:lang w:eastAsia="fr-BE"/>
              </w:rPr>
              <w:t xml:space="preserve">Opel </w:t>
            </w:r>
            <w:proofErr w:type="spellStart"/>
            <w:r w:rsidRPr="00D41770">
              <w:rPr>
                <w:lang w:eastAsia="fr-BE"/>
              </w:rPr>
              <w:t>Meriva</w:t>
            </w:r>
            <w:proofErr w:type="spellEnd"/>
            <w:r w:rsidRPr="00D41770">
              <w:rPr>
                <w:lang w:eastAsia="fr-BE"/>
              </w:rPr>
              <w:t xml:space="preserve"> </w:t>
            </w:r>
          </w:p>
        </w:tc>
        <w:tc>
          <w:tcPr>
            <w:tcW w:w="1079" w:type="dxa"/>
            <w:tcBorders>
              <w:top w:val="nil"/>
              <w:left w:val="nil"/>
              <w:bottom w:val="single" w:sz="8" w:space="0" w:color="auto"/>
              <w:right w:val="nil"/>
            </w:tcBorders>
            <w:shd w:val="clear" w:color="000000" w:fill="D9D9D9"/>
            <w:noWrap/>
            <w:vAlign w:val="center"/>
            <w:hideMark/>
          </w:tcPr>
          <w:p w14:paraId="3A502F7D" w14:textId="77777777" w:rsidR="00D41770" w:rsidRPr="00D41770" w:rsidRDefault="00D41770" w:rsidP="002C1407">
            <w:pPr>
              <w:rPr>
                <w:lang w:eastAsia="fr-BE"/>
              </w:rPr>
            </w:pPr>
            <w:r w:rsidRPr="00D41770">
              <w:rPr>
                <w:lang w:eastAsia="fr-BE"/>
              </w:rPr>
              <w:t>08-06-04</w:t>
            </w:r>
          </w:p>
        </w:tc>
        <w:tc>
          <w:tcPr>
            <w:tcW w:w="1134" w:type="dxa"/>
            <w:tcBorders>
              <w:top w:val="nil"/>
              <w:left w:val="single" w:sz="4" w:space="0" w:color="auto"/>
              <w:bottom w:val="single" w:sz="4" w:space="0" w:color="auto"/>
              <w:right w:val="single" w:sz="4" w:space="0" w:color="auto"/>
            </w:tcBorders>
            <w:noWrap/>
            <w:vAlign w:val="center"/>
            <w:hideMark/>
          </w:tcPr>
          <w:p w14:paraId="313A8E66"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E75BD8A" w14:textId="77777777" w:rsidR="00D41770" w:rsidRPr="00D41770" w:rsidRDefault="00D41770" w:rsidP="002C1407">
            <w:pPr>
              <w:rPr>
                <w:lang w:eastAsia="fr-BE"/>
              </w:rPr>
            </w:pPr>
            <w:r w:rsidRPr="00D41770">
              <w:rPr>
                <w:lang w:eastAsia="fr-BE"/>
              </w:rPr>
              <w:t>1/163/19615599/00</w:t>
            </w:r>
          </w:p>
        </w:tc>
        <w:tc>
          <w:tcPr>
            <w:tcW w:w="1173" w:type="dxa"/>
            <w:tcBorders>
              <w:top w:val="nil"/>
              <w:left w:val="nil"/>
              <w:bottom w:val="single" w:sz="4" w:space="0" w:color="auto"/>
              <w:right w:val="single" w:sz="4" w:space="0" w:color="auto"/>
            </w:tcBorders>
            <w:noWrap/>
            <w:vAlign w:val="center"/>
            <w:hideMark/>
          </w:tcPr>
          <w:p w14:paraId="75F532D8" w14:textId="77777777" w:rsidR="00D41770" w:rsidRPr="00D41770" w:rsidRDefault="00D41770" w:rsidP="002C1407">
            <w:pPr>
              <w:rPr>
                <w:lang w:eastAsia="fr-BE"/>
              </w:rPr>
            </w:pPr>
            <w:r w:rsidRPr="00D41770">
              <w:rPr>
                <w:lang w:eastAsia="fr-BE"/>
              </w:rPr>
              <w:t>WOL0XCE7544342527</w:t>
            </w:r>
          </w:p>
        </w:tc>
      </w:tr>
      <w:tr w:rsidR="00C1616D" w:rsidRPr="00D41770" w14:paraId="7AE952EA"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4272CB9" w14:textId="77777777" w:rsidR="00D41770" w:rsidRPr="00D41770" w:rsidRDefault="00D41770" w:rsidP="002C1407">
            <w:pPr>
              <w:rPr>
                <w:lang w:eastAsia="fr-BE"/>
              </w:rPr>
            </w:pPr>
            <w:r w:rsidRPr="00D41770">
              <w:rPr>
                <w:lang w:eastAsia="fr-BE"/>
              </w:rPr>
              <w:t>11</w:t>
            </w:r>
          </w:p>
        </w:tc>
        <w:tc>
          <w:tcPr>
            <w:tcW w:w="514" w:type="dxa"/>
            <w:tcBorders>
              <w:top w:val="nil"/>
              <w:left w:val="nil"/>
              <w:bottom w:val="single" w:sz="8" w:space="0" w:color="auto"/>
              <w:right w:val="nil"/>
            </w:tcBorders>
            <w:shd w:val="clear" w:color="000000" w:fill="D9D9D9"/>
            <w:noWrap/>
            <w:vAlign w:val="center"/>
            <w:hideMark/>
          </w:tcPr>
          <w:p w14:paraId="0DEB6D68"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1BD0EB1A" w14:textId="77777777" w:rsidR="00D41770" w:rsidRPr="00D41770" w:rsidRDefault="00D41770" w:rsidP="002C1407">
            <w:pPr>
              <w:rPr>
                <w:lang w:eastAsia="fr-BE"/>
              </w:rPr>
            </w:pPr>
            <w:r w:rsidRPr="00D41770">
              <w:rPr>
                <w:lang w:eastAsia="fr-BE"/>
              </w:rPr>
              <w:t>1 HDS 472</w:t>
            </w:r>
          </w:p>
        </w:tc>
        <w:tc>
          <w:tcPr>
            <w:tcW w:w="2284" w:type="dxa"/>
            <w:tcBorders>
              <w:top w:val="nil"/>
              <w:left w:val="nil"/>
              <w:bottom w:val="single" w:sz="8" w:space="0" w:color="auto"/>
              <w:right w:val="nil"/>
            </w:tcBorders>
            <w:shd w:val="clear" w:color="000000" w:fill="D9D9D9"/>
            <w:noWrap/>
            <w:vAlign w:val="center"/>
            <w:hideMark/>
          </w:tcPr>
          <w:p w14:paraId="38D80064" w14:textId="77777777" w:rsidR="00D41770" w:rsidRPr="00D41770" w:rsidRDefault="00D41770" w:rsidP="002C1407">
            <w:pPr>
              <w:rPr>
                <w:lang w:eastAsia="fr-BE"/>
              </w:rPr>
            </w:pPr>
            <w:r w:rsidRPr="00D41770">
              <w:rPr>
                <w:lang w:eastAsia="fr-BE"/>
              </w:rPr>
              <w:t>Renault Kangoo</w:t>
            </w:r>
          </w:p>
        </w:tc>
        <w:tc>
          <w:tcPr>
            <w:tcW w:w="1079" w:type="dxa"/>
            <w:tcBorders>
              <w:top w:val="nil"/>
              <w:left w:val="nil"/>
              <w:bottom w:val="single" w:sz="8" w:space="0" w:color="auto"/>
              <w:right w:val="nil"/>
            </w:tcBorders>
            <w:shd w:val="clear" w:color="000000" w:fill="D9D9D9"/>
            <w:noWrap/>
            <w:vAlign w:val="center"/>
            <w:hideMark/>
          </w:tcPr>
          <w:p w14:paraId="5193BBCB" w14:textId="77777777" w:rsidR="00D41770" w:rsidRPr="00D41770" w:rsidRDefault="00D41770" w:rsidP="002C1407">
            <w:pPr>
              <w:rPr>
                <w:lang w:eastAsia="fr-BE"/>
              </w:rPr>
            </w:pPr>
            <w:r w:rsidRPr="00D41770">
              <w:rPr>
                <w:lang w:eastAsia="fr-BE"/>
              </w:rPr>
              <w:t>26-06-14</w:t>
            </w:r>
          </w:p>
        </w:tc>
        <w:tc>
          <w:tcPr>
            <w:tcW w:w="1134" w:type="dxa"/>
            <w:tcBorders>
              <w:top w:val="nil"/>
              <w:left w:val="single" w:sz="4" w:space="0" w:color="auto"/>
              <w:bottom w:val="single" w:sz="4" w:space="0" w:color="auto"/>
              <w:right w:val="single" w:sz="4" w:space="0" w:color="auto"/>
            </w:tcBorders>
            <w:noWrap/>
            <w:vAlign w:val="center"/>
            <w:hideMark/>
          </w:tcPr>
          <w:p w14:paraId="2B982ED1"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0848DA20" w14:textId="77777777" w:rsidR="00D41770" w:rsidRPr="00D41770" w:rsidRDefault="00D41770" w:rsidP="002C1407">
            <w:pPr>
              <w:rPr>
                <w:lang w:eastAsia="fr-BE"/>
              </w:rPr>
            </w:pPr>
            <w:r w:rsidRPr="00D41770">
              <w:rPr>
                <w:lang w:eastAsia="fr-BE"/>
              </w:rPr>
              <w:t>1/163/19615611/00</w:t>
            </w:r>
          </w:p>
        </w:tc>
        <w:tc>
          <w:tcPr>
            <w:tcW w:w="1173" w:type="dxa"/>
            <w:tcBorders>
              <w:top w:val="nil"/>
              <w:left w:val="nil"/>
              <w:bottom w:val="single" w:sz="4" w:space="0" w:color="auto"/>
              <w:right w:val="single" w:sz="4" w:space="0" w:color="auto"/>
            </w:tcBorders>
            <w:noWrap/>
            <w:vAlign w:val="center"/>
            <w:hideMark/>
          </w:tcPr>
          <w:p w14:paraId="6DE4BB10" w14:textId="77777777" w:rsidR="00D41770" w:rsidRPr="00D41770" w:rsidRDefault="00D41770" w:rsidP="002C1407">
            <w:pPr>
              <w:rPr>
                <w:lang w:eastAsia="fr-BE"/>
              </w:rPr>
            </w:pPr>
            <w:r w:rsidRPr="00D41770">
              <w:rPr>
                <w:lang w:eastAsia="fr-BE"/>
              </w:rPr>
              <w:t>VF1FW18B550917380</w:t>
            </w:r>
          </w:p>
        </w:tc>
      </w:tr>
      <w:tr w:rsidR="00C1616D" w:rsidRPr="00D41770" w14:paraId="705EB6CC"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41ECFD2" w14:textId="77777777" w:rsidR="00D41770" w:rsidRPr="00D41770" w:rsidRDefault="00D41770" w:rsidP="002C1407">
            <w:pPr>
              <w:rPr>
                <w:lang w:eastAsia="fr-BE"/>
              </w:rPr>
            </w:pPr>
            <w:r w:rsidRPr="00D41770">
              <w:rPr>
                <w:lang w:eastAsia="fr-BE"/>
              </w:rPr>
              <w:t>12</w:t>
            </w:r>
          </w:p>
        </w:tc>
        <w:tc>
          <w:tcPr>
            <w:tcW w:w="514" w:type="dxa"/>
            <w:tcBorders>
              <w:top w:val="nil"/>
              <w:left w:val="nil"/>
              <w:bottom w:val="single" w:sz="8" w:space="0" w:color="auto"/>
              <w:right w:val="nil"/>
            </w:tcBorders>
            <w:shd w:val="clear" w:color="000000" w:fill="D9D9D9"/>
            <w:noWrap/>
            <w:vAlign w:val="center"/>
            <w:hideMark/>
          </w:tcPr>
          <w:p w14:paraId="0D178C06"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5B6388C3" w14:textId="77777777" w:rsidR="00D41770" w:rsidRPr="00D41770" w:rsidRDefault="00D41770" w:rsidP="002C1407">
            <w:pPr>
              <w:rPr>
                <w:lang w:eastAsia="fr-BE"/>
              </w:rPr>
            </w:pPr>
            <w:r w:rsidRPr="00D41770">
              <w:rPr>
                <w:lang w:eastAsia="fr-BE"/>
              </w:rPr>
              <w:t>1 LKL 276</w:t>
            </w:r>
          </w:p>
        </w:tc>
        <w:tc>
          <w:tcPr>
            <w:tcW w:w="2284" w:type="dxa"/>
            <w:tcBorders>
              <w:top w:val="nil"/>
              <w:left w:val="nil"/>
              <w:bottom w:val="single" w:sz="8" w:space="0" w:color="auto"/>
              <w:right w:val="nil"/>
            </w:tcBorders>
            <w:shd w:val="clear" w:color="000000" w:fill="D9D9D9"/>
            <w:noWrap/>
            <w:vAlign w:val="center"/>
            <w:hideMark/>
          </w:tcPr>
          <w:p w14:paraId="14827EBA" w14:textId="77777777" w:rsidR="00D41770" w:rsidRPr="00D41770" w:rsidRDefault="00D41770" w:rsidP="002C1407">
            <w:pPr>
              <w:rPr>
                <w:lang w:eastAsia="fr-BE"/>
              </w:rPr>
            </w:pPr>
            <w:r w:rsidRPr="00D41770">
              <w:rPr>
                <w:lang w:eastAsia="fr-BE"/>
              </w:rPr>
              <w:t xml:space="preserve">Renault </w:t>
            </w:r>
          </w:p>
        </w:tc>
        <w:tc>
          <w:tcPr>
            <w:tcW w:w="1079" w:type="dxa"/>
            <w:tcBorders>
              <w:top w:val="nil"/>
              <w:left w:val="nil"/>
              <w:bottom w:val="single" w:sz="8" w:space="0" w:color="auto"/>
              <w:right w:val="nil"/>
            </w:tcBorders>
            <w:shd w:val="clear" w:color="000000" w:fill="D9D9D9"/>
            <w:noWrap/>
            <w:vAlign w:val="center"/>
            <w:hideMark/>
          </w:tcPr>
          <w:p w14:paraId="6D446FE6" w14:textId="77777777" w:rsidR="00D41770" w:rsidRPr="00D41770" w:rsidRDefault="00D41770" w:rsidP="002C1407">
            <w:pPr>
              <w:rPr>
                <w:lang w:eastAsia="fr-BE"/>
              </w:rPr>
            </w:pPr>
            <w:r w:rsidRPr="00D41770">
              <w:rPr>
                <w:lang w:eastAsia="fr-BE"/>
              </w:rPr>
              <w:t>13-10-15</w:t>
            </w:r>
          </w:p>
        </w:tc>
        <w:tc>
          <w:tcPr>
            <w:tcW w:w="1134" w:type="dxa"/>
            <w:tcBorders>
              <w:top w:val="nil"/>
              <w:left w:val="single" w:sz="4" w:space="0" w:color="auto"/>
              <w:bottom w:val="single" w:sz="4" w:space="0" w:color="auto"/>
              <w:right w:val="single" w:sz="4" w:space="0" w:color="auto"/>
            </w:tcBorders>
            <w:noWrap/>
            <w:vAlign w:val="center"/>
            <w:hideMark/>
          </w:tcPr>
          <w:p w14:paraId="7585AB95" w14:textId="51A4322A" w:rsidR="00D41770" w:rsidRPr="00D41770" w:rsidRDefault="00D41770" w:rsidP="002C1407">
            <w:pPr>
              <w:rPr>
                <w:lang w:eastAsia="fr-BE"/>
              </w:rPr>
            </w:pPr>
            <w:proofErr w:type="spellStart"/>
            <w:r w:rsidRPr="00D41770">
              <w:rPr>
                <w:lang w:eastAsia="fr-BE"/>
              </w:rPr>
              <w:t>Tran</w:t>
            </w:r>
            <w:r w:rsidR="004019CC">
              <w:rPr>
                <w:lang w:eastAsia="fr-BE"/>
              </w:rPr>
              <w:t>s</w:t>
            </w:r>
            <w:r w:rsidRPr="00D41770">
              <w:rPr>
                <w:lang w:eastAsia="fr-BE"/>
              </w:rPr>
              <w:t>'Ittre</w:t>
            </w:r>
            <w:proofErr w:type="spellEnd"/>
          </w:p>
        </w:tc>
        <w:tc>
          <w:tcPr>
            <w:tcW w:w="1305" w:type="dxa"/>
            <w:tcBorders>
              <w:top w:val="nil"/>
              <w:left w:val="nil"/>
              <w:bottom w:val="single" w:sz="4" w:space="0" w:color="auto"/>
              <w:right w:val="single" w:sz="4" w:space="0" w:color="auto"/>
            </w:tcBorders>
            <w:noWrap/>
            <w:vAlign w:val="center"/>
            <w:hideMark/>
          </w:tcPr>
          <w:p w14:paraId="24147C06" w14:textId="77777777" w:rsidR="00D41770" w:rsidRPr="00D41770" w:rsidRDefault="00D41770" w:rsidP="002C1407">
            <w:pPr>
              <w:rPr>
                <w:lang w:eastAsia="fr-BE"/>
              </w:rPr>
            </w:pPr>
            <w:r w:rsidRPr="00D41770">
              <w:rPr>
                <w:lang w:eastAsia="fr-BE"/>
              </w:rPr>
              <w:t>1/163/19615605/00</w:t>
            </w:r>
          </w:p>
        </w:tc>
        <w:tc>
          <w:tcPr>
            <w:tcW w:w="1173" w:type="dxa"/>
            <w:tcBorders>
              <w:top w:val="nil"/>
              <w:left w:val="nil"/>
              <w:bottom w:val="single" w:sz="4" w:space="0" w:color="auto"/>
              <w:right w:val="single" w:sz="4" w:space="0" w:color="auto"/>
            </w:tcBorders>
            <w:noWrap/>
            <w:vAlign w:val="center"/>
            <w:hideMark/>
          </w:tcPr>
          <w:p w14:paraId="40E6C6A0" w14:textId="77777777" w:rsidR="00D41770" w:rsidRPr="00D41770" w:rsidRDefault="00D41770" w:rsidP="002C1407">
            <w:pPr>
              <w:rPr>
                <w:lang w:eastAsia="fr-BE"/>
              </w:rPr>
            </w:pPr>
            <w:r w:rsidRPr="00D41770">
              <w:rPr>
                <w:lang w:eastAsia="fr-BE"/>
              </w:rPr>
              <w:t>VF1KW27B552260186</w:t>
            </w:r>
          </w:p>
        </w:tc>
      </w:tr>
      <w:tr w:rsidR="00C1616D" w:rsidRPr="00D41770" w14:paraId="07ED6CCE"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7C97A5AB" w14:textId="77777777" w:rsidR="00D41770" w:rsidRPr="00D41770" w:rsidRDefault="00D41770" w:rsidP="002C1407">
            <w:pPr>
              <w:rPr>
                <w:lang w:eastAsia="fr-BE"/>
              </w:rPr>
            </w:pPr>
            <w:r w:rsidRPr="00D41770">
              <w:rPr>
                <w:lang w:eastAsia="fr-BE"/>
              </w:rPr>
              <w:t>13</w:t>
            </w:r>
          </w:p>
        </w:tc>
        <w:tc>
          <w:tcPr>
            <w:tcW w:w="514" w:type="dxa"/>
            <w:tcBorders>
              <w:top w:val="nil"/>
              <w:left w:val="nil"/>
              <w:bottom w:val="single" w:sz="8" w:space="0" w:color="auto"/>
              <w:right w:val="nil"/>
            </w:tcBorders>
            <w:shd w:val="clear" w:color="000000" w:fill="D9D9D9"/>
            <w:noWrap/>
            <w:vAlign w:val="center"/>
            <w:hideMark/>
          </w:tcPr>
          <w:p w14:paraId="60BB912C" w14:textId="77777777" w:rsidR="00D41770" w:rsidRPr="00D41770" w:rsidRDefault="00D41770" w:rsidP="002C1407">
            <w:pPr>
              <w:rPr>
                <w:lang w:eastAsia="fr-BE"/>
              </w:rPr>
            </w:pPr>
            <w:r w:rsidRPr="00D41770">
              <w:rPr>
                <w:lang w:eastAsia="fr-BE"/>
              </w:rPr>
              <w:t>PV</w:t>
            </w:r>
          </w:p>
        </w:tc>
        <w:tc>
          <w:tcPr>
            <w:tcW w:w="1174" w:type="dxa"/>
            <w:tcBorders>
              <w:top w:val="nil"/>
              <w:left w:val="nil"/>
              <w:bottom w:val="single" w:sz="8" w:space="0" w:color="auto"/>
              <w:right w:val="nil"/>
            </w:tcBorders>
            <w:shd w:val="clear" w:color="000000" w:fill="D9D9D9"/>
            <w:noWrap/>
            <w:vAlign w:val="center"/>
            <w:hideMark/>
          </w:tcPr>
          <w:p w14:paraId="16BD2F29" w14:textId="77777777" w:rsidR="00D41770" w:rsidRPr="00D41770" w:rsidRDefault="00D41770" w:rsidP="002C1407">
            <w:pPr>
              <w:rPr>
                <w:lang w:eastAsia="fr-BE"/>
              </w:rPr>
            </w:pPr>
            <w:r w:rsidRPr="00D41770">
              <w:rPr>
                <w:lang w:eastAsia="fr-BE"/>
              </w:rPr>
              <w:t>2 AXL 944</w:t>
            </w:r>
          </w:p>
        </w:tc>
        <w:tc>
          <w:tcPr>
            <w:tcW w:w="2284" w:type="dxa"/>
            <w:tcBorders>
              <w:top w:val="nil"/>
              <w:left w:val="nil"/>
              <w:bottom w:val="single" w:sz="8" w:space="0" w:color="auto"/>
              <w:right w:val="nil"/>
            </w:tcBorders>
            <w:shd w:val="clear" w:color="000000" w:fill="D9D9D9"/>
            <w:noWrap/>
            <w:vAlign w:val="center"/>
            <w:hideMark/>
          </w:tcPr>
          <w:p w14:paraId="72C6FA21" w14:textId="77777777" w:rsidR="00D41770" w:rsidRPr="00D41770" w:rsidRDefault="00D41770" w:rsidP="002C1407">
            <w:pPr>
              <w:rPr>
                <w:lang w:eastAsia="fr-BE"/>
              </w:rPr>
            </w:pPr>
            <w:r w:rsidRPr="00D41770">
              <w:rPr>
                <w:lang w:eastAsia="fr-BE"/>
              </w:rPr>
              <w:t xml:space="preserve">ADDAX </w:t>
            </w:r>
          </w:p>
        </w:tc>
        <w:tc>
          <w:tcPr>
            <w:tcW w:w="1079" w:type="dxa"/>
            <w:tcBorders>
              <w:top w:val="nil"/>
              <w:left w:val="nil"/>
              <w:bottom w:val="single" w:sz="8" w:space="0" w:color="auto"/>
              <w:right w:val="nil"/>
            </w:tcBorders>
            <w:shd w:val="clear" w:color="000000" w:fill="D9D9D9"/>
            <w:noWrap/>
            <w:vAlign w:val="center"/>
            <w:hideMark/>
          </w:tcPr>
          <w:p w14:paraId="5676B3B5" w14:textId="77777777" w:rsidR="00D41770" w:rsidRPr="00D41770" w:rsidRDefault="00D41770" w:rsidP="002C1407">
            <w:pPr>
              <w:rPr>
                <w:lang w:eastAsia="fr-BE"/>
              </w:rPr>
            </w:pPr>
            <w:r w:rsidRPr="00D41770">
              <w:rPr>
                <w:lang w:eastAsia="fr-BE"/>
              </w:rPr>
              <w:t>27-08-21</w:t>
            </w:r>
          </w:p>
        </w:tc>
        <w:tc>
          <w:tcPr>
            <w:tcW w:w="1134" w:type="dxa"/>
            <w:tcBorders>
              <w:top w:val="nil"/>
              <w:left w:val="single" w:sz="4" w:space="0" w:color="auto"/>
              <w:bottom w:val="single" w:sz="4" w:space="0" w:color="auto"/>
              <w:right w:val="single" w:sz="4" w:space="0" w:color="auto"/>
            </w:tcBorders>
            <w:noWrap/>
            <w:vAlign w:val="center"/>
            <w:hideMark/>
          </w:tcPr>
          <w:p w14:paraId="22D8FA00" w14:textId="77777777" w:rsidR="00D41770" w:rsidRPr="00D41770" w:rsidRDefault="00D41770" w:rsidP="002C1407">
            <w:pPr>
              <w:rPr>
                <w:lang w:eastAsia="fr-BE"/>
              </w:rPr>
            </w:pPr>
            <w:r w:rsidRPr="00D41770">
              <w:rPr>
                <w:lang w:eastAsia="fr-BE"/>
              </w:rPr>
              <w:t xml:space="preserve">Electrique </w:t>
            </w:r>
          </w:p>
        </w:tc>
        <w:tc>
          <w:tcPr>
            <w:tcW w:w="1305" w:type="dxa"/>
            <w:tcBorders>
              <w:top w:val="nil"/>
              <w:left w:val="nil"/>
              <w:bottom w:val="single" w:sz="4" w:space="0" w:color="auto"/>
              <w:right w:val="single" w:sz="4" w:space="0" w:color="auto"/>
            </w:tcBorders>
            <w:noWrap/>
            <w:vAlign w:val="center"/>
            <w:hideMark/>
          </w:tcPr>
          <w:p w14:paraId="78FBA445" w14:textId="77777777" w:rsidR="00D41770" w:rsidRPr="00D41770" w:rsidRDefault="00D41770" w:rsidP="002C1407">
            <w:pPr>
              <w:rPr>
                <w:lang w:eastAsia="fr-BE"/>
              </w:rPr>
            </w:pPr>
            <w:r w:rsidRPr="00D41770">
              <w:rPr>
                <w:lang w:eastAsia="fr-BE"/>
              </w:rPr>
              <w:t>1/163/24026044/00</w:t>
            </w:r>
          </w:p>
        </w:tc>
        <w:tc>
          <w:tcPr>
            <w:tcW w:w="1173" w:type="dxa"/>
            <w:tcBorders>
              <w:top w:val="nil"/>
              <w:left w:val="nil"/>
              <w:bottom w:val="single" w:sz="4" w:space="0" w:color="auto"/>
              <w:right w:val="single" w:sz="4" w:space="0" w:color="auto"/>
            </w:tcBorders>
            <w:noWrap/>
            <w:vAlign w:val="center"/>
            <w:hideMark/>
          </w:tcPr>
          <w:p w14:paraId="68D9D5D6" w14:textId="77777777" w:rsidR="00D41770" w:rsidRPr="00D41770" w:rsidRDefault="00D41770" w:rsidP="002C1407">
            <w:pPr>
              <w:rPr>
                <w:lang w:eastAsia="fr-BE"/>
              </w:rPr>
            </w:pPr>
            <w:r w:rsidRPr="00D41770">
              <w:rPr>
                <w:lang w:eastAsia="fr-BE"/>
              </w:rPr>
              <w:t>YBDNULT05FA000356</w:t>
            </w:r>
          </w:p>
        </w:tc>
      </w:tr>
      <w:tr w:rsidR="00C1616D" w:rsidRPr="00D41770" w14:paraId="25647BF7"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BB79E72" w14:textId="7FF63A25" w:rsidR="00D41770" w:rsidRPr="00D41770" w:rsidRDefault="00F6414C" w:rsidP="002C1407">
            <w:pPr>
              <w:rPr>
                <w:lang w:eastAsia="fr-BE"/>
              </w:rPr>
            </w:pPr>
            <w:r>
              <w:rPr>
                <w:lang w:eastAsia="fr-BE"/>
              </w:rPr>
              <w:t>14</w:t>
            </w:r>
          </w:p>
        </w:tc>
        <w:tc>
          <w:tcPr>
            <w:tcW w:w="514" w:type="dxa"/>
            <w:tcBorders>
              <w:top w:val="nil"/>
              <w:left w:val="nil"/>
              <w:bottom w:val="single" w:sz="8" w:space="0" w:color="auto"/>
              <w:right w:val="nil"/>
            </w:tcBorders>
            <w:noWrap/>
            <w:vAlign w:val="center"/>
            <w:hideMark/>
          </w:tcPr>
          <w:p w14:paraId="3E46466B"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290849E5" w14:textId="77777777" w:rsidR="00D41770" w:rsidRPr="00D41770" w:rsidRDefault="00D41770" w:rsidP="002C1407">
            <w:pPr>
              <w:rPr>
                <w:lang w:eastAsia="fr-BE"/>
              </w:rPr>
            </w:pPr>
            <w:r w:rsidRPr="00D41770">
              <w:rPr>
                <w:lang w:eastAsia="fr-BE"/>
              </w:rPr>
              <w:t xml:space="preserve"> GFD 196</w:t>
            </w:r>
          </w:p>
        </w:tc>
        <w:tc>
          <w:tcPr>
            <w:tcW w:w="2284" w:type="dxa"/>
            <w:tcBorders>
              <w:top w:val="nil"/>
              <w:left w:val="nil"/>
              <w:bottom w:val="single" w:sz="8" w:space="0" w:color="auto"/>
              <w:right w:val="nil"/>
            </w:tcBorders>
            <w:noWrap/>
            <w:vAlign w:val="center"/>
            <w:hideMark/>
          </w:tcPr>
          <w:p w14:paraId="3E07938F" w14:textId="77777777" w:rsidR="00D41770" w:rsidRPr="00D41770" w:rsidRDefault="00D41770" w:rsidP="002C1407">
            <w:pPr>
              <w:rPr>
                <w:lang w:eastAsia="fr-BE"/>
              </w:rPr>
            </w:pPr>
            <w:r w:rsidRPr="00D41770">
              <w:rPr>
                <w:lang w:eastAsia="fr-BE"/>
              </w:rPr>
              <w:t>Mercedes</w:t>
            </w:r>
          </w:p>
        </w:tc>
        <w:tc>
          <w:tcPr>
            <w:tcW w:w="1079" w:type="dxa"/>
            <w:tcBorders>
              <w:top w:val="nil"/>
              <w:left w:val="nil"/>
              <w:bottom w:val="single" w:sz="8" w:space="0" w:color="auto"/>
              <w:right w:val="nil"/>
            </w:tcBorders>
            <w:noWrap/>
            <w:vAlign w:val="center"/>
            <w:hideMark/>
          </w:tcPr>
          <w:p w14:paraId="43B4A5B9" w14:textId="77777777" w:rsidR="00D41770" w:rsidRPr="00D41770" w:rsidRDefault="00D41770" w:rsidP="002C1407">
            <w:pPr>
              <w:rPr>
                <w:lang w:eastAsia="fr-BE"/>
              </w:rPr>
            </w:pPr>
            <w:r w:rsidRPr="00D41770">
              <w:rPr>
                <w:lang w:eastAsia="fr-BE"/>
              </w:rPr>
              <w:t>02-02-09</w:t>
            </w:r>
          </w:p>
        </w:tc>
        <w:tc>
          <w:tcPr>
            <w:tcW w:w="1134" w:type="dxa"/>
            <w:tcBorders>
              <w:top w:val="nil"/>
              <w:left w:val="single" w:sz="4" w:space="0" w:color="auto"/>
              <w:bottom w:val="single" w:sz="4" w:space="0" w:color="auto"/>
              <w:right w:val="single" w:sz="4" w:space="0" w:color="auto"/>
            </w:tcBorders>
            <w:noWrap/>
            <w:vAlign w:val="center"/>
            <w:hideMark/>
          </w:tcPr>
          <w:p w14:paraId="04467CB5"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single" w:sz="4" w:space="0" w:color="auto"/>
              <w:left w:val="nil"/>
              <w:bottom w:val="single" w:sz="4" w:space="0" w:color="auto"/>
              <w:right w:val="single" w:sz="4" w:space="0" w:color="auto"/>
            </w:tcBorders>
            <w:noWrap/>
            <w:vAlign w:val="center"/>
            <w:hideMark/>
          </w:tcPr>
          <w:p w14:paraId="1F2ADEB5" w14:textId="77777777" w:rsidR="00D41770" w:rsidRPr="00D41770" w:rsidRDefault="00D41770" w:rsidP="002C1407">
            <w:pPr>
              <w:rPr>
                <w:lang w:eastAsia="fr-BE"/>
              </w:rPr>
            </w:pPr>
            <w:r w:rsidRPr="00D41770">
              <w:rPr>
                <w:lang w:eastAsia="fr-BE"/>
              </w:rPr>
              <w:t>1/163/19615585/00</w:t>
            </w:r>
          </w:p>
        </w:tc>
        <w:tc>
          <w:tcPr>
            <w:tcW w:w="1173" w:type="dxa"/>
            <w:tcBorders>
              <w:top w:val="single" w:sz="4" w:space="0" w:color="auto"/>
              <w:left w:val="nil"/>
              <w:bottom w:val="single" w:sz="4" w:space="0" w:color="auto"/>
              <w:right w:val="single" w:sz="4" w:space="0" w:color="auto"/>
            </w:tcBorders>
            <w:noWrap/>
            <w:vAlign w:val="center"/>
            <w:hideMark/>
          </w:tcPr>
          <w:p w14:paraId="4AAE8D03" w14:textId="77777777" w:rsidR="00D41770" w:rsidRPr="00D41770" w:rsidRDefault="00D41770" w:rsidP="002C1407">
            <w:pPr>
              <w:rPr>
                <w:lang w:eastAsia="fr-BE"/>
              </w:rPr>
            </w:pPr>
            <w:r w:rsidRPr="00D41770">
              <w:rPr>
                <w:lang w:eastAsia="fr-BE"/>
              </w:rPr>
              <w:t>WDF9421421B969525</w:t>
            </w:r>
          </w:p>
        </w:tc>
      </w:tr>
      <w:tr w:rsidR="00C1616D" w:rsidRPr="00D41770" w14:paraId="3D837D65"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1AF47E56" w14:textId="339FF5C1" w:rsidR="00D41770" w:rsidRPr="00D41770" w:rsidRDefault="00F6414C" w:rsidP="002C1407">
            <w:pPr>
              <w:rPr>
                <w:lang w:eastAsia="fr-BE"/>
              </w:rPr>
            </w:pPr>
            <w:r>
              <w:rPr>
                <w:lang w:eastAsia="fr-BE"/>
              </w:rPr>
              <w:t>15</w:t>
            </w:r>
          </w:p>
        </w:tc>
        <w:tc>
          <w:tcPr>
            <w:tcW w:w="514" w:type="dxa"/>
            <w:tcBorders>
              <w:top w:val="nil"/>
              <w:left w:val="nil"/>
              <w:bottom w:val="single" w:sz="8" w:space="0" w:color="auto"/>
              <w:right w:val="nil"/>
            </w:tcBorders>
            <w:noWrap/>
            <w:vAlign w:val="center"/>
            <w:hideMark/>
          </w:tcPr>
          <w:p w14:paraId="309F6749"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6E4A1E47" w14:textId="77777777" w:rsidR="00D41770" w:rsidRPr="00D41770" w:rsidRDefault="00D41770" w:rsidP="002C1407">
            <w:pPr>
              <w:rPr>
                <w:lang w:eastAsia="fr-BE"/>
              </w:rPr>
            </w:pPr>
            <w:r w:rsidRPr="00D41770">
              <w:rPr>
                <w:lang w:eastAsia="fr-BE"/>
              </w:rPr>
              <w:t>1FQG 558</w:t>
            </w:r>
          </w:p>
        </w:tc>
        <w:tc>
          <w:tcPr>
            <w:tcW w:w="2284" w:type="dxa"/>
            <w:tcBorders>
              <w:top w:val="nil"/>
              <w:left w:val="nil"/>
              <w:bottom w:val="single" w:sz="8" w:space="0" w:color="auto"/>
              <w:right w:val="nil"/>
            </w:tcBorders>
            <w:noWrap/>
            <w:vAlign w:val="center"/>
            <w:hideMark/>
          </w:tcPr>
          <w:p w14:paraId="2C7883ED" w14:textId="77777777" w:rsidR="00D41770" w:rsidRPr="00D41770" w:rsidRDefault="00D41770" w:rsidP="002C1407">
            <w:pPr>
              <w:rPr>
                <w:lang w:eastAsia="fr-BE"/>
              </w:rPr>
            </w:pPr>
            <w:r w:rsidRPr="00D41770">
              <w:rPr>
                <w:lang w:eastAsia="fr-BE"/>
              </w:rPr>
              <w:t>Bus Mercedes</w:t>
            </w:r>
          </w:p>
        </w:tc>
        <w:tc>
          <w:tcPr>
            <w:tcW w:w="1079" w:type="dxa"/>
            <w:tcBorders>
              <w:top w:val="nil"/>
              <w:left w:val="nil"/>
              <w:bottom w:val="single" w:sz="8" w:space="0" w:color="auto"/>
              <w:right w:val="nil"/>
            </w:tcBorders>
            <w:noWrap/>
            <w:vAlign w:val="center"/>
            <w:hideMark/>
          </w:tcPr>
          <w:p w14:paraId="2669F7F0" w14:textId="77777777" w:rsidR="00D41770" w:rsidRPr="00D41770" w:rsidRDefault="00D41770" w:rsidP="002C1407">
            <w:pPr>
              <w:rPr>
                <w:lang w:eastAsia="fr-BE"/>
              </w:rPr>
            </w:pPr>
            <w:r w:rsidRPr="00D41770">
              <w:rPr>
                <w:lang w:eastAsia="fr-BE"/>
              </w:rPr>
              <w:t>23-09-13</w:t>
            </w:r>
          </w:p>
        </w:tc>
        <w:tc>
          <w:tcPr>
            <w:tcW w:w="1134" w:type="dxa"/>
            <w:tcBorders>
              <w:top w:val="nil"/>
              <w:left w:val="single" w:sz="4" w:space="0" w:color="auto"/>
              <w:bottom w:val="single" w:sz="4" w:space="0" w:color="auto"/>
              <w:right w:val="single" w:sz="4" w:space="0" w:color="auto"/>
            </w:tcBorders>
            <w:noWrap/>
            <w:vAlign w:val="center"/>
            <w:hideMark/>
          </w:tcPr>
          <w:p w14:paraId="4A5967B0"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62EB98F0" w14:textId="77777777" w:rsidR="00D41770" w:rsidRPr="00D41770" w:rsidRDefault="00D41770" w:rsidP="002C1407">
            <w:pPr>
              <w:rPr>
                <w:lang w:eastAsia="fr-BE"/>
              </w:rPr>
            </w:pPr>
            <w:r w:rsidRPr="00D41770">
              <w:rPr>
                <w:lang w:eastAsia="fr-BE"/>
              </w:rPr>
              <w:t>1/163/19615593/00</w:t>
            </w:r>
          </w:p>
        </w:tc>
        <w:tc>
          <w:tcPr>
            <w:tcW w:w="1173" w:type="dxa"/>
            <w:tcBorders>
              <w:top w:val="nil"/>
              <w:left w:val="nil"/>
              <w:bottom w:val="single" w:sz="4" w:space="0" w:color="auto"/>
              <w:right w:val="single" w:sz="4" w:space="0" w:color="auto"/>
            </w:tcBorders>
            <w:noWrap/>
            <w:vAlign w:val="center"/>
            <w:hideMark/>
          </w:tcPr>
          <w:p w14:paraId="03570C67" w14:textId="77777777" w:rsidR="00D41770" w:rsidRPr="00D41770" w:rsidRDefault="00D41770" w:rsidP="002C1407">
            <w:pPr>
              <w:rPr>
                <w:lang w:eastAsia="fr-BE"/>
              </w:rPr>
            </w:pPr>
            <w:r w:rsidRPr="00D41770">
              <w:rPr>
                <w:lang w:eastAsia="fr-BE"/>
              </w:rPr>
              <w:t>WDB9702871L738399</w:t>
            </w:r>
          </w:p>
        </w:tc>
      </w:tr>
      <w:tr w:rsidR="00C1616D" w:rsidRPr="00D41770" w14:paraId="45D22462"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786E6B72" w14:textId="2EC55DF1" w:rsidR="00D41770" w:rsidRPr="00D41770" w:rsidRDefault="00F6414C" w:rsidP="002C1407">
            <w:pPr>
              <w:rPr>
                <w:lang w:eastAsia="fr-BE"/>
              </w:rPr>
            </w:pPr>
            <w:r>
              <w:rPr>
                <w:lang w:eastAsia="fr-BE"/>
              </w:rPr>
              <w:t>16</w:t>
            </w:r>
          </w:p>
        </w:tc>
        <w:tc>
          <w:tcPr>
            <w:tcW w:w="514" w:type="dxa"/>
            <w:tcBorders>
              <w:top w:val="nil"/>
              <w:left w:val="nil"/>
              <w:bottom w:val="single" w:sz="8" w:space="0" w:color="auto"/>
              <w:right w:val="nil"/>
            </w:tcBorders>
            <w:noWrap/>
            <w:vAlign w:val="center"/>
            <w:hideMark/>
          </w:tcPr>
          <w:p w14:paraId="3F1CF9DD"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55AA5A17" w14:textId="77777777" w:rsidR="00D41770" w:rsidRPr="00D41770" w:rsidRDefault="00D41770" w:rsidP="002C1407">
            <w:pPr>
              <w:rPr>
                <w:lang w:eastAsia="fr-BE"/>
              </w:rPr>
            </w:pPr>
            <w:r w:rsidRPr="00D41770">
              <w:rPr>
                <w:lang w:eastAsia="fr-BE"/>
              </w:rPr>
              <w:t>JAF 875</w:t>
            </w:r>
          </w:p>
        </w:tc>
        <w:tc>
          <w:tcPr>
            <w:tcW w:w="2284" w:type="dxa"/>
            <w:tcBorders>
              <w:top w:val="nil"/>
              <w:left w:val="nil"/>
              <w:bottom w:val="single" w:sz="8" w:space="0" w:color="auto"/>
              <w:right w:val="nil"/>
            </w:tcBorders>
            <w:noWrap/>
            <w:vAlign w:val="center"/>
            <w:hideMark/>
          </w:tcPr>
          <w:p w14:paraId="034F1726" w14:textId="77777777" w:rsidR="00D41770" w:rsidRPr="00D41770" w:rsidRDefault="00D41770" w:rsidP="002C1407">
            <w:pPr>
              <w:rPr>
                <w:lang w:eastAsia="fr-BE"/>
              </w:rPr>
            </w:pPr>
            <w:r w:rsidRPr="00D41770">
              <w:rPr>
                <w:lang w:eastAsia="fr-BE"/>
              </w:rPr>
              <w:t>Volvo</w:t>
            </w:r>
          </w:p>
        </w:tc>
        <w:tc>
          <w:tcPr>
            <w:tcW w:w="1079" w:type="dxa"/>
            <w:tcBorders>
              <w:top w:val="nil"/>
              <w:left w:val="nil"/>
              <w:bottom w:val="single" w:sz="8" w:space="0" w:color="auto"/>
              <w:right w:val="nil"/>
            </w:tcBorders>
            <w:noWrap/>
            <w:vAlign w:val="center"/>
            <w:hideMark/>
          </w:tcPr>
          <w:p w14:paraId="0C37CAC6" w14:textId="77777777" w:rsidR="00D41770" w:rsidRPr="00D41770" w:rsidRDefault="00D41770" w:rsidP="002C1407">
            <w:pPr>
              <w:rPr>
                <w:lang w:eastAsia="fr-BE"/>
              </w:rPr>
            </w:pPr>
            <w:r w:rsidRPr="00D41770">
              <w:rPr>
                <w:lang w:eastAsia="fr-BE"/>
              </w:rPr>
              <w:t>26-05-10</w:t>
            </w:r>
          </w:p>
        </w:tc>
        <w:tc>
          <w:tcPr>
            <w:tcW w:w="1134" w:type="dxa"/>
            <w:tcBorders>
              <w:top w:val="nil"/>
              <w:left w:val="single" w:sz="4" w:space="0" w:color="auto"/>
              <w:bottom w:val="single" w:sz="4" w:space="0" w:color="auto"/>
              <w:right w:val="single" w:sz="4" w:space="0" w:color="auto"/>
            </w:tcBorders>
            <w:noWrap/>
            <w:vAlign w:val="center"/>
            <w:hideMark/>
          </w:tcPr>
          <w:p w14:paraId="536AC9B9"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42C9AD17" w14:textId="77777777" w:rsidR="00D41770" w:rsidRPr="00D41770" w:rsidRDefault="00D41770" w:rsidP="002C1407">
            <w:pPr>
              <w:rPr>
                <w:lang w:eastAsia="fr-BE"/>
              </w:rPr>
            </w:pPr>
            <w:r w:rsidRPr="00D41770">
              <w:rPr>
                <w:lang w:eastAsia="fr-BE"/>
              </w:rPr>
              <w:t>1/163/19615581/00</w:t>
            </w:r>
          </w:p>
        </w:tc>
        <w:tc>
          <w:tcPr>
            <w:tcW w:w="1173" w:type="dxa"/>
            <w:tcBorders>
              <w:top w:val="nil"/>
              <w:left w:val="nil"/>
              <w:bottom w:val="single" w:sz="4" w:space="0" w:color="auto"/>
              <w:right w:val="single" w:sz="4" w:space="0" w:color="auto"/>
            </w:tcBorders>
            <w:noWrap/>
            <w:vAlign w:val="center"/>
            <w:hideMark/>
          </w:tcPr>
          <w:p w14:paraId="4E0235AE" w14:textId="77777777" w:rsidR="00D41770" w:rsidRPr="00D41770" w:rsidRDefault="00D41770" w:rsidP="002C1407">
            <w:pPr>
              <w:rPr>
                <w:lang w:eastAsia="fr-BE"/>
              </w:rPr>
            </w:pPr>
            <w:r w:rsidRPr="00D41770">
              <w:rPr>
                <w:lang w:eastAsia="fr-BE"/>
              </w:rPr>
              <w:t>YV2VH70AXAB556232</w:t>
            </w:r>
          </w:p>
        </w:tc>
      </w:tr>
      <w:tr w:rsidR="00C1616D" w:rsidRPr="00D41770" w14:paraId="68A37FB2"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9CAAB14" w14:textId="651B64DA" w:rsidR="00D41770" w:rsidRPr="00D41770" w:rsidRDefault="00F6414C" w:rsidP="002C1407">
            <w:pPr>
              <w:rPr>
                <w:lang w:eastAsia="fr-BE"/>
              </w:rPr>
            </w:pPr>
            <w:r>
              <w:rPr>
                <w:lang w:eastAsia="fr-BE"/>
              </w:rPr>
              <w:lastRenderedPageBreak/>
              <w:t>17</w:t>
            </w:r>
          </w:p>
        </w:tc>
        <w:tc>
          <w:tcPr>
            <w:tcW w:w="514" w:type="dxa"/>
            <w:tcBorders>
              <w:top w:val="nil"/>
              <w:left w:val="nil"/>
              <w:bottom w:val="single" w:sz="8" w:space="0" w:color="auto"/>
              <w:right w:val="nil"/>
            </w:tcBorders>
            <w:noWrap/>
            <w:vAlign w:val="center"/>
            <w:hideMark/>
          </w:tcPr>
          <w:p w14:paraId="5F11F22F"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4E84DFB2" w14:textId="77777777" w:rsidR="00D41770" w:rsidRPr="00D41770" w:rsidRDefault="00D41770" w:rsidP="002C1407">
            <w:pPr>
              <w:rPr>
                <w:lang w:eastAsia="fr-BE"/>
              </w:rPr>
            </w:pPr>
            <w:r w:rsidRPr="00D41770">
              <w:rPr>
                <w:lang w:eastAsia="fr-BE"/>
              </w:rPr>
              <w:t>1 GGL 327</w:t>
            </w:r>
          </w:p>
        </w:tc>
        <w:tc>
          <w:tcPr>
            <w:tcW w:w="2284" w:type="dxa"/>
            <w:tcBorders>
              <w:top w:val="nil"/>
              <w:left w:val="nil"/>
              <w:bottom w:val="single" w:sz="8" w:space="0" w:color="auto"/>
              <w:right w:val="nil"/>
            </w:tcBorders>
            <w:noWrap/>
            <w:vAlign w:val="center"/>
            <w:hideMark/>
          </w:tcPr>
          <w:p w14:paraId="5A869BB6" w14:textId="77777777" w:rsidR="00D41770" w:rsidRPr="00D41770" w:rsidRDefault="00D41770" w:rsidP="002C1407">
            <w:pPr>
              <w:rPr>
                <w:lang w:eastAsia="fr-BE"/>
              </w:rPr>
            </w:pPr>
            <w:proofErr w:type="spellStart"/>
            <w:r w:rsidRPr="00D41770">
              <w:rPr>
                <w:lang w:eastAsia="fr-BE"/>
              </w:rPr>
              <w:t>Unimog</w:t>
            </w:r>
            <w:proofErr w:type="spellEnd"/>
          </w:p>
        </w:tc>
        <w:tc>
          <w:tcPr>
            <w:tcW w:w="1079" w:type="dxa"/>
            <w:tcBorders>
              <w:top w:val="nil"/>
              <w:left w:val="nil"/>
              <w:bottom w:val="single" w:sz="8" w:space="0" w:color="auto"/>
              <w:right w:val="nil"/>
            </w:tcBorders>
            <w:noWrap/>
            <w:vAlign w:val="center"/>
            <w:hideMark/>
          </w:tcPr>
          <w:p w14:paraId="79106C1B" w14:textId="77777777" w:rsidR="00D41770" w:rsidRPr="00D41770" w:rsidRDefault="00D41770" w:rsidP="002C1407">
            <w:pPr>
              <w:rPr>
                <w:lang w:eastAsia="fr-BE"/>
              </w:rPr>
            </w:pPr>
            <w:r w:rsidRPr="00D41770">
              <w:rPr>
                <w:lang w:eastAsia="fr-BE"/>
              </w:rPr>
              <w:t>11-02-92</w:t>
            </w:r>
          </w:p>
        </w:tc>
        <w:tc>
          <w:tcPr>
            <w:tcW w:w="1134" w:type="dxa"/>
            <w:tcBorders>
              <w:top w:val="nil"/>
              <w:left w:val="single" w:sz="4" w:space="0" w:color="auto"/>
              <w:bottom w:val="single" w:sz="4" w:space="0" w:color="auto"/>
              <w:right w:val="single" w:sz="4" w:space="0" w:color="auto"/>
            </w:tcBorders>
            <w:noWrap/>
            <w:vAlign w:val="center"/>
            <w:hideMark/>
          </w:tcPr>
          <w:p w14:paraId="06104398"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38FDD465" w14:textId="77777777" w:rsidR="00D41770" w:rsidRPr="00D41770" w:rsidRDefault="00D41770" w:rsidP="002C1407">
            <w:pPr>
              <w:rPr>
                <w:lang w:eastAsia="fr-BE"/>
              </w:rPr>
            </w:pPr>
            <w:r w:rsidRPr="00D41770">
              <w:rPr>
                <w:lang w:eastAsia="fr-BE"/>
              </w:rPr>
              <w:t>1/163/19615609/00</w:t>
            </w:r>
          </w:p>
        </w:tc>
        <w:tc>
          <w:tcPr>
            <w:tcW w:w="1173" w:type="dxa"/>
            <w:tcBorders>
              <w:top w:val="nil"/>
              <w:left w:val="nil"/>
              <w:bottom w:val="single" w:sz="4" w:space="0" w:color="auto"/>
              <w:right w:val="single" w:sz="4" w:space="0" w:color="auto"/>
            </w:tcBorders>
            <w:noWrap/>
            <w:vAlign w:val="center"/>
            <w:hideMark/>
          </w:tcPr>
          <w:p w14:paraId="7CC9E6AD" w14:textId="77777777" w:rsidR="00D41770" w:rsidRPr="00D41770" w:rsidRDefault="00D41770" w:rsidP="002C1407">
            <w:pPr>
              <w:rPr>
                <w:lang w:eastAsia="fr-BE"/>
              </w:rPr>
            </w:pPr>
            <w:r w:rsidRPr="00D41770">
              <w:rPr>
                <w:lang w:eastAsia="fr-BE"/>
              </w:rPr>
              <w:t>WDB4271151W168563</w:t>
            </w:r>
          </w:p>
        </w:tc>
      </w:tr>
      <w:tr w:rsidR="00C1616D" w:rsidRPr="00D41770" w14:paraId="5F4ED034"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366AB73" w14:textId="3B1822EB" w:rsidR="00D41770" w:rsidRPr="00D41770" w:rsidRDefault="00F6414C" w:rsidP="002C1407">
            <w:pPr>
              <w:rPr>
                <w:lang w:eastAsia="fr-BE"/>
              </w:rPr>
            </w:pPr>
            <w:r>
              <w:rPr>
                <w:lang w:eastAsia="fr-BE"/>
              </w:rPr>
              <w:t>18</w:t>
            </w:r>
          </w:p>
        </w:tc>
        <w:tc>
          <w:tcPr>
            <w:tcW w:w="514" w:type="dxa"/>
            <w:tcBorders>
              <w:top w:val="nil"/>
              <w:left w:val="nil"/>
              <w:bottom w:val="single" w:sz="8" w:space="0" w:color="auto"/>
              <w:right w:val="nil"/>
            </w:tcBorders>
            <w:noWrap/>
            <w:vAlign w:val="center"/>
            <w:hideMark/>
          </w:tcPr>
          <w:p w14:paraId="74CC482B"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5BF9A151" w14:textId="77777777" w:rsidR="00D41770" w:rsidRPr="00D41770" w:rsidRDefault="00D41770" w:rsidP="002C1407">
            <w:pPr>
              <w:rPr>
                <w:lang w:eastAsia="fr-BE"/>
              </w:rPr>
            </w:pPr>
            <w:r w:rsidRPr="00D41770">
              <w:rPr>
                <w:lang w:eastAsia="fr-BE"/>
              </w:rPr>
              <w:t>1 GYN 233</w:t>
            </w:r>
          </w:p>
        </w:tc>
        <w:tc>
          <w:tcPr>
            <w:tcW w:w="2284" w:type="dxa"/>
            <w:tcBorders>
              <w:top w:val="nil"/>
              <w:left w:val="nil"/>
              <w:bottom w:val="single" w:sz="8" w:space="0" w:color="auto"/>
              <w:right w:val="nil"/>
            </w:tcBorders>
            <w:noWrap/>
            <w:vAlign w:val="center"/>
            <w:hideMark/>
          </w:tcPr>
          <w:p w14:paraId="12AE7878" w14:textId="77777777" w:rsidR="00D41770" w:rsidRPr="00D41770" w:rsidRDefault="00D41770" w:rsidP="002C1407">
            <w:pPr>
              <w:rPr>
                <w:lang w:eastAsia="fr-BE"/>
              </w:rPr>
            </w:pPr>
            <w:r w:rsidRPr="00D41770">
              <w:rPr>
                <w:lang w:eastAsia="fr-BE"/>
              </w:rPr>
              <w:t>NEW HOLLAND</w:t>
            </w:r>
          </w:p>
        </w:tc>
        <w:tc>
          <w:tcPr>
            <w:tcW w:w="1079" w:type="dxa"/>
            <w:tcBorders>
              <w:top w:val="nil"/>
              <w:left w:val="nil"/>
              <w:bottom w:val="single" w:sz="8" w:space="0" w:color="auto"/>
              <w:right w:val="nil"/>
            </w:tcBorders>
            <w:noWrap/>
            <w:vAlign w:val="center"/>
            <w:hideMark/>
          </w:tcPr>
          <w:p w14:paraId="4A50577A" w14:textId="77777777" w:rsidR="00D41770" w:rsidRPr="00D41770" w:rsidRDefault="00D41770" w:rsidP="002C1407">
            <w:pPr>
              <w:rPr>
                <w:lang w:eastAsia="fr-BE"/>
              </w:rPr>
            </w:pPr>
            <w:r w:rsidRPr="00D41770">
              <w:rPr>
                <w:lang w:eastAsia="fr-BE"/>
              </w:rPr>
              <w:t>06-05-24</w:t>
            </w:r>
          </w:p>
        </w:tc>
        <w:tc>
          <w:tcPr>
            <w:tcW w:w="1134" w:type="dxa"/>
            <w:tcBorders>
              <w:top w:val="nil"/>
              <w:left w:val="single" w:sz="4" w:space="0" w:color="auto"/>
              <w:bottom w:val="single" w:sz="4" w:space="0" w:color="auto"/>
              <w:right w:val="single" w:sz="4" w:space="0" w:color="auto"/>
            </w:tcBorders>
            <w:noWrap/>
            <w:vAlign w:val="center"/>
            <w:hideMark/>
          </w:tcPr>
          <w:p w14:paraId="0738D2E4"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9FF3A10" w14:textId="77777777" w:rsidR="00D41770" w:rsidRPr="00D41770" w:rsidRDefault="00D41770" w:rsidP="002C1407">
            <w:pPr>
              <w:rPr>
                <w:lang w:eastAsia="fr-BE"/>
              </w:rPr>
            </w:pPr>
            <w:r w:rsidRPr="00D41770">
              <w:rPr>
                <w:rFonts w:ascii="Calibri" w:hAnsi="Calibri" w:cs="Calibri"/>
                <w:lang w:eastAsia="fr-BE"/>
              </w:rPr>
              <w:t> </w:t>
            </w:r>
          </w:p>
        </w:tc>
        <w:tc>
          <w:tcPr>
            <w:tcW w:w="1173" w:type="dxa"/>
            <w:tcBorders>
              <w:top w:val="nil"/>
              <w:left w:val="nil"/>
              <w:bottom w:val="single" w:sz="4" w:space="0" w:color="auto"/>
              <w:right w:val="single" w:sz="4" w:space="0" w:color="auto"/>
            </w:tcBorders>
            <w:noWrap/>
            <w:vAlign w:val="center"/>
            <w:hideMark/>
          </w:tcPr>
          <w:p w14:paraId="3F634B5C" w14:textId="77777777" w:rsidR="00D41770" w:rsidRPr="00D41770" w:rsidRDefault="00D41770" w:rsidP="002C1407">
            <w:pPr>
              <w:rPr>
                <w:lang w:eastAsia="fr-BE"/>
              </w:rPr>
            </w:pPr>
            <w:r w:rsidRPr="00D41770">
              <w:rPr>
                <w:lang w:eastAsia="fr-BE"/>
              </w:rPr>
              <w:t>HACT6160PRDG2545</w:t>
            </w:r>
          </w:p>
        </w:tc>
      </w:tr>
      <w:tr w:rsidR="00C1616D" w:rsidRPr="00D41770" w14:paraId="223018D2"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D96352D" w14:textId="55BE1498" w:rsidR="00D41770" w:rsidRPr="00D41770" w:rsidRDefault="00F6414C" w:rsidP="002C1407">
            <w:pPr>
              <w:rPr>
                <w:lang w:eastAsia="fr-BE"/>
              </w:rPr>
            </w:pPr>
            <w:r>
              <w:rPr>
                <w:lang w:eastAsia="fr-BE"/>
              </w:rPr>
              <w:t>19</w:t>
            </w:r>
          </w:p>
        </w:tc>
        <w:tc>
          <w:tcPr>
            <w:tcW w:w="514" w:type="dxa"/>
            <w:tcBorders>
              <w:top w:val="nil"/>
              <w:left w:val="nil"/>
              <w:bottom w:val="single" w:sz="8" w:space="0" w:color="auto"/>
              <w:right w:val="nil"/>
            </w:tcBorders>
            <w:noWrap/>
            <w:vAlign w:val="center"/>
            <w:hideMark/>
          </w:tcPr>
          <w:p w14:paraId="3682FAD5"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59DD7E0A" w14:textId="77777777" w:rsidR="00D41770" w:rsidRPr="00D41770" w:rsidRDefault="00D41770" w:rsidP="002C1407">
            <w:pPr>
              <w:rPr>
                <w:lang w:eastAsia="fr-BE"/>
              </w:rPr>
            </w:pPr>
            <w:r w:rsidRPr="00D41770">
              <w:rPr>
                <w:lang w:eastAsia="fr-BE"/>
              </w:rPr>
              <w:t>1 DYH 147</w:t>
            </w:r>
          </w:p>
        </w:tc>
        <w:tc>
          <w:tcPr>
            <w:tcW w:w="2284" w:type="dxa"/>
            <w:tcBorders>
              <w:top w:val="nil"/>
              <w:left w:val="nil"/>
              <w:bottom w:val="single" w:sz="8" w:space="0" w:color="auto"/>
              <w:right w:val="nil"/>
            </w:tcBorders>
            <w:noWrap/>
            <w:vAlign w:val="center"/>
            <w:hideMark/>
          </w:tcPr>
          <w:p w14:paraId="21393C79" w14:textId="77777777" w:rsidR="00D41770" w:rsidRPr="00D41770" w:rsidRDefault="00D41770" w:rsidP="002C1407">
            <w:pPr>
              <w:rPr>
                <w:lang w:eastAsia="fr-BE"/>
              </w:rPr>
            </w:pPr>
            <w:r w:rsidRPr="00D41770">
              <w:rPr>
                <w:lang w:eastAsia="fr-BE"/>
              </w:rPr>
              <w:t>tracteur John Deere</w:t>
            </w:r>
          </w:p>
        </w:tc>
        <w:tc>
          <w:tcPr>
            <w:tcW w:w="1079" w:type="dxa"/>
            <w:tcBorders>
              <w:top w:val="nil"/>
              <w:left w:val="nil"/>
              <w:bottom w:val="single" w:sz="8" w:space="0" w:color="auto"/>
              <w:right w:val="nil"/>
            </w:tcBorders>
            <w:noWrap/>
            <w:vAlign w:val="center"/>
            <w:hideMark/>
          </w:tcPr>
          <w:p w14:paraId="2BD1A495" w14:textId="77777777" w:rsidR="00D41770" w:rsidRPr="00D41770" w:rsidRDefault="00D41770" w:rsidP="002C1407">
            <w:pPr>
              <w:rPr>
                <w:lang w:eastAsia="fr-BE"/>
              </w:rPr>
            </w:pPr>
            <w:r w:rsidRPr="00D41770">
              <w:rPr>
                <w:lang w:eastAsia="fr-BE"/>
              </w:rPr>
              <w:t>29-03-18</w:t>
            </w:r>
          </w:p>
        </w:tc>
        <w:tc>
          <w:tcPr>
            <w:tcW w:w="1134" w:type="dxa"/>
            <w:tcBorders>
              <w:top w:val="nil"/>
              <w:left w:val="single" w:sz="4" w:space="0" w:color="auto"/>
              <w:bottom w:val="single" w:sz="4" w:space="0" w:color="auto"/>
              <w:right w:val="single" w:sz="4" w:space="0" w:color="auto"/>
            </w:tcBorders>
            <w:noWrap/>
            <w:vAlign w:val="center"/>
            <w:hideMark/>
          </w:tcPr>
          <w:p w14:paraId="24A3AB91"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nil"/>
              <w:right w:val="nil"/>
            </w:tcBorders>
            <w:noWrap/>
            <w:vAlign w:val="center"/>
            <w:hideMark/>
          </w:tcPr>
          <w:p w14:paraId="35F99F6F" w14:textId="77777777" w:rsidR="00D41770" w:rsidRPr="00D41770" w:rsidRDefault="00D41770" w:rsidP="002C1407">
            <w:pPr>
              <w:rPr>
                <w:lang w:eastAsia="fr-BE"/>
              </w:rPr>
            </w:pPr>
          </w:p>
        </w:tc>
        <w:tc>
          <w:tcPr>
            <w:tcW w:w="1173" w:type="dxa"/>
            <w:tcBorders>
              <w:top w:val="nil"/>
              <w:left w:val="single" w:sz="4" w:space="0" w:color="auto"/>
              <w:bottom w:val="nil"/>
              <w:right w:val="single" w:sz="4" w:space="0" w:color="auto"/>
            </w:tcBorders>
            <w:noWrap/>
            <w:vAlign w:val="center"/>
            <w:hideMark/>
          </w:tcPr>
          <w:p w14:paraId="44664349" w14:textId="77777777" w:rsidR="00D41770" w:rsidRPr="00D41770" w:rsidRDefault="00D41770" w:rsidP="002C1407">
            <w:pPr>
              <w:rPr>
                <w:lang w:eastAsia="fr-BE"/>
              </w:rPr>
            </w:pPr>
            <w:r w:rsidRPr="00D41770">
              <w:rPr>
                <w:lang w:eastAsia="fr-BE"/>
              </w:rPr>
              <w:t>1L06120MHHX879287</w:t>
            </w:r>
          </w:p>
        </w:tc>
      </w:tr>
      <w:tr w:rsidR="00C1616D" w:rsidRPr="00D41770" w14:paraId="756D580B"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A34E6D7" w14:textId="54066F9F" w:rsidR="00D41770" w:rsidRPr="00D41770" w:rsidRDefault="00F6414C" w:rsidP="002C1407">
            <w:pPr>
              <w:rPr>
                <w:lang w:eastAsia="fr-BE"/>
              </w:rPr>
            </w:pPr>
            <w:r>
              <w:rPr>
                <w:lang w:eastAsia="fr-BE"/>
              </w:rPr>
              <w:t>20</w:t>
            </w:r>
          </w:p>
        </w:tc>
        <w:tc>
          <w:tcPr>
            <w:tcW w:w="514" w:type="dxa"/>
            <w:tcBorders>
              <w:top w:val="nil"/>
              <w:left w:val="nil"/>
              <w:bottom w:val="single" w:sz="8" w:space="0" w:color="auto"/>
              <w:right w:val="nil"/>
            </w:tcBorders>
            <w:noWrap/>
            <w:vAlign w:val="center"/>
            <w:hideMark/>
          </w:tcPr>
          <w:p w14:paraId="4A888293"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72060B47" w14:textId="77777777" w:rsidR="00D41770" w:rsidRPr="00D41770" w:rsidRDefault="00D41770" w:rsidP="002C1407">
            <w:pPr>
              <w:rPr>
                <w:lang w:eastAsia="fr-BE"/>
              </w:rPr>
            </w:pPr>
            <w:r w:rsidRPr="00D41770">
              <w:rPr>
                <w:rFonts w:ascii="Calibri" w:hAnsi="Calibri" w:cs="Calibri"/>
                <w:lang w:eastAsia="fr-BE"/>
              </w:rPr>
              <w:t> </w:t>
            </w:r>
          </w:p>
        </w:tc>
        <w:tc>
          <w:tcPr>
            <w:tcW w:w="2284" w:type="dxa"/>
            <w:tcBorders>
              <w:top w:val="nil"/>
              <w:left w:val="nil"/>
              <w:bottom w:val="single" w:sz="8" w:space="0" w:color="auto"/>
              <w:right w:val="nil"/>
            </w:tcBorders>
            <w:noWrap/>
            <w:vAlign w:val="center"/>
            <w:hideMark/>
          </w:tcPr>
          <w:p w14:paraId="6CEBA6BD" w14:textId="77777777" w:rsidR="00D41770" w:rsidRPr="00D41770" w:rsidRDefault="00D41770" w:rsidP="002C1407">
            <w:pPr>
              <w:rPr>
                <w:lang w:eastAsia="fr-BE"/>
              </w:rPr>
            </w:pPr>
            <w:r w:rsidRPr="00D41770">
              <w:rPr>
                <w:rFonts w:ascii="Calibri" w:hAnsi="Calibri" w:cs="Calibri"/>
                <w:lang w:eastAsia="fr-BE"/>
              </w:rPr>
              <w:t> </w:t>
            </w:r>
          </w:p>
        </w:tc>
        <w:tc>
          <w:tcPr>
            <w:tcW w:w="1079" w:type="dxa"/>
            <w:tcBorders>
              <w:top w:val="nil"/>
              <w:left w:val="nil"/>
              <w:bottom w:val="single" w:sz="8" w:space="0" w:color="auto"/>
              <w:right w:val="nil"/>
            </w:tcBorders>
            <w:noWrap/>
            <w:vAlign w:val="center"/>
            <w:hideMark/>
          </w:tcPr>
          <w:p w14:paraId="27689BEB" w14:textId="77777777" w:rsidR="00D41770" w:rsidRPr="00D41770" w:rsidRDefault="00D41770" w:rsidP="002C1407">
            <w:pPr>
              <w:rPr>
                <w:lang w:eastAsia="fr-BE"/>
              </w:rPr>
            </w:pPr>
            <w:r w:rsidRPr="00D41770">
              <w:rPr>
                <w:rFonts w:ascii="Calibri" w:hAnsi="Calibri" w:cs="Calibri"/>
                <w:lang w:eastAsia="fr-BE"/>
              </w:rPr>
              <w:t> </w:t>
            </w:r>
          </w:p>
        </w:tc>
        <w:tc>
          <w:tcPr>
            <w:tcW w:w="1134" w:type="dxa"/>
            <w:tcBorders>
              <w:top w:val="nil"/>
              <w:left w:val="single" w:sz="4" w:space="0" w:color="auto"/>
              <w:bottom w:val="single" w:sz="4" w:space="0" w:color="auto"/>
              <w:right w:val="single" w:sz="4" w:space="0" w:color="auto"/>
            </w:tcBorders>
            <w:noWrap/>
            <w:vAlign w:val="center"/>
            <w:hideMark/>
          </w:tcPr>
          <w:p w14:paraId="73325891"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nil"/>
              <w:right w:val="nil"/>
            </w:tcBorders>
            <w:noWrap/>
            <w:vAlign w:val="center"/>
            <w:hideMark/>
          </w:tcPr>
          <w:p w14:paraId="6D7C967A" w14:textId="77777777" w:rsidR="00D41770" w:rsidRPr="00D41770" w:rsidRDefault="00D41770" w:rsidP="002C1407">
            <w:pPr>
              <w:rPr>
                <w:lang w:eastAsia="fr-BE"/>
              </w:rPr>
            </w:pPr>
          </w:p>
        </w:tc>
        <w:tc>
          <w:tcPr>
            <w:tcW w:w="1173" w:type="dxa"/>
            <w:tcBorders>
              <w:top w:val="nil"/>
              <w:left w:val="nil"/>
              <w:bottom w:val="nil"/>
              <w:right w:val="nil"/>
            </w:tcBorders>
            <w:noWrap/>
            <w:vAlign w:val="center"/>
            <w:hideMark/>
          </w:tcPr>
          <w:p w14:paraId="5FA5C46C" w14:textId="77777777" w:rsidR="00D41770" w:rsidRPr="00D41770" w:rsidRDefault="00D41770" w:rsidP="002C1407">
            <w:pPr>
              <w:rPr>
                <w:lang w:eastAsia="fr-BE"/>
              </w:rPr>
            </w:pPr>
          </w:p>
        </w:tc>
      </w:tr>
      <w:tr w:rsidR="00C1616D" w:rsidRPr="00D41770" w14:paraId="08151441"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7ED7A503" w14:textId="4F92AD77" w:rsidR="00D41770" w:rsidRPr="00D41770" w:rsidRDefault="00F6414C" w:rsidP="002C1407">
            <w:pPr>
              <w:rPr>
                <w:lang w:eastAsia="fr-BE"/>
              </w:rPr>
            </w:pPr>
            <w:r>
              <w:rPr>
                <w:lang w:eastAsia="fr-BE"/>
              </w:rPr>
              <w:t>21</w:t>
            </w:r>
          </w:p>
        </w:tc>
        <w:tc>
          <w:tcPr>
            <w:tcW w:w="514" w:type="dxa"/>
            <w:tcBorders>
              <w:top w:val="nil"/>
              <w:left w:val="nil"/>
              <w:bottom w:val="single" w:sz="8" w:space="0" w:color="auto"/>
              <w:right w:val="nil"/>
            </w:tcBorders>
            <w:noWrap/>
            <w:vAlign w:val="center"/>
            <w:hideMark/>
          </w:tcPr>
          <w:p w14:paraId="31E27095"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5705CDC8" w14:textId="77777777" w:rsidR="00D41770" w:rsidRPr="00D41770" w:rsidRDefault="00D41770" w:rsidP="002C1407">
            <w:pPr>
              <w:rPr>
                <w:lang w:eastAsia="fr-BE"/>
              </w:rPr>
            </w:pPr>
            <w:r w:rsidRPr="00D41770">
              <w:rPr>
                <w:lang w:eastAsia="fr-BE"/>
              </w:rPr>
              <w:t>1 JHX 281</w:t>
            </w:r>
          </w:p>
        </w:tc>
        <w:tc>
          <w:tcPr>
            <w:tcW w:w="2284" w:type="dxa"/>
            <w:tcBorders>
              <w:top w:val="nil"/>
              <w:left w:val="nil"/>
              <w:bottom w:val="single" w:sz="8" w:space="0" w:color="auto"/>
              <w:right w:val="nil"/>
            </w:tcBorders>
            <w:noWrap/>
            <w:vAlign w:val="center"/>
            <w:hideMark/>
          </w:tcPr>
          <w:p w14:paraId="14B460B4" w14:textId="77777777" w:rsidR="00D41770" w:rsidRPr="00D41770" w:rsidRDefault="00D41770" w:rsidP="002C1407">
            <w:pPr>
              <w:rPr>
                <w:lang w:eastAsia="fr-BE"/>
              </w:rPr>
            </w:pPr>
            <w:r w:rsidRPr="00D41770">
              <w:rPr>
                <w:lang w:eastAsia="fr-BE"/>
              </w:rPr>
              <w:t>JCB 536</w:t>
            </w:r>
          </w:p>
        </w:tc>
        <w:tc>
          <w:tcPr>
            <w:tcW w:w="1079" w:type="dxa"/>
            <w:tcBorders>
              <w:top w:val="nil"/>
              <w:left w:val="nil"/>
              <w:bottom w:val="single" w:sz="8" w:space="0" w:color="auto"/>
              <w:right w:val="nil"/>
            </w:tcBorders>
            <w:noWrap/>
            <w:vAlign w:val="center"/>
            <w:hideMark/>
          </w:tcPr>
          <w:p w14:paraId="66EE9435" w14:textId="77777777" w:rsidR="00D41770" w:rsidRPr="00D41770" w:rsidRDefault="00D41770" w:rsidP="002C1407">
            <w:pPr>
              <w:rPr>
                <w:lang w:eastAsia="fr-BE"/>
              </w:rPr>
            </w:pPr>
            <w:r w:rsidRPr="00D41770">
              <w:rPr>
                <w:lang w:eastAsia="fr-BE"/>
              </w:rPr>
              <w:t>19-05-08</w:t>
            </w:r>
          </w:p>
        </w:tc>
        <w:tc>
          <w:tcPr>
            <w:tcW w:w="1134" w:type="dxa"/>
            <w:tcBorders>
              <w:top w:val="nil"/>
              <w:left w:val="single" w:sz="4" w:space="0" w:color="auto"/>
              <w:bottom w:val="single" w:sz="4" w:space="0" w:color="auto"/>
              <w:right w:val="single" w:sz="4" w:space="0" w:color="auto"/>
            </w:tcBorders>
            <w:noWrap/>
            <w:vAlign w:val="center"/>
            <w:hideMark/>
          </w:tcPr>
          <w:p w14:paraId="69B8A5A5" w14:textId="77777777" w:rsidR="00D41770" w:rsidRPr="00D41770" w:rsidRDefault="00D41770" w:rsidP="002C1407">
            <w:pPr>
              <w:rPr>
                <w:lang w:eastAsia="fr-BE"/>
              </w:rPr>
            </w:pPr>
            <w:r w:rsidRPr="00D41770">
              <w:rPr>
                <w:lang w:eastAsia="fr-BE"/>
              </w:rPr>
              <w:t xml:space="preserve">télescopique </w:t>
            </w:r>
          </w:p>
        </w:tc>
        <w:tc>
          <w:tcPr>
            <w:tcW w:w="1305" w:type="dxa"/>
            <w:tcBorders>
              <w:top w:val="single" w:sz="4" w:space="0" w:color="auto"/>
              <w:left w:val="nil"/>
              <w:bottom w:val="single" w:sz="4" w:space="0" w:color="auto"/>
              <w:right w:val="single" w:sz="4" w:space="0" w:color="auto"/>
            </w:tcBorders>
            <w:noWrap/>
            <w:vAlign w:val="center"/>
            <w:hideMark/>
          </w:tcPr>
          <w:p w14:paraId="6BB79676" w14:textId="77777777" w:rsidR="00D41770" w:rsidRPr="00D41770" w:rsidRDefault="00D41770" w:rsidP="002C1407">
            <w:pPr>
              <w:rPr>
                <w:lang w:eastAsia="fr-BE"/>
              </w:rPr>
            </w:pPr>
            <w:r w:rsidRPr="00D41770">
              <w:rPr>
                <w:lang w:eastAsia="fr-BE"/>
              </w:rPr>
              <w:t>1/163/19615614/00</w:t>
            </w:r>
          </w:p>
        </w:tc>
        <w:tc>
          <w:tcPr>
            <w:tcW w:w="1173" w:type="dxa"/>
            <w:tcBorders>
              <w:top w:val="single" w:sz="4" w:space="0" w:color="auto"/>
              <w:left w:val="nil"/>
              <w:bottom w:val="single" w:sz="4" w:space="0" w:color="auto"/>
              <w:right w:val="single" w:sz="4" w:space="0" w:color="auto"/>
            </w:tcBorders>
            <w:noWrap/>
            <w:vAlign w:val="center"/>
            <w:hideMark/>
          </w:tcPr>
          <w:p w14:paraId="7D141FCE" w14:textId="77777777" w:rsidR="00D41770" w:rsidRPr="00D41770" w:rsidRDefault="00D41770" w:rsidP="002C1407">
            <w:pPr>
              <w:rPr>
                <w:lang w:eastAsia="fr-BE"/>
              </w:rPr>
            </w:pPr>
            <w:r w:rsidRPr="00D41770">
              <w:rPr>
                <w:lang w:eastAsia="fr-BE"/>
              </w:rPr>
              <w:t>JCB5TCLJC71197339</w:t>
            </w:r>
          </w:p>
        </w:tc>
      </w:tr>
      <w:tr w:rsidR="00C1616D" w:rsidRPr="00D41770" w14:paraId="36F5D1E2"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2BB6C32D" w14:textId="7D7B89DE" w:rsidR="00D41770" w:rsidRPr="00D41770" w:rsidRDefault="00F6414C" w:rsidP="002C1407">
            <w:pPr>
              <w:rPr>
                <w:lang w:eastAsia="fr-BE"/>
              </w:rPr>
            </w:pPr>
            <w:r>
              <w:rPr>
                <w:lang w:eastAsia="fr-BE"/>
              </w:rPr>
              <w:t>22</w:t>
            </w:r>
          </w:p>
        </w:tc>
        <w:tc>
          <w:tcPr>
            <w:tcW w:w="514" w:type="dxa"/>
            <w:tcBorders>
              <w:top w:val="nil"/>
              <w:left w:val="nil"/>
              <w:bottom w:val="single" w:sz="8" w:space="0" w:color="auto"/>
              <w:right w:val="nil"/>
            </w:tcBorders>
            <w:noWrap/>
            <w:vAlign w:val="center"/>
            <w:hideMark/>
          </w:tcPr>
          <w:p w14:paraId="1D6A6CB7"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16D97A61" w14:textId="77777777" w:rsidR="00D41770" w:rsidRPr="00D41770" w:rsidRDefault="00D41770" w:rsidP="002C1407">
            <w:pPr>
              <w:rPr>
                <w:lang w:eastAsia="fr-BE"/>
              </w:rPr>
            </w:pPr>
            <w:r w:rsidRPr="00D41770">
              <w:rPr>
                <w:lang w:eastAsia="fr-BE"/>
              </w:rPr>
              <w:t>1 AYM 461</w:t>
            </w:r>
          </w:p>
        </w:tc>
        <w:tc>
          <w:tcPr>
            <w:tcW w:w="2284" w:type="dxa"/>
            <w:tcBorders>
              <w:top w:val="nil"/>
              <w:left w:val="nil"/>
              <w:bottom w:val="single" w:sz="8" w:space="0" w:color="auto"/>
              <w:right w:val="nil"/>
            </w:tcBorders>
            <w:noWrap/>
            <w:vAlign w:val="center"/>
            <w:hideMark/>
          </w:tcPr>
          <w:p w14:paraId="3038A32C" w14:textId="77777777" w:rsidR="00D41770" w:rsidRPr="00D41770" w:rsidRDefault="00D41770" w:rsidP="002C1407">
            <w:pPr>
              <w:rPr>
                <w:lang w:eastAsia="fr-BE"/>
              </w:rPr>
            </w:pPr>
            <w:r w:rsidRPr="00D41770">
              <w:rPr>
                <w:lang w:eastAsia="fr-BE"/>
              </w:rPr>
              <w:t>grue Komatsu</w:t>
            </w:r>
          </w:p>
        </w:tc>
        <w:tc>
          <w:tcPr>
            <w:tcW w:w="1079" w:type="dxa"/>
            <w:tcBorders>
              <w:top w:val="nil"/>
              <w:left w:val="nil"/>
              <w:bottom w:val="single" w:sz="8" w:space="0" w:color="auto"/>
              <w:right w:val="nil"/>
            </w:tcBorders>
            <w:noWrap/>
            <w:vAlign w:val="center"/>
            <w:hideMark/>
          </w:tcPr>
          <w:p w14:paraId="07D890DA" w14:textId="77777777" w:rsidR="00D41770" w:rsidRPr="00D41770" w:rsidRDefault="00D41770" w:rsidP="002C1407">
            <w:pPr>
              <w:rPr>
                <w:lang w:eastAsia="fr-BE"/>
              </w:rPr>
            </w:pPr>
            <w:r w:rsidRPr="00D41770">
              <w:rPr>
                <w:lang w:eastAsia="fr-BE"/>
              </w:rPr>
              <w:t>12-06-12</w:t>
            </w:r>
          </w:p>
        </w:tc>
        <w:tc>
          <w:tcPr>
            <w:tcW w:w="1134" w:type="dxa"/>
            <w:tcBorders>
              <w:top w:val="nil"/>
              <w:left w:val="single" w:sz="4" w:space="0" w:color="auto"/>
              <w:bottom w:val="single" w:sz="4" w:space="0" w:color="auto"/>
              <w:right w:val="single" w:sz="4" w:space="0" w:color="auto"/>
            </w:tcBorders>
            <w:noWrap/>
            <w:vAlign w:val="center"/>
            <w:hideMark/>
          </w:tcPr>
          <w:p w14:paraId="1A39A1B6"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FFD8488" w14:textId="77777777" w:rsidR="00D41770" w:rsidRPr="00D41770" w:rsidRDefault="00D41770" w:rsidP="002C1407">
            <w:pPr>
              <w:rPr>
                <w:lang w:eastAsia="fr-BE"/>
              </w:rPr>
            </w:pPr>
            <w:r w:rsidRPr="00D41770">
              <w:rPr>
                <w:lang w:eastAsia="fr-BE"/>
              </w:rPr>
              <w:t>1/163/19615606/00</w:t>
            </w:r>
          </w:p>
        </w:tc>
        <w:tc>
          <w:tcPr>
            <w:tcW w:w="1173" w:type="dxa"/>
            <w:tcBorders>
              <w:top w:val="nil"/>
              <w:left w:val="nil"/>
              <w:bottom w:val="single" w:sz="4" w:space="0" w:color="auto"/>
              <w:right w:val="single" w:sz="4" w:space="0" w:color="auto"/>
            </w:tcBorders>
            <w:noWrap/>
            <w:vAlign w:val="center"/>
            <w:hideMark/>
          </w:tcPr>
          <w:p w14:paraId="2BD21ED6" w14:textId="77777777" w:rsidR="00D41770" w:rsidRPr="00D41770" w:rsidRDefault="00D41770" w:rsidP="002C1407">
            <w:pPr>
              <w:rPr>
                <w:lang w:eastAsia="fr-BE"/>
              </w:rPr>
            </w:pPr>
            <w:r w:rsidRPr="00D41770">
              <w:rPr>
                <w:lang w:eastAsia="fr-BE"/>
              </w:rPr>
              <w:t>KMTPW025H77F00077</w:t>
            </w:r>
          </w:p>
        </w:tc>
      </w:tr>
      <w:tr w:rsidR="00C1616D" w:rsidRPr="00D41770" w14:paraId="6CC4F4BC"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0F819249" w14:textId="19B20949" w:rsidR="00D41770" w:rsidRPr="00D41770" w:rsidRDefault="00F6414C" w:rsidP="002C1407">
            <w:pPr>
              <w:rPr>
                <w:lang w:eastAsia="fr-BE"/>
              </w:rPr>
            </w:pPr>
            <w:r>
              <w:rPr>
                <w:lang w:eastAsia="fr-BE"/>
              </w:rPr>
              <w:t>23</w:t>
            </w:r>
          </w:p>
        </w:tc>
        <w:tc>
          <w:tcPr>
            <w:tcW w:w="514" w:type="dxa"/>
            <w:tcBorders>
              <w:top w:val="nil"/>
              <w:left w:val="nil"/>
              <w:bottom w:val="single" w:sz="8" w:space="0" w:color="auto"/>
              <w:right w:val="nil"/>
            </w:tcBorders>
            <w:noWrap/>
            <w:vAlign w:val="center"/>
            <w:hideMark/>
          </w:tcPr>
          <w:p w14:paraId="78D5C36C"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3BB6FC52" w14:textId="77777777" w:rsidR="00D41770" w:rsidRPr="00D41770" w:rsidRDefault="00D41770" w:rsidP="002C1407">
            <w:pPr>
              <w:rPr>
                <w:lang w:eastAsia="fr-BE"/>
              </w:rPr>
            </w:pPr>
            <w:r w:rsidRPr="00D41770">
              <w:rPr>
                <w:lang w:eastAsia="fr-BE"/>
              </w:rPr>
              <w:t>YAM 186</w:t>
            </w:r>
          </w:p>
        </w:tc>
        <w:tc>
          <w:tcPr>
            <w:tcW w:w="2284" w:type="dxa"/>
            <w:tcBorders>
              <w:top w:val="nil"/>
              <w:left w:val="nil"/>
              <w:bottom w:val="single" w:sz="8" w:space="0" w:color="auto"/>
              <w:right w:val="nil"/>
            </w:tcBorders>
            <w:noWrap/>
            <w:vAlign w:val="center"/>
            <w:hideMark/>
          </w:tcPr>
          <w:p w14:paraId="75FAB9D1" w14:textId="77777777" w:rsidR="00D41770" w:rsidRPr="00D41770" w:rsidRDefault="00D41770" w:rsidP="002C1407">
            <w:pPr>
              <w:rPr>
                <w:lang w:eastAsia="fr-BE"/>
              </w:rPr>
            </w:pPr>
            <w:r w:rsidRPr="00D41770">
              <w:rPr>
                <w:lang w:eastAsia="fr-BE"/>
              </w:rPr>
              <w:t>grue JCB</w:t>
            </w:r>
          </w:p>
        </w:tc>
        <w:tc>
          <w:tcPr>
            <w:tcW w:w="1079" w:type="dxa"/>
            <w:tcBorders>
              <w:top w:val="nil"/>
              <w:left w:val="nil"/>
              <w:bottom w:val="single" w:sz="8" w:space="0" w:color="auto"/>
              <w:right w:val="nil"/>
            </w:tcBorders>
            <w:noWrap/>
            <w:vAlign w:val="center"/>
            <w:hideMark/>
          </w:tcPr>
          <w:p w14:paraId="2EB77393" w14:textId="77777777" w:rsidR="00D41770" w:rsidRPr="00D41770" w:rsidRDefault="00D41770" w:rsidP="002C1407">
            <w:pPr>
              <w:rPr>
                <w:lang w:eastAsia="fr-BE"/>
              </w:rPr>
            </w:pPr>
            <w:r w:rsidRPr="00D41770">
              <w:rPr>
                <w:lang w:eastAsia="fr-BE"/>
              </w:rPr>
              <w:t>22-01-08</w:t>
            </w:r>
          </w:p>
        </w:tc>
        <w:tc>
          <w:tcPr>
            <w:tcW w:w="1134" w:type="dxa"/>
            <w:tcBorders>
              <w:top w:val="nil"/>
              <w:left w:val="single" w:sz="4" w:space="0" w:color="auto"/>
              <w:bottom w:val="single" w:sz="4" w:space="0" w:color="auto"/>
              <w:right w:val="single" w:sz="4" w:space="0" w:color="auto"/>
            </w:tcBorders>
            <w:noWrap/>
            <w:vAlign w:val="center"/>
            <w:hideMark/>
          </w:tcPr>
          <w:p w14:paraId="4ED99090"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0B8BCD11" w14:textId="77777777" w:rsidR="00D41770" w:rsidRPr="00D41770" w:rsidRDefault="00D41770" w:rsidP="002C1407">
            <w:pPr>
              <w:rPr>
                <w:lang w:eastAsia="fr-BE"/>
              </w:rPr>
            </w:pPr>
            <w:r w:rsidRPr="00D41770">
              <w:rPr>
                <w:lang w:eastAsia="fr-BE"/>
              </w:rPr>
              <w:t>1/163/19615590/00</w:t>
            </w:r>
          </w:p>
        </w:tc>
        <w:tc>
          <w:tcPr>
            <w:tcW w:w="1173" w:type="dxa"/>
            <w:tcBorders>
              <w:top w:val="nil"/>
              <w:left w:val="nil"/>
              <w:bottom w:val="single" w:sz="4" w:space="0" w:color="auto"/>
              <w:right w:val="single" w:sz="4" w:space="0" w:color="auto"/>
            </w:tcBorders>
            <w:noWrap/>
            <w:vAlign w:val="center"/>
            <w:hideMark/>
          </w:tcPr>
          <w:p w14:paraId="0D46B61B" w14:textId="77777777" w:rsidR="00D41770" w:rsidRPr="00D41770" w:rsidRDefault="00D41770" w:rsidP="002C1407">
            <w:pPr>
              <w:rPr>
                <w:lang w:eastAsia="fr-BE"/>
              </w:rPr>
            </w:pPr>
            <w:r w:rsidRPr="00D41770">
              <w:rPr>
                <w:lang w:eastAsia="fr-BE"/>
              </w:rPr>
              <w:t>JCB08018V61047510</w:t>
            </w:r>
          </w:p>
        </w:tc>
      </w:tr>
      <w:tr w:rsidR="00C1616D" w:rsidRPr="00D41770" w14:paraId="1B1DECF0"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5AEDC2B6" w14:textId="64B65A97" w:rsidR="00D41770" w:rsidRPr="00D41770" w:rsidRDefault="00F6414C" w:rsidP="002C1407">
            <w:pPr>
              <w:rPr>
                <w:lang w:eastAsia="fr-BE"/>
              </w:rPr>
            </w:pPr>
            <w:r>
              <w:rPr>
                <w:lang w:eastAsia="fr-BE"/>
              </w:rPr>
              <w:t>24</w:t>
            </w:r>
          </w:p>
        </w:tc>
        <w:tc>
          <w:tcPr>
            <w:tcW w:w="514" w:type="dxa"/>
            <w:tcBorders>
              <w:top w:val="nil"/>
              <w:left w:val="nil"/>
              <w:bottom w:val="single" w:sz="8" w:space="0" w:color="auto"/>
              <w:right w:val="nil"/>
            </w:tcBorders>
            <w:noWrap/>
            <w:vAlign w:val="center"/>
            <w:hideMark/>
          </w:tcPr>
          <w:p w14:paraId="6E53A80A"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1A62855D" w14:textId="77777777" w:rsidR="00D41770" w:rsidRPr="00D41770" w:rsidRDefault="00D41770" w:rsidP="002C1407">
            <w:pPr>
              <w:rPr>
                <w:lang w:eastAsia="fr-BE"/>
              </w:rPr>
            </w:pPr>
            <w:r w:rsidRPr="00D41770">
              <w:rPr>
                <w:lang w:eastAsia="fr-BE"/>
              </w:rPr>
              <w:t>967 BWY</w:t>
            </w:r>
          </w:p>
        </w:tc>
        <w:tc>
          <w:tcPr>
            <w:tcW w:w="2284" w:type="dxa"/>
            <w:tcBorders>
              <w:top w:val="nil"/>
              <w:left w:val="nil"/>
              <w:bottom w:val="single" w:sz="8" w:space="0" w:color="auto"/>
              <w:right w:val="nil"/>
            </w:tcBorders>
            <w:noWrap/>
            <w:vAlign w:val="center"/>
            <w:hideMark/>
          </w:tcPr>
          <w:p w14:paraId="50A312D5" w14:textId="77777777" w:rsidR="00D41770" w:rsidRPr="00D41770" w:rsidRDefault="00D41770" w:rsidP="002C1407">
            <w:pPr>
              <w:rPr>
                <w:lang w:eastAsia="fr-BE"/>
              </w:rPr>
            </w:pPr>
            <w:r w:rsidRPr="00D41770">
              <w:rPr>
                <w:lang w:eastAsia="fr-BE"/>
              </w:rPr>
              <w:t xml:space="preserve">John </w:t>
            </w:r>
            <w:proofErr w:type="spellStart"/>
            <w:r w:rsidRPr="00D41770">
              <w:rPr>
                <w:lang w:eastAsia="fr-BE"/>
              </w:rPr>
              <w:t>deere</w:t>
            </w:r>
            <w:proofErr w:type="spellEnd"/>
            <w:r w:rsidRPr="00D41770">
              <w:rPr>
                <w:lang w:eastAsia="fr-BE"/>
              </w:rPr>
              <w:t xml:space="preserve"> tracteur</w:t>
            </w:r>
          </w:p>
        </w:tc>
        <w:tc>
          <w:tcPr>
            <w:tcW w:w="1079" w:type="dxa"/>
            <w:tcBorders>
              <w:top w:val="nil"/>
              <w:left w:val="nil"/>
              <w:bottom w:val="single" w:sz="8" w:space="0" w:color="auto"/>
              <w:right w:val="nil"/>
            </w:tcBorders>
            <w:noWrap/>
            <w:vAlign w:val="center"/>
            <w:hideMark/>
          </w:tcPr>
          <w:p w14:paraId="1B164B40" w14:textId="77777777" w:rsidR="00D41770" w:rsidRPr="00D41770" w:rsidRDefault="00D41770" w:rsidP="002C1407">
            <w:pPr>
              <w:rPr>
                <w:lang w:eastAsia="fr-BE"/>
              </w:rPr>
            </w:pPr>
            <w:r w:rsidRPr="00D41770">
              <w:rPr>
                <w:lang w:eastAsia="fr-BE"/>
              </w:rPr>
              <w:t>31-08-10</w:t>
            </w:r>
          </w:p>
        </w:tc>
        <w:tc>
          <w:tcPr>
            <w:tcW w:w="1134" w:type="dxa"/>
            <w:tcBorders>
              <w:top w:val="nil"/>
              <w:left w:val="single" w:sz="4" w:space="0" w:color="auto"/>
              <w:bottom w:val="single" w:sz="4" w:space="0" w:color="auto"/>
              <w:right w:val="single" w:sz="4" w:space="0" w:color="auto"/>
            </w:tcBorders>
            <w:noWrap/>
            <w:vAlign w:val="center"/>
            <w:hideMark/>
          </w:tcPr>
          <w:p w14:paraId="41518FDF"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71092BA2" w14:textId="77777777" w:rsidR="00D41770" w:rsidRPr="00D41770" w:rsidRDefault="00D41770" w:rsidP="002C1407">
            <w:pPr>
              <w:rPr>
                <w:lang w:eastAsia="fr-BE"/>
              </w:rPr>
            </w:pPr>
            <w:r w:rsidRPr="00D41770">
              <w:rPr>
                <w:lang w:eastAsia="fr-BE"/>
              </w:rPr>
              <w:t>1/163/19615601/00</w:t>
            </w:r>
          </w:p>
        </w:tc>
        <w:tc>
          <w:tcPr>
            <w:tcW w:w="1173" w:type="dxa"/>
            <w:tcBorders>
              <w:top w:val="nil"/>
              <w:left w:val="nil"/>
              <w:bottom w:val="single" w:sz="4" w:space="0" w:color="auto"/>
              <w:right w:val="single" w:sz="4" w:space="0" w:color="auto"/>
            </w:tcBorders>
            <w:noWrap/>
            <w:vAlign w:val="center"/>
            <w:hideMark/>
          </w:tcPr>
          <w:p w14:paraId="07DBECF3" w14:textId="77777777" w:rsidR="00D41770" w:rsidRPr="00D41770" w:rsidRDefault="00D41770" w:rsidP="002C1407">
            <w:pPr>
              <w:rPr>
                <w:lang w:eastAsia="fr-BE"/>
              </w:rPr>
            </w:pPr>
            <w:r w:rsidRPr="00D41770">
              <w:rPr>
                <w:lang w:eastAsia="fr-BE"/>
              </w:rPr>
              <w:t>M0X748B050078</w:t>
            </w:r>
          </w:p>
        </w:tc>
      </w:tr>
      <w:tr w:rsidR="00C1616D" w:rsidRPr="00D41770" w14:paraId="1A57E7DF"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661771AD" w14:textId="3BE58842" w:rsidR="00D41770" w:rsidRPr="00D41770" w:rsidRDefault="00F6414C" w:rsidP="002C1407">
            <w:pPr>
              <w:rPr>
                <w:lang w:eastAsia="fr-BE"/>
              </w:rPr>
            </w:pPr>
            <w:r>
              <w:rPr>
                <w:lang w:eastAsia="fr-BE"/>
              </w:rPr>
              <w:t>25</w:t>
            </w:r>
          </w:p>
        </w:tc>
        <w:tc>
          <w:tcPr>
            <w:tcW w:w="514" w:type="dxa"/>
            <w:tcBorders>
              <w:top w:val="nil"/>
              <w:left w:val="nil"/>
              <w:bottom w:val="single" w:sz="8" w:space="0" w:color="auto"/>
              <w:right w:val="nil"/>
            </w:tcBorders>
            <w:noWrap/>
            <w:vAlign w:val="center"/>
            <w:hideMark/>
          </w:tcPr>
          <w:p w14:paraId="2C70E66C"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02447848" w14:textId="77777777" w:rsidR="00D41770" w:rsidRPr="00D41770" w:rsidRDefault="00D41770" w:rsidP="002C1407">
            <w:pPr>
              <w:rPr>
                <w:lang w:eastAsia="fr-BE"/>
              </w:rPr>
            </w:pPr>
            <w:r w:rsidRPr="00D41770">
              <w:rPr>
                <w:lang w:eastAsia="fr-BE"/>
              </w:rPr>
              <w:t>RKI 052</w:t>
            </w:r>
          </w:p>
        </w:tc>
        <w:tc>
          <w:tcPr>
            <w:tcW w:w="2284" w:type="dxa"/>
            <w:tcBorders>
              <w:top w:val="nil"/>
              <w:left w:val="nil"/>
              <w:bottom w:val="single" w:sz="8" w:space="0" w:color="auto"/>
              <w:right w:val="nil"/>
            </w:tcBorders>
            <w:noWrap/>
            <w:vAlign w:val="center"/>
            <w:hideMark/>
          </w:tcPr>
          <w:p w14:paraId="17C71ABB" w14:textId="77777777" w:rsidR="00D41770" w:rsidRPr="00D41770" w:rsidRDefault="00D41770" w:rsidP="002C1407">
            <w:pPr>
              <w:rPr>
                <w:lang w:eastAsia="fr-BE"/>
              </w:rPr>
            </w:pPr>
            <w:r w:rsidRPr="00D41770">
              <w:rPr>
                <w:lang w:eastAsia="fr-BE"/>
              </w:rPr>
              <w:t xml:space="preserve">Kubota tracteur </w:t>
            </w:r>
          </w:p>
        </w:tc>
        <w:tc>
          <w:tcPr>
            <w:tcW w:w="1079" w:type="dxa"/>
            <w:tcBorders>
              <w:top w:val="nil"/>
              <w:left w:val="nil"/>
              <w:bottom w:val="single" w:sz="8" w:space="0" w:color="auto"/>
              <w:right w:val="nil"/>
            </w:tcBorders>
            <w:noWrap/>
            <w:vAlign w:val="center"/>
            <w:hideMark/>
          </w:tcPr>
          <w:p w14:paraId="4C5930BB" w14:textId="77777777" w:rsidR="00D41770" w:rsidRPr="00D41770" w:rsidRDefault="00D41770" w:rsidP="002C1407">
            <w:pPr>
              <w:rPr>
                <w:lang w:eastAsia="fr-BE"/>
              </w:rPr>
            </w:pPr>
            <w:r w:rsidRPr="00D41770">
              <w:rPr>
                <w:lang w:eastAsia="fr-BE"/>
              </w:rPr>
              <w:t>20-07-04</w:t>
            </w:r>
          </w:p>
        </w:tc>
        <w:tc>
          <w:tcPr>
            <w:tcW w:w="1134" w:type="dxa"/>
            <w:tcBorders>
              <w:top w:val="nil"/>
              <w:left w:val="single" w:sz="4" w:space="0" w:color="auto"/>
              <w:bottom w:val="single" w:sz="4" w:space="0" w:color="auto"/>
              <w:right w:val="single" w:sz="4" w:space="0" w:color="auto"/>
            </w:tcBorders>
            <w:noWrap/>
            <w:vAlign w:val="center"/>
            <w:hideMark/>
          </w:tcPr>
          <w:p w14:paraId="14AF5AA4"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single" w:sz="4" w:space="0" w:color="auto"/>
              <w:right w:val="single" w:sz="4" w:space="0" w:color="auto"/>
            </w:tcBorders>
            <w:noWrap/>
            <w:vAlign w:val="center"/>
            <w:hideMark/>
          </w:tcPr>
          <w:p w14:paraId="2634FDDA" w14:textId="77777777" w:rsidR="00D41770" w:rsidRPr="00D41770" w:rsidRDefault="00D41770" w:rsidP="002C1407">
            <w:pPr>
              <w:rPr>
                <w:lang w:eastAsia="fr-BE"/>
              </w:rPr>
            </w:pPr>
            <w:r w:rsidRPr="00D41770">
              <w:rPr>
                <w:lang w:eastAsia="fr-BE"/>
              </w:rPr>
              <w:t>1/163/19615597/00</w:t>
            </w:r>
          </w:p>
        </w:tc>
        <w:tc>
          <w:tcPr>
            <w:tcW w:w="1173" w:type="dxa"/>
            <w:tcBorders>
              <w:top w:val="nil"/>
              <w:left w:val="nil"/>
              <w:bottom w:val="single" w:sz="4" w:space="0" w:color="auto"/>
              <w:right w:val="single" w:sz="4" w:space="0" w:color="auto"/>
            </w:tcBorders>
            <w:noWrap/>
            <w:vAlign w:val="center"/>
            <w:hideMark/>
          </w:tcPr>
          <w:p w14:paraId="59FB577B" w14:textId="77777777" w:rsidR="00D41770" w:rsidRPr="00D41770" w:rsidRDefault="00D41770" w:rsidP="002C1407">
            <w:pPr>
              <w:rPr>
                <w:lang w:eastAsia="fr-BE"/>
              </w:rPr>
            </w:pPr>
            <w:r w:rsidRPr="00D41770">
              <w:rPr>
                <w:lang w:eastAsia="fr-BE"/>
              </w:rPr>
              <w:t>BX2200E1A365</w:t>
            </w:r>
          </w:p>
        </w:tc>
      </w:tr>
      <w:tr w:rsidR="00C1616D" w:rsidRPr="00D41770" w14:paraId="1B2E50AF"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396715DA" w14:textId="709BFE36" w:rsidR="00D41770" w:rsidRPr="00D41770" w:rsidRDefault="00F6414C" w:rsidP="002C1407">
            <w:pPr>
              <w:rPr>
                <w:lang w:eastAsia="fr-BE"/>
              </w:rPr>
            </w:pPr>
            <w:r>
              <w:rPr>
                <w:lang w:eastAsia="fr-BE"/>
              </w:rPr>
              <w:t>26</w:t>
            </w:r>
          </w:p>
        </w:tc>
        <w:tc>
          <w:tcPr>
            <w:tcW w:w="514" w:type="dxa"/>
            <w:tcBorders>
              <w:top w:val="nil"/>
              <w:left w:val="nil"/>
              <w:bottom w:val="single" w:sz="8" w:space="0" w:color="auto"/>
              <w:right w:val="nil"/>
            </w:tcBorders>
            <w:noWrap/>
            <w:vAlign w:val="center"/>
            <w:hideMark/>
          </w:tcPr>
          <w:p w14:paraId="42BE1CBE" w14:textId="77777777" w:rsidR="00D41770" w:rsidRPr="00D41770" w:rsidRDefault="00D41770" w:rsidP="002C1407">
            <w:pPr>
              <w:rPr>
                <w:lang w:eastAsia="fr-BE"/>
              </w:rPr>
            </w:pPr>
            <w:r w:rsidRPr="00D41770">
              <w:rPr>
                <w:lang w:eastAsia="fr-BE"/>
              </w:rPr>
              <w:t>GV</w:t>
            </w:r>
          </w:p>
        </w:tc>
        <w:tc>
          <w:tcPr>
            <w:tcW w:w="1174" w:type="dxa"/>
            <w:tcBorders>
              <w:top w:val="nil"/>
              <w:left w:val="nil"/>
              <w:bottom w:val="single" w:sz="8" w:space="0" w:color="auto"/>
              <w:right w:val="nil"/>
            </w:tcBorders>
            <w:noWrap/>
            <w:vAlign w:val="center"/>
            <w:hideMark/>
          </w:tcPr>
          <w:p w14:paraId="126188FB" w14:textId="77777777" w:rsidR="00D41770" w:rsidRPr="00D41770" w:rsidRDefault="00D41770" w:rsidP="002C1407">
            <w:pPr>
              <w:rPr>
                <w:lang w:eastAsia="fr-BE"/>
              </w:rPr>
            </w:pPr>
            <w:r w:rsidRPr="00D41770">
              <w:rPr>
                <w:lang w:eastAsia="fr-BE"/>
              </w:rPr>
              <w:t>1 DHY 147</w:t>
            </w:r>
          </w:p>
        </w:tc>
        <w:tc>
          <w:tcPr>
            <w:tcW w:w="2284" w:type="dxa"/>
            <w:tcBorders>
              <w:top w:val="nil"/>
              <w:left w:val="nil"/>
              <w:bottom w:val="single" w:sz="8" w:space="0" w:color="auto"/>
              <w:right w:val="nil"/>
            </w:tcBorders>
            <w:noWrap/>
            <w:vAlign w:val="center"/>
            <w:hideMark/>
          </w:tcPr>
          <w:p w14:paraId="42D0C480" w14:textId="77777777" w:rsidR="00D41770" w:rsidRPr="00D41770" w:rsidRDefault="00D41770" w:rsidP="002C1407">
            <w:pPr>
              <w:rPr>
                <w:lang w:eastAsia="fr-BE"/>
              </w:rPr>
            </w:pPr>
            <w:proofErr w:type="spellStart"/>
            <w:r w:rsidRPr="00D41770">
              <w:rPr>
                <w:lang w:eastAsia="fr-BE"/>
              </w:rPr>
              <w:t>Hydrocureuse</w:t>
            </w:r>
            <w:proofErr w:type="spellEnd"/>
            <w:r w:rsidRPr="00D41770">
              <w:rPr>
                <w:lang w:eastAsia="fr-BE"/>
              </w:rPr>
              <w:t xml:space="preserve"> </w:t>
            </w:r>
          </w:p>
        </w:tc>
        <w:tc>
          <w:tcPr>
            <w:tcW w:w="1079" w:type="dxa"/>
            <w:tcBorders>
              <w:top w:val="nil"/>
              <w:left w:val="nil"/>
              <w:bottom w:val="single" w:sz="8" w:space="0" w:color="auto"/>
              <w:right w:val="nil"/>
            </w:tcBorders>
            <w:noWrap/>
            <w:vAlign w:val="center"/>
            <w:hideMark/>
          </w:tcPr>
          <w:p w14:paraId="5E0F28A2" w14:textId="77777777" w:rsidR="00D41770" w:rsidRPr="00D41770" w:rsidRDefault="00D41770" w:rsidP="002C1407">
            <w:pPr>
              <w:rPr>
                <w:lang w:eastAsia="fr-BE"/>
              </w:rPr>
            </w:pPr>
            <w:r w:rsidRPr="00D41770">
              <w:rPr>
                <w:lang w:eastAsia="fr-BE"/>
              </w:rPr>
              <w:t>15-06-12</w:t>
            </w:r>
          </w:p>
        </w:tc>
        <w:tc>
          <w:tcPr>
            <w:tcW w:w="1134" w:type="dxa"/>
            <w:tcBorders>
              <w:top w:val="nil"/>
              <w:left w:val="single" w:sz="4" w:space="0" w:color="auto"/>
              <w:bottom w:val="single" w:sz="4" w:space="0" w:color="auto"/>
              <w:right w:val="single" w:sz="4" w:space="0" w:color="auto"/>
            </w:tcBorders>
            <w:noWrap/>
            <w:vAlign w:val="center"/>
            <w:hideMark/>
          </w:tcPr>
          <w:p w14:paraId="0696A94B"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nil"/>
              <w:left w:val="nil"/>
              <w:bottom w:val="nil"/>
              <w:right w:val="nil"/>
            </w:tcBorders>
            <w:noWrap/>
            <w:vAlign w:val="center"/>
            <w:hideMark/>
          </w:tcPr>
          <w:p w14:paraId="5CE95EF0" w14:textId="77777777" w:rsidR="00D41770" w:rsidRPr="00D41770" w:rsidRDefault="00D41770" w:rsidP="002C1407">
            <w:pPr>
              <w:rPr>
                <w:lang w:eastAsia="fr-BE"/>
              </w:rPr>
            </w:pPr>
          </w:p>
        </w:tc>
        <w:tc>
          <w:tcPr>
            <w:tcW w:w="1173" w:type="dxa"/>
            <w:tcBorders>
              <w:top w:val="nil"/>
              <w:left w:val="single" w:sz="4" w:space="0" w:color="auto"/>
              <w:bottom w:val="nil"/>
              <w:right w:val="single" w:sz="4" w:space="0" w:color="auto"/>
            </w:tcBorders>
            <w:noWrap/>
            <w:vAlign w:val="center"/>
            <w:hideMark/>
          </w:tcPr>
          <w:p w14:paraId="7FEBFBF8" w14:textId="77777777" w:rsidR="00D41770" w:rsidRPr="00D41770" w:rsidRDefault="00D41770" w:rsidP="002C1407">
            <w:pPr>
              <w:rPr>
                <w:lang w:eastAsia="fr-BE"/>
              </w:rPr>
            </w:pPr>
            <w:r w:rsidRPr="00D41770">
              <w:rPr>
                <w:lang w:eastAsia="fr-BE"/>
              </w:rPr>
              <w:t>YD86000MECJB28582</w:t>
            </w:r>
          </w:p>
        </w:tc>
      </w:tr>
      <w:tr w:rsidR="00C1616D" w:rsidRPr="00D41770" w14:paraId="60B27718" w14:textId="77777777" w:rsidTr="00C1616D">
        <w:trPr>
          <w:trHeight w:val="642"/>
        </w:trPr>
        <w:tc>
          <w:tcPr>
            <w:tcW w:w="473" w:type="dxa"/>
            <w:tcBorders>
              <w:top w:val="nil"/>
              <w:left w:val="single" w:sz="8" w:space="0" w:color="auto"/>
              <w:bottom w:val="single" w:sz="8" w:space="0" w:color="auto"/>
              <w:right w:val="single" w:sz="8" w:space="0" w:color="auto"/>
            </w:tcBorders>
            <w:shd w:val="clear" w:color="000000" w:fill="94DCF8"/>
            <w:noWrap/>
            <w:vAlign w:val="center"/>
            <w:hideMark/>
          </w:tcPr>
          <w:p w14:paraId="5AD9F927" w14:textId="3371FBEC" w:rsidR="00D41770" w:rsidRPr="00D41770" w:rsidRDefault="00F6414C" w:rsidP="002C1407">
            <w:pPr>
              <w:rPr>
                <w:lang w:eastAsia="fr-BE"/>
              </w:rPr>
            </w:pPr>
            <w:r>
              <w:rPr>
                <w:lang w:eastAsia="fr-BE"/>
              </w:rPr>
              <w:t>24</w:t>
            </w:r>
          </w:p>
        </w:tc>
        <w:tc>
          <w:tcPr>
            <w:tcW w:w="514" w:type="dxa"/>
            <w:tcBorders>
              <w:top w:val="nil"/>
              <w:left w:val="nil"/>
              <w:bottom w:val="single" w:sz="8" w:space="0" w:color="auto"/>
              <w:right w:val="nil"/>
            </w:tcBorders>
            <w:shd w:val="clear" w:color="000000" w:fill="DAF2D0"/>
            <w:noWrap/>
            <w:vAlign w:val="center"/>
            <w:hideMark/>
          </w:tcPr>
          <w:p w14:paraId="7738341E" w14:textId="77777777" w:rsidR="00D41770" w:rsidRPr="00D41770" w:rsidRDefault="00D41770" w:rsidP="002C1407">
            <w:pPr>
              <w:rPr>
                <w:lang w:eastAsia="fr-BE"/>
              </w:rPr>
            </w:pPr>
            <w:r w:rsidRPr="00D41770">
              <w:rPr>
                <w:lang w:eastAsia="fr-BE"/>
              </w:rPr>
              <w:t>R</w:t>
            </w:r>
          </w:p>
        </w:tc>
        <w:tc>
          <w:tcPr>
            <w:tcW w:w="1174" w:type="dxa"/>
            <w:tcBorders>
              <w:top w:val="nil"/>
              <w:left w:val="nil"/>
              <w:bottom w:val="single" w:sz="8" w:space="0" w:color="auto"/>
              <w:right w:val="nil"/>
            </w:tcBorders>
            <w:shd w:val="clear" w:color="000000" w:fill="DAF2D0"/>
            <w:noWrap/>
            <w:vAlign w:val="center"/>
            <w:hideMark/>
          </w:tcPr>
          <w:p w14:paraId="423452C4" w14:textId="77777777" w:rsidR="00D41770" w:rsidRPr="00D41770" w:rsidRDefault="00D41770" w:rsidP="002C1407">
            <w:pPr>
              <w:rPr>
                <w:lang w:eastAsia="fr-BE"/>
              </w:rPr>
            </w:pPr>
            <w:r w:rsidRPr="00D41770">
              <w:rPr>
                <w:lang w:eastAsia="fr-BE"/>
              </w:rPr>
              <w:t>QCJ 971</w:t>
            </w:r>
          </w:p>
        </w:tc>
        <w:tc>
          <w:tcPr>
            <w:tcW w:w="2284" w:type="dxa"/>
            <w:tcBorders>
              <w:top w:val="nil"/>
              <w:left w:val="nil"/>
              <w:bottom w:val="single" w:sz="8" w:space="0" w:color="auto"/>
              <w:right w:val="nil"/>
            </w:tcBorders>
            <w:shd w:val="clear" w:color="000000" w:fill="DAF2D0"/>
            <w:noWrap/>
            <w:vAlign w:val="center"/>
            <w:hideMark/>
          </w:tcPr>
          <w:p w14:paraId="6C580A62" w14:textId="77777777" w:rsidR="00D41770" w:rsidRPr="00D41770" w:rsidRDefault="00D41770" w:rsidP="002C1407">
            <w:pPr>
              <w:rPr>
                <w:lang w:eastAsia="fr-BE"/>
              </w:rPr>
            </w:pPr>
            <w:r w:rsidRPr="00D41770">
              <w:rPr>
                <w:lang w:eastAsia="fr-BE"/>
              </w:rPr>
              <w:t xml:space="preserve">remorque plateau </w:t>
            </w:r>
          </w:p>
        </w:tc>
        <w:tc>
          <w:tcPr>
            <w:tcW w:w="1079" w:type="dxa"/>
            <w:tcBorders>
              <w:top w:val="nil"/>
              <w:left w:val="nil"/>
              <w:bottom w:val="single" w:sz="8" w:space="0" w:color="auto"/>
              <w:right w:val="nil"/>
            </w:tcBorders>
            <w:shd w:val="clear" w:color="000000" w:fill="DAF2D0"/>
            <w:noWrap/>
            <w:vAlign w:val="center"/>
            <w:hideMark/>
          </w:tcPr>
          <w:p w14:paraId="089341FF" w14:textId="77777777" w:rsidR="00D41770" w:rsidRPr="00D41770" w:rsidRDefault="00D41770" w:rsidP="002C1407">
            <w:pPr>
              <w:rPr>
                <w:lang w:eastAsia="fr-BE"/>
              </w:rPr>
            </w:pPr>
            <w:r w:rsidRPr="00D41770">
              <w:rPr>
                <w:lang w:eastAsia="fr-BE"/>
              </w:rPr>
              <w:t>19-01-96</w:t>
            </w:r>
          </w:p>
        </w:tc>
        <w:tc>
          <w:tcPr>
            <w:tcW w:w="1134" w:type="dxa"/>
            <w:tcBorders>
              <w:top w:val="nil"/>
              <w:left w:val="single" w:sz="4" w:space="0" w:color="auto"/>
              <w:bottom w:val="single" w:sz="4" w:space="0" w:color="auto"/>
              <w:right w:val="single" w:sz="4" w:space="0" w:color="auto"/>
            </w:tcBorders>
            <w:noWrap/>
            <w:vAlign w:val="center"/>
            <w:hideMark/>
          </w:tcPr>
          <w:p w14:paraId="145798CC"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single" w:sz="4" w:space="0" w:color="auto"/>
              <w:left w:val="nil"/>
              <w:bottom w:val="single" w:sz="4" w:space="0" w:color="auto"/>
              <w:right w:val="single" w:sz="4" w:space="0" w:color="auto"/>
            </w:tcBorders>
            <w:noWrap/>
            <w:vAlign w:val="center"/>
            <w:hideMark/>
          </w:tcPr>
          <w:p w14:paraId="7F8D96AF" w14:textId="77777777" w:rsidR="00D41770" w:rsidRPr="00D41770" w:rsidRDefault="00D41770" w:rsidP="002C1407">
            <w:pPr>
              <w:rPr>
                <w:lang w:eastAsia="fr-BE"/>
              </w:rPr>
            </w:pPr>
            <w:r w:rsidRPr="00D41770">
              <w:rPr>
                <w:lang w:eastAsia="fr-BE"/>
              </w:rPr>
              <w:t>1/163/19615587/01</w:t>
            </w:r>
          </w:p>
        </w:tc>
        <w:tc>
          <w:tcPr>
            <w:tcW w:w="1173" w:type="dxa"/>
            <w:tcBorders>
              <w:top w:val="single" w:sz="4" w:space="0" w:color="auto"/>
              <w:left w:val="nil"/>
              <w:bottom w:val="single" w:sz="4" w:space="0" w:color="auto"/>
              <w:right w:val="single" w:sz="4" w:space="0" w:color="auto"/>
            </w:tcBorders>
            <w:noWrap/>
            <w:vAlign w:val="center"/>
            <w:hideMark/>
          </w:tcPr>
          <w:p w14:paraId="75DAA9D6" w14:textId="77777777" w:rsidR="00D41770" w:rsidRPr="00D41770" w:rsidRDefault="00D41770" w:rsidP="002C1407">
            <w:pPr>
              <w:rPr>
                <w:lang w:eastAsia="fr-BE"/>
              </w:rPr>
            </w:pPr>
            <w:r w:rsidRPr="00D41770">
              <w:rPr>
                <w:lang w:eastAsia="fr-BE"/>
              </w:rPr>
              <w:t>XLUH2000YSH040751</w:t>
            </w:r>
          </w:p>
        </w:tc>
      </w:tr>
      <w:tr w:rsidR="00C1616D" w:rsidRPr="00D41770" w14:paraId="33B85CE4" w14:textId="77777777" w:rsidTr="00593C71">
        <w:trPr>
          <w:trHeight w:val="642"/>
        </w:trPr>
        <w:tc>
          <w:tcPr>
            <w:tcW w:w="473" w:type="dxa"/>
            <w:tcBorders>
              <w:top w:val="nil"/>
              <w:left w:val="single" w:sz="8" w:space="0" w:color="auto"/>
              <w:bottom w:val="single" w:sz="4" w:space="0" w:color="auto"/>
              <w:right w:val="single" w:sz="8" w:space="0" w:color="auto"/>
            </w:tcBorders>
            <w:shd w:val="clear" w:color="000000" w:fill="94DCF8"/>
            <w:noWrap/>
            <w:vAlign w:val="center"/>
            <w:hideMark/>
          </w:tcPr>
          <w:p w14:paraId="16450311" w14:textId="010EA15A" w:rsidR="00D41770" w:rsidRPr="00D41770" w:rsidRDefault="00F6414C" w:rsidP="002C1407">
            <w:pPr>
              <w:rPr>
                <w:lang w:eastAsia="fr-BE"/>
              </w:rPr>
            </w:pPr>
            <w:r>
              <w:rPr>
                <w:lang w:eastAsia="fr-BE"/>
              </w:rPr>
              <w:t>25</w:t>
            </w:r>
          </w:p>
        </w:tc>
        <w:tc>
          <w:tcPr>
            <w:tcW w:w="514" w:type="dxa"/>
            <w:tcBorders>
              <w:top w:val="nil"/>
              <w:left w:val="nil"/>
              <w:bottom w:val="single" w:sz="4" w:space="0" w:color="auto"/>
              <w:right w:val="nil"/>
            </w:tcBorders>
            <w:shd w:val="clear" w:color="000000" w:fill="DAF2D0"/>
            <w:noWrap/>
            <w:vAlign w:val="center"/>
            <w:hideMark/>
          </w:tcPr>
          <w:p w14:paraId="70937226" w14:textId="77777777" w:rsidR="00D41770" w:rsidRPr="00D41770" w:rsidRDefault="00D41770" w:rsidP="002C1407">
            <w:pPr>
              <w:rPr>
                <w:lang w:eastAsia="fr-BE"/>
              </w:rPr>
            </w:pPr>
            <w:r w:rsidRPr="00D41770">
              <w:rPr>
                <w:lang w:eastAsia="fr-BE"/>
              </w:rPr>
              <w:t>R</w:t>
            </w:r>
          </w:p>
        </w:tc>
        <w:tc>
          <w:tcPr>
            <w:tcW w:w="1174" w:type="dxa"/>
            <w:tcBorders>
              <w:top w:val="nil"/>
              <w:left w:val="nil"/>
              <w:bottom w:val="single" w:sz="4" w:space="0" w:color="auto"/>
              <w:right w:val="nil"/>
            </w:tcBorders>
            <w:shd w:val="clear" w:color="000000" w:fill="DAF2D0"/>
            <w:noWrap/>
            <w:vAlign w:val="center"/>
            <w:hideMark/>
          </w:tcPr>
          <w:p w14:paraId="638F1260" w14:textId="77777777" w:rsidR="00D41770" w:rsidRPr="00D41770" w:rsidRDefault="00D41770" w:rsidP="002C1407">
            <w:pPr>
              <w:rPr>
                <w:lang w:eastAsia="fr-BE"/>
              </w:rPr>
            </w:pPr>
            <w:r w:rsidRPr="00D41770">
              <w:rPr>
                <w:lang w:eastAsia="fr-BE"/>
              </w:rPr>
              <w:t xml:space="preserve">QADK 438 </w:t>
            </w:r>
          </w:p>
        </w:tc>
        <w:tc>
          <w:tcPr>
            <w:tcW w:w="2284" w:type="dxa"/>
            <w:tcBorders>
              <w:top w:val="nil"/>
              <w:left w:val="nil"/>
              <w:bottom w:val="single" w:sz="4" w:space="0" w:color="auto"/>
              <w:right w:val="nil"/>
            </w:tcBorders>
            <w:shd w:val="clear" w:color="000000" w:fill="DAF2D0"/>
            <w:noWrap/>
            <w:vAlign w:val="center"/>
            <w:hideMark/>
          </w:tcPr>
          <w:p w14:paraId="02C0EB22" w14:textId="77777777" w:rsidR="00D41770" w:rsidRPr="00D41770" w:rsidRDefault="00D41770" w:rsidP="002C1407">
            <w:pPr>
              <w:rPr>
                <w:lang w:eastAsia="fr-BE"/>
              </w:rPr>
            </w:pPr>
            <w:r w:rsidRPr="00D41770">
              <w:rPr>
                <w:lang w:eastAsia="fr-BE"/>
              </w:rPr>
              <w:t>Plateau engin</w:t>
            </w:r>
          </w:p>
        </w:tc>
        <w:tc>
          <w:tcPr>
            <w:tcW w:w="1079" w:type="dxa"/>
            <w:tcBorders>
              <w:top w:val="nil"/>
              <w:left w:val="nil"/>
              <w:bottom w:val="single" w:sz="4" w:space="0" w:color="auto"/>
              <w:right w:val="nil"/>
            </w:tcBorders>
            <w:shd w:val="clear" w:color="000000" w:fill="DAF2D0"/>
            <w:noWrap/>
            <w:vAlign w:val="center"/>
            <w:hideMark/>
          </w:tcPr>
          <w:p w14:paraId="3E092D4D" w14:textId="77777777" w:rsidR="00D41770" w:rsidRPr="00D41770" w:rsidRDefault="00D41770" w:rsidP="002C1407">
            <w:pPr>
              <w:rPr>
                <w:lang w:eastAsia="fr-BE"/>
              </w:rPr>
            </w:pPr>
            <w:r w:rsidRPr="00D41770">
              <w:rPr>
                <w:lang w:eastAsia="fr-BE"/>
              </w:rPr>
              <w:t>19-09-16</w:t>
            </w:r>
          </w:p>
        </w:tc>
        <w:tc>
          <w:tcPr>
            <w:tcW w:w="1134" w:type="dxa"/>
            <w:tcBorders>
              <w:top w:val="nil"/>
              <w:left w:val="single" w:sz="4" w:space="0" w:color="auto"/>
              <w:bottom w:val="single" w:sz="4" w:space="0" w:color="auto"/>
              <w:right w:val="single" w:sz="4" w:space="0" w:color="auto"/>
            </w:tcBorders>
            <w:noWrap/>
            <w:vAlign w:val="center"/>
            <w:hideMark/>
          </w:tcPr>
          <w:p w14:paraId="011BB46D"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single" w:sz="4" w:space="0" w:color="auto"/>
              <w:left w:val="nil"/>
              <w:bottom w:val="single" w:sz="4" w:space="0" w:color="auto"/>
              <w:right w:val="single" w:sz="4" w:space="0" w:color="auto"/>
            </w:tcBorders>
            <w:noWrap/>
            <w:vAlign w:val="center"/>
            <w:hideMark/>
          </w:tcPr>
          <w:p w14:paraId="1EE56EB9" w14:textId="77777777" w:rsidR="00D41770" w:rsidRPr="00D41770" w:rsidRDefault="00D41770" w:rsidP="002C1407">
            <w:pPr>
              <w:rPr>
                <w:lang w:eastAsia="fr-BE"/>
              </w:rPr>
            </w:pPr>
            <w:r w:rsidRPr="00D41770">
              <w:rPr>
                <w:lang w:eastAsia="fr-BE"/>
              </w:rPr>
              <w:t>1/163/19699690/01</w:t>
            </w:r>
          </w:p>
        </w:tc>
        <w:tc>
          <w:tcPr>
            <w:tcW w:w="1173" w:type="dxa"/>
            <w:tcBorders>
              <w:top w:val="single" w:sz="4" w:space="0" w:color="auto"/>
              <w:left w:val="nil"/>
              <w:bottom w:val="single" w:sz="4" w:space="0" w:color="auto"/>
              <w:right w:val="single" w:sz="4" w:space="0" w:color="auto"/>
            </w:tcBorders>
            <w:noWrap/>
            <w:vAlign w:val="center"/>
            <w:hideMark/>
          </w:tcPr>
          <w:p w14:paraId="62D580BA" w14:textId="77777777" w:rsidR="00D41770" w:rsidRPr="00D41770" w:rsidRDefault="00D41770" w:rsidP="002C1407">
            <w:pPr>
              <w:rPr>
                <w:lang w:eastAsia="fr-BE"/>
              </w:rPr>
            </w:pPr>
            <w:r w:rsidRPr="00D41770">
              <w:rPr>
                <w:lang w:eastAsia="fr-BE"/>
              </w:rPr>
              <w:t>SCKD00000G0692735</w:t>
            </w:r>
          </w:p>
        </w:tc>
      </w:tr>
      <w:tr w:rsidR="00C1616D" w:rsidRPr="00D41770" w14:paraId="57A4DAF3" w14:textId="77777777" w:rsidTr="00593C71">
        <w:trPr>
          <w:trHeight w:val="642"/>
        </w:trPr>
        <w:tc>
          <w:tcPr>
            <w:tcW w:w="473" w:type="dxa"/>
            <w:tcBorders>
              <w:top w:val="single" w:sz="4" w:space="0" w:color="auto"/>
              <w:left w:val="single" w:sz="4" w:space="0" w:color="auto"/>
              <w:bottom w:val="single" w:sz="4" w:space="0" w:color="auto"/>
              <w:right w:val="single" w:sz="4" w:space="0" w:color="auto"/>
            </w:tcBorders>
            <w:shd w:val="clear" w:color="auto" w:fill="8ED1DE"/>
            <w:noWrap/>
            <w:vAlign w:val="center"/>
            <w:hideMark/>
          </w:tcPr>
          <w:p w14:paraId="42D0559E" w14:textId="1A8E83CF" w:rsidR="00D41770" w:rsidRPr="00D41770" w:rsidRDefault="00F6414C" w:rsidP="002C1407">
            <w:pPr>
              <w:rPr>
                <w:lang w:eastAsia="fr-BE"/>
              </w:rPr>
            </w:pPr>
            <w:r>
              <w:rPr>
                <w:lang w:eastAsia="fr-BE"/>
              </w:rPr>
              <w:t>26</w:t>
            </w:r>
          </w:p>
        </w:tc>
        <w:tc>
          <w:tcPr>
            <w:tcW w:w="514"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4D71707B" w14:textId="77777777" w:rsidR="00D41770" w:rsidRPr="00D41770" w:rsidRDefault="00D41770" w:rsidP="002C1407">
            <w:pPr>
              <w:rPr>
                <w:lang w:eastAsia="fr-BE"/>
              </w:rPr>
            </w:pPr>
          </w:p>
        </w:tc>
        <w:tc>
          <w:tcPr>
            <w:tcW w:w="1174" w:type="dxa"/>
            <w:tcBorders>
              <w:top w:val="single" w:sz="4" w:space="0" w:color="auto"/>
              <w:bottom w:val="single" w:sz="4" w:space="0" w:color="auto"/>
            </w:tcBorders>
            <w:shd w:val="clear" w:color="auto" w:fill="D9D9D9" w:themeFill="background1" w:themeFillShade="D9"/>
            <w:noWrap/>
            <w:vAlign w:val="center"/>
            <w:hideMark/>
          </w:tcPr>
          <w:p w14:paraId="13F4EF9C" w14:textId="77777777" w:rsidR="00D41770" w:rsidRPr="00D41770" w:rsidRDefault="00D41770" w:rsidP="002C1407">
            <w:pPr>
              <w:rPr>
                <w:lang w:eastAsia="fr-BE"/>
              </w:rPr>
            </w:pPr>
            <w:r w:rsidRPr="00D41770">
              <w:rPr>
                <w:lang w:eastAsia="fr-BE"/>
              </w:rPr>
              <w:t>remorque</w:t>
            </w:r>
          </w:p>
        </w:tc>
        <w:tc>
          <w:tcPr>
            <w:tcW w:w="2284" w:type="dxa"/>
            <w:tcBorders>
              <w:top w:val="single" w:sz="4" w:space="0" w:color="auto"/>
              <w:bottom w:val="single" w:sz="4" w:space="0" w:color="auto"/>
            </w:tcBorders>
            <w:shd w:val="clear" w:color="auto" w:fill="D9D9D9" w:themeFill="background1" w:themeFillShade="D9"/>
            <w:noWrap/>
            <w:vAlign w:val="center"/>
            <w:hideMark/>
          </w:tcPr>
          <w:p w14:paraId="3698EDBE" w14:textId="77777777" w:rsidR="00D41770" w:rsidRPr="00D41770" w:rsidRDefault="00D41770" w:rsidP="002C1407">
            <w:pPr>
              <w:rPr>
                <w:lang w:eastAsia="fr-BE"/>
              </w:rPr>
            </w:pPr>
            <w:r w:rsidRPr="00D41770">
              <w:rPr>
                <w:lang w:eastAsia="fr-BE"/>
              </w:rPr>
              <w:t>511197</w:t>
            </w:r>
          </w:p>
        </w:tc>
        <w:tc>
          <w:tcPr>
            <w:tcW w:w="1079" w:type="dxa"/>
            <w:tcBorders>
              <w:top w:val="single" w:sz="4" w:space="0" w:color="auto"/>
              <w:bottom w:val="single" w:sz="4" w:space="0" w:color="auto"/>
              <w:right w:val="single" w:sz="4" w:space="0" w:color="auto"/>
            </w:tcBorders>
            <w:shd w:val="clear" w:color="auto" w:fill="D9D9D9" w:themeFill="background1" w:themeFillShade="D9"/>
            <w:noWrap/>
            <w:vAlign w:val="center"/>
            <w:hideMark/>
          </w:tcPr>
          <w:p w14:paraId="23E56319" w14:textId="77777777" w:rsidR="00D41770" w:rsidRPr="00D41770" w:rsidRDefault="00D41770" w:rsidP="002C1407">
            <w:pPr>
              <w:rPr>
                <w:lang w:eastAsia="fr-BE"/>
              </w:rPr>
            </w:pPr>
            <w:r w:rsidRPr="00D41770">
              <w:rPr>
                <w:lang w:eastAsia="fr-BE"/>
              </w:rPr>
              <w:t>750KG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77E17" w14:textId="77777777" w:rsidR="00D41770" w:rsidRPr="00D41770" w:rsidRDefault="00D41770" w:rsidP="002C1407">
            <w:pPr>
              <w:rPr>
                <w:lang w:eastAsia="fr-BE"/>
              </w:rPr>
            </w:pPr>
            <w:r w:rsidRPr="00D41770">
              <w:rPr>
                <w:lang w:eastAsia="fr-BE"/>
              </w:rPr>
              <w:t xml:space="preserve"> rampe </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4A4D012F" w14:textId="77777777" w:rsidR="00D41770" w:rsidRPr="00D41770" w:rsidRDefault="00D41770" w:rsidP="002C1407">
            <w:pPr>
              <w:rPr>
                <w:lang w:eastAsia="fr-BE"/>
              </w:rPr>
            </w:pPr>
          </w:p>
        </w:tc>
        <w:tc>
          <w:tcPr>
            <w:tcW w:w="1173" w:type="dxa"/>
            <w:tcBorders>
              <w:top w:val="single" w:sz="4" w:space="0" w:color="auto"/>
              <w:left w:val="single" w:sz="4" w:space="0" w:color="auto"/>
              <w:bottom w:val="single" w:sz="4" w:space="0" w:color="auto"/>
              <w:right w:val="single" w:sz="4" w:space="0" w:color="auto"/>
            </w:tcBorders>
            <w:noWrap/>
            <w:vAlign w:val="center"/>
            <w:hideMark/>
          </w:tcPr>
          <w:p w14:paraId="07335732" w14:textId="77777777" w:rsidR="00D41770" w:rsidRPr="00D41770" w:rsidRDefault="00D41770" w:rsidP="002C1407">
            <w:pPr>
              <w:rPr>
                <w:lang w:eastAsia="fr-BE"/>
              </w:rPr>
            </w:pPr>
          </w:p>
        </w:tc>
      </w:tr>
      <w:tr w:rsidR="00C1616D" w:rsidRPr="00D41770" w14:paraId="2687728A" w14:textId="77777777" w:rsidTr="00593C71">
        <w:trPr>
          <w:trHeight w:val="642"/>
        </w:trPr>
        <w:tc>
          <w:tcPr>
            <w:tcW w:w="473" w:type="dxa"/>
            <w:tcBorders>
              <w:top w:val="single" w:sz="4" w:space="0" w:color="auto"/>
              <w:left w:val="single" w:sz="4" w:space="0" w:color="auto"/>
              <w:bottom w:val="single" w:sz="4" w:space="0" w:color="auto"/>
              <w:right w:val="single" w:sz="4" w:space="0" w:color="auto"/>
            </w:tcBorders>
            <w:shd w:val="clear" w:color="auto" w:fill="8ED1DE"/>
            <w:noWrap/>
            <w:vAlign w:val="center"/>
            <w:hideMark/>
          </w:tcPr>
          <w:p w14:paraId="6A70888C" w14:textId="49AE9B13" w:rsidR="00D41770" w:rsidRPr="00D41770" w:rsidRDefault="00F6414C" w:rsidP="002C1407">
            <w:pPr>
              <w:rPr>
                <w:lang w:eastAsia="fr-BE"/>
              </w:rPr>
            </w:pPr>
            <w:r>
              <w:rPr>
                <w:lang w:eastAsia="fr-BE"/>
              </w:rPr>
              <w:t>27</w:t>
            </w:r>
          </w:p>
        </w:tc>
        <w:tc>
          <w:tcPr>
            <w:tcW w:w="514"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7A334EC1" w14:textId="77777777" w:rsidR="00D41770" w:rsidRPr="00D41770" w:rsidRDefault="00D41770" w:rsidP="002C1407">
            <w:pPr>
              <w:rPr>
                <w:lang w:eastAsia="fr-BE"/>
              </w:rPr>
            </w:pPr>
          </w:p>
        </w:tc>
        <w:tc>
          <w:tcPr>
            <w:tcW w:w="1174" w:type="dxa"/>
            <w:tcBorders>
              <w:top w:val="single" w:sz="4" w:space="0" w:color="auto"/>
              <w:bottom w:val="single" w:sz="4" w:space="0" w:color="auto"/>
            </w:tcBorders>
            <w:shd w:val="clear" w:color="auto" w:fill="D9D9D9" w:themeFill="background1" w:themeFillShade="D9"/>
            <w:noWrap/>
            <w:vAlign w:val="center"/>
            <w:hideMark/>
          </w:tcPr>
          <w:p w14:paraId="1D613189" w14:textId="77777777" w:rsidR="00D41770" w:rsidRPr="00D41770" w:rsidRDefault="00D41770" w:rsidP="002C1407">
            <w:pPr>
              <w:rPr>
                <w:lang w:eastAsia="fr-BE"/>
              </w:rPr>
            </w:pPr>
            <w:r w:rsidRPr="00D41770">
              <w:rPr>
                <w:lang w:eastAsia="fr-BE"/>
              </w:rPr>
              <w:t>remorque</w:t>
            </w:r>
          </w:p>
        </w:tc>
        <w:tc>
          <w:tcPr>
            <w:tcW w:w="2284" w:type="dxa"/>
            <w:tcBorders>
              <w:top w:val="single" w:sz="4" w:space="0" w:color="auto"/>
              <w:bottom w:val="single" w:sz="4" w:space="0" w:color="auto"/>
            </w:tcBorders>
            <w:shd w:val="clear" w:color="auto" w:fill="D9D9D9" w:themeFill="background1" w:themeFillShade="D9"/>
            <w:noWrap/>
            <w:vAlign w:val="center"/>
            <w:hideMark/>
          </w:tcPr>
          <w:p w14:paraId="34B60C24" w14:textId="77777777" w:rsidR="00D41770" w:rsidRPr="00D41770" w:rsidRDefault="00D41770" w:rsidP="002C1407">
            <w:pPr>
              <w:rPr>
                <w:lang w:eastAsia="fr-BE"/>
              </w:rPr>
            </w:pPr>
            <w:r w:rsidRPr="00D41770">
              <w:rPr>
                <w:lang w:eastAsia="fr-BE"/>
              </w:rPr>
              <w:t>YAG/V750 KP000249</w:t>
            </w:r>
          </w:p>
        </w:tc>
        <w:tc>
          <w:tcPr>
            <w:tcW w:w="1079" w:type="dxa"/>
            <w:tcBorders>
              <w:top w:val="single" w:sz="4" w:space="0" w:color="auto"/>
              <w:bottom w:val="single" w:sz="4" w:space="0" w:color="auto"/>
              <w:right w:val="single" w:sz="4" w:space="0" w:color="auto"/>
            </w:tcBorders>
            <w:shd w:val="clear" w:color="auto" w:fill="D9D9D9" w:themeFill="background1" w:themeFillShade="D9"/>
            <w:noWrap/>
            <w:vAlign w:val="center"/>
            <w:hideMark/>
          </w:tcPr>
          <w:p w14:paraId="46FCA3D5" w14:textId="77777777" w:rsidR="00D41770" w:rsidRPr="00D41770" w:rsidRDefault="00D41770" w:rsidP="002C1407">
            <w:pPr>
              <w:rPr>
                <w:lang w:eastAsia="fr-BE"/>
              </w:rPr>
            </w:pPr>
            <w:r w:rsidRPr="00D41770">
              <w:rPr>
                <w:lang w:eastAsia="fr-BE"/>
              </w:rPr>
              <w:t>750kg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260BA7" w14:textId="77777777" w:rsidR="00D41770" w:rsidRPr="00D41770" w:rsidRDefault="00D41770" w:rsidP="002C1407">
            <w:pPr>
              <w:rPr>
                <w:lang w:eastAsia="fr-BE"/>
              </w:rPr>
            </w:pPr>
            <w:r w:rsidRPr="00D41770">
              <w:rPr>
                <w:lang w:eastAsia="fr-BE"/>
              </w:rPr>
              <w:t xml:space="preserve">poubelles </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7F99E75F" w14:textId="77777777" w:rsidR="00D41770" w:rsidRPr="00D41770" w:rsidRDefault="00D41770" w:rsidP="002C1407">
            <w:pPr>
              <w:rPr>
                <w:lang w:eastAsia="fr-BE"/>
              </w:rPr>
            </w:pPr>
          </w:p>
        </w:tc>
        <w:tc>
          <w:tcPr>
            <w:tcW w:w="1173" w:type="dxa"/>
            <w:tcBorders>
              <w:top w:val="single" w:sz="4" w:space="0" w:color="auto"/>
              <w:left w:val="single" w:sz="4" w:space="0" w:color="auto"/>
              <w:bottom w:val="single" w:sz="4" w:space="0" w:color="auto"/>
              <w:right w:val="single" w:sz="4" w:space="0" w:color="auto"/>
            </w:tcBorders>
            <w:noWrap/>
            <w:vAlign w:val="center"/>
            <w:hideMark/>
          </w:tcPr>
          <w:p w14:paraId="4E4E2252" w14:textId="77777777" w:rsidR="00D41770" w:rsidRPr="00D41770" w:rsidRDefault="00D41770" w:rsidP="002C1407">
            <w:pPr>
              <w:rPr>
                <w:lang w:eastAsia="fr-BE"/>
              </w:rPr>
            </w:pPr>
          </w:p>
        </w:tc>
      </w:tr>
      <w:tr w:rsidR="00C1616D" w:rsidRPr="00D41770" w14:paraId="1BC057B1" w14:textId="77777777" w:rsidTr="00593C71">
        <w:trPr>
          <w:trHeight w:val="642"/>
        </w:trPr>
        <w:tc>
          <w:tcPr>
            <w:tcW w:w="473" w:type="dxa"/>
            <w:tcBorders>
              <w:top w:val="single" w:sz="4" w:space="0" w:color="auto"/>
              <w:left w:val="single" w:sz="4" w:space="0" w:color="auto"/>
              <w:bottom w:val="single" w:sz="4" w:space="0" w:color="auto"/>
              <w:right w:val="single" w:sz="4" w:space="0" w:color="auto"/>
            </w:tcBorders>
            <w:shd w:val="clear" w:color="auto" w:fill="8ED1DE"/>
            <w:noWrap/>
            <w:vAlign w:val="center"/>
            <w:hideMark/>
          </w:tcPr>
          <w:p w14:paraId="3541EE4D" w14:textId="2A73D758" w:rsidR="00D41770" w:rsidRPr="00D41770" w:rsidRDefault="00F6414C" w:rsidP="002C1407">
            <w:pPr>
              <w:rPr>
                <w:lang w:eastAsia="fr-BE"/>
              </w:rPr>
            </w:pPr>
            <w:r>
              <w:rPr>
                <w:lang w:eastAsia="fr-BE"/>
              </w:rPr>
              <w:t>28</w:t>
            </w:r>
          </w:p>
        </w:tc>
        <w:tc>
          <w:tcPr>
            <w:tcW w:w="514"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3D5FD577" w14:textId="77777777" w:rsidR="00D41770" w:rsidRPr="00D41770" w:rsidRDefault="00D41770" w:rsidP="002C1407">
            <w:pPr>
              <w:rPr>
                <w:lang w:eastAsia="fr-BE"/>
              </w:rPr>
            </w:pPr>
          </w:p>
        </w:tc>
        <w:tc>
          <w:tcPr>
            <w:tcW w:w="1174" w:type="dxa"/>
            <w:tcBorders>
              <w:top w:val="single" w:sz="4" w:space="0" w:color="auto"/>
              <w:bottom w:val="single" w:sz="4" w:space="0" w:color="auto"/>
            </w:tcBorders>
            <w:shd w:val="clear" w:color="auto" w:fill="D9D9D9" w:themeFill="background1" w:themeFillShade="D9"/>
            <w:noWrap/>
            <w:vAlign w:val="center"/>
            <w:hideMark/>
          </w:tcPr>
          <w:p w14:paraId="208D19BD" w14:textId="77777777" w:rsidR="00D41770" w:rsidRPr="00D41770" w:rsidRDefault="00D41770" w:rsidP="002C1407">
            <w:pPr>
              <w:rPr>
                <w:lang w:eastAsia="fr-BE"/>
              </w:rPr>
            </w:pPr>
            <w:r w:rsidRPr="00D41770">
              <w:rPr>
                <w:lang w:eastAsia="fr-BE"/>
              </w:rPr>
              <w:t>remorque</w:t>
            </w:r>
          </w:p>
        </w:tc>
        <w:tc>
          <w:tcPr>
            <w:tcW w:w="2284" w:type="dxa"/>
            <w:tcBorders>
              <w:top w:val="single" w:sz="4" w:space="0" w:color="auto"/>
              <w:bottom w:val="single" w:sz="4" w:space="0" w:color="auto"/>
            </w:tcBorders>
            <w:shd w:val="clear" w:color="auto" w:fill="D9D9D9" w:themeFill="background1" w:themeFillShade="D9"/>
            <w:noWrap/>
            <w:vAlign w:val="center"/>
            <w:hideMark/>
          </w:tcPr>
          <w:p w14:paraId="60212387" w14:textId="77777777" w:rsidR="00D41770" w:rsidRPr="00D41770" w:rsidRDefault="00D41770" w:rsidP="002C1407">
            <w:pPr>
              <w:rPr>
                <w:lang w:eastAsia="fr-BE"/>
              </w:rPr>
            </w:pPr>
            <w:r w:rsidRPr="00D41770">
              <w:rPr>
                <w:lang w:eastAsia="fr-BE"/>
              </w:rPr>
              <w:t>YB87500BT01962068</w:t>
            </w:r>
          </w:p>
        </w:tc>
        <w:tc>
          <w:tcPr>
            <w:tcW w:w="1079" w:type="dxa"/>
            <w:tcBorders>
              <w:top w:val="single" w:sz="4" w:space="0" w:color="auto"/>
              <w:bottom w:val="single" w:sz="4" w:space="0" w:color="auto"/>
              <w:right w:val="single" w:sz="4" w:space="0" w:color="auto"/>
            </w:tcBorders>
            <w:shd w:val="clear" w:color="auto" w:fill="D9D9D9" w:themeFill="background1" w:themeFillShade="D9"/>
            <w:noWrap/>
            <w:vAlign w:val="center"/>
            <w:hideMark/>
          </w:tcPr>
          <w:p w14:paraId="725CD0E6" w14:textId="77777777" w:rsidR="00D41770" w:rsidRPr="00D41770" w:rsidRDefault="00D41770" w:rsidP="002C1407">
            <w:pPr>
              <w:rPr>
                <w:lang w:eastAsia="fr-BE"/>
              </w:rPr>
            </w:pPr>
            <w:r w:rsidRPr="00D41770">
              <w:rPr>
                <w:lang w:eastAsia="fr-BE"/>
              </w:rPr>
              <w:t>750kg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C7061B" w14:textId="77777777" w:rsidR="00D41770" w:rsidRPr="00D41770" w:rsidRDefault="00D41770" w:rsidP="002C1407">
            <w:pPr>
              <w:rPr>
                <w:lang w:eastAsia="fr-BE"/>
              </w:rPr>
            </w:pPr>
            <w:r w:rsidRPr="00D41770">
              <w:rPr>
                <w:lang w:eastAsia="fr-BE"/>
              </w:rPr>
              <w:t>signalisation</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07423213" w14:textId="77777777" w:rsidR="00D41770" w:rsidRPr="00D41770" w:rsidRDefault="00D41770" w:rsidP="002C1407">
            <w:pPr>
              <w:rPr>
                <w:lang w:eastAsia="fr-BE"/>
              </w:rPr>
            </w:pPr>
          </w:p>
        </w:tc>
        <w:tc>
          <w:tcPr>
            <w:tcW w:w="1173" w:type="dxa"/>
            <w:tcBorders>
              <w:top w:val="single" w:sz="4" w:space="0" w:color="auto"/>
              <w:left w:val="single" w:sz="4" w:space="0" w:color="auto"/>
              <w:bottom w:val="single" w:sz="4" w:space="0" w:color="auto"/>
              <w:right w:val="single" w:sz="4" w:space="0" w:color="auto"/>
            </w:tcBorders>
            <w:noWrap/>
            <w:vAlign w:val="center"/>
            <w:hideMark/>
          </w:tcPr>
          <w:p w14:paraId="1187A48C" w14:textId="77777777" w:rsidR="00D41770" w:rsidRPr="00D41770" w:rsidRDefault="00D41770" w:rsidP="002C1407">
            <w:pPr>
              <w:rPr>
                <w:lang w:eastAsia="fr-BE"/>
              </w:rPr>
            </w:pPr>
          </w:p>
        </w:tc>
      </w:tr>
      <w:tr w:rsidR="00C1616D" w:rsidRPr="00D41770" w14:paraId="0B07FAFD" w14:textId="77777777" w:rsidTr="00593C71">
        <w:trPr>
          <w:trHeight w:val="642"/>
        </w:trPr>
        <w:tc>
          <w:tcPr>
            <w:tcW w:w="473" w:type="dxa"/>
            <w:tcBorders>
              <w:top w:val="single" w:sz="4" w:space="0" w:color="auto"/>
              <w:left w:val="single" w:sz="4" w:space="0" w:color="auto"/>
              <w:bottom w:val="single" w:sz="4" w:space="0" w:color="auto"/>
              <w:right w:val="single" w:sz="4" w:space="0" w:color="auto"/>
            </w:tcBorders>
            <w:shd w:val="clear" w:color="auto" w:fill="8ED1DE"/>
            <w:noWrap/>
            <w:vAlign w:val="center"/>
            <w:hideMark/>
          </w:tcPr>
          <w:p w14:paraId="3CF0EA0F" w14:textId="1491CBC8" w:rsidR="00D41770" w:rsidRPr="00D41770" w:rsidRDefault="00F6414C" w:rsidP="002C1407">
            <w:pPr>
              <w:rPr>
                <w:lang w:eastAsia="fr-BE"/>
              </w:rPr>
            </w:pPr>
            <w:r>
              <w:rPr>
                <w:lang w:eastAsia="fr-BE"/>
              </w:rPr>
              <w:t>29</w:t>
            </w:r>
          </w:p>
        </w:tc>
        <w:tc>
          <w:tcPr>
            <w:tcW w:w="514"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0150033E" w14:textId="77777777" w:rsidR="00D41770" w:rsidRPr="00D41770" w:rsidRDefault="00D41770" w:rsidP="002C1407">
            <w:pPr>
              <w:rPr>
                <w:lang w:eastAsia="fr-BE"/>
              </w:rPr>
            </w:pPr>
          </w:p>
        </w:tc>
        <w:tc>
          <w:tcPr>
            <w:tcW w:w="1174" w:type="dxa"/>
            <w:tcBorders>
              <w:top w:val="single" w:sz="4" w:space="0" w:color="auto"/>
              <w:bottom w:val="single" w:sz="4" w:space="0" w:color="auto"/>
            </w:tcBorders>
            <w:shd w:val="clear" w:color="auto" w:fill="D9D9D9" w:themeFill="background1" w:themeFillShade="D9"/>
            <w:noWrap/>
            <w:vAlign w:val="center"/>
            <w:hideMark/>
          </w:tcPr>
          <w:p w14:paraId="75990111" w14:textId="77777777" w:rsidR="00D41770" w:rsidRPr="00D41770" w:rsidRDefault="00D41770" w:rsidP="002C1407">
            <w:pPr>
              <w:rPr>
                <w:lang w:eastAsia="fr-BE"/>
              </w:rPr>
            </w:pPr>
            <w:r w:rsidRPr="00D41770">
              <w:rPr>
                <w:lang w:eastAsia="fr-BE"/>
              </w:rPr>
              <w:t>remorque</w:t>
            </w:r>
          </w:p>
        </w:tc>
        <w:tc>
          <w:tcPr>
            <w:tcW w:w="2284" w:type="dxa"/>
            <w:tcBorders>
              <w:top w:val="single" w:sz="4" w:space="0" w:color="auto"/>
              <w:bottom w:val="single" w:sz="4" w:space="0" w:color="auto"/>
            </w:tcBorders>
            <w:shd w:val="clear" w:color="auto" w:fill="D9D9D9" w:themeFill="background1" w:themeFillShade="D9"/>
            <w:noWrap/>
            <w:vAlign w:val="center"/>
            <w:hideMark/>
          </w:tcPr>
          <w:p w14:paraId="09CAD514" w14:textId="77777777" w:rsidR="00D41770" w:rsidRPr="00D41770" w:rsidRDefault="00D41770" w:rsidP="002C1407">
            <w:pPr>
              <w:rPr>
                <w:lang w:eastAsia="fr-BE"/>
              </w:rPr>
            </w:pPr>
            <w:r w:rsidRPr="00D41770">
              <w:rPr>
                <w:lang w:eastAsia="fr-BE"/>
              </w:rPr>
              <w:t>YB87500TT01210871</w:t>
            </w:r>
          </w:p>
        </w:tc>
        <w:tc>
          <w:tcPr>
            <w:tcW w:w="1079" w:type="dxa"/>
            <w:tcBorders>
              <w:top w:val="single" w:sz="4" w:space="0" w:color="auto"/>
              <w:bottom w:val="single" w:sz="4" w:space="0" w:color="auto"/>
              <w:right w:val="single" w:sz="4" w:space="0" w:color="auto"/>
            </w:tcBorders>
            <w:shd w:val="clear" w:color="auto" w:fill="D9D9D9" w:themeFill="background1" w:themeFillShade="D9"/>
            <w:noWrap/>
            <w:vAlign w:val="center"/>
            <w:hideMark/>
          </w:tcPr>
          <w:p w14:paraId="455D0E7F" w14:textId="77777777" w:rsidR="00D41770" w:rsidRPr="00D41770" w:rsidRDefault="00D41770" w:rsidP="002C1407">
            <w:pPr>
              <w:rPr>
                <w:lang w:eastAsia="fr-BE"/>
              </w:rPr>
            </w:pPr>
            <w:r w:rsidRPr="00D41770">
              <w:rPr>
                <w:lang w:eastAsia="fr-BE"/>
              </w:rPr>
              <w:t>750KG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01FAC0" w14:textId="77777777" w:rsidR="00D41770" w:rsidRPr="00D41770" w:rsidRDefault="00D41770" w:rsidP="002C1407">
            <w:pPr>
              <w:rPr>
                <w:lang w:eastAsia="fr-BE"/>
              </w:rPr>
            </w:pPr>
            <w:r w:rsidRPr="00D41770">
              <w:rPr>
                <w:lang w:eastAsia="fr-BE"/>
              </w:rPr>
              <w:t>jardinier</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4CFD5EB5" w14:textId="77777777" w:rsidR="00D41770" w:rsidRPr="00D41770" w:rsidRDefault="00D41770" w:rsidP="002C1407">
            <w:pPr>
              <w:rPr>
                <w:lang w:eastAsia="fr-BE"/>
              </w:rPr>
            </w:pPr>
          </w:p>
        </w:tc>
        <w:tc>
          <w:tcPr>
            <w:tcW w:w="1173" w:type="dxa"/>
            <w:tcBorders>
              <w:top w:val="single" w:sz="4" w:space="0" w:color="auto"/>
              <w:left w:val="single" w:sz="4" w:space="0" w:color="auto"/>
              <w:bottom w:val="single" w:sz="4" w:space="0" w:color="auto"/>
              <w:right w:val="single" w:sz="4" w:space="0" w:color="auto"/>
            </w:tcBorders>
            <w:noWrap/>
            <w:vAlign w:val="center"/>
            <w:hideMark/>
          </w:tcPr>
          <w:p w14:paraId="2F27201E" w14:textId="77777777" w:rsidR="00D41770" w:rsidRPr="00D41770" w:rsidRDefault="00D41770" w:rsidP="002C1407">
            <w:pPr>
              <w:rPr>
                <w:lang w:eastAsia="fr-BE"/>
              </w:rPr>
            </w:pPr>
          </w:p>
        </w:tc>
      </w:tr>
      <w:tr w:rsidR="00C1616D" w:rsidRPr="00D41770" w14:paraId="419D40FC" w14:textId="77777777" w:rsidTr="00593C71">
        <w:trPr>
          <w:trHeight w:val="642"/>
        </w:trPr>
        <w:tc>
          <w:tcPr>
            <w:tcW w:w="473" w:type="dxa"/>
            <w:tcBorders>
              <w:top w:val="single" w:sz="4" w:space="0" w:color="auto"/>
              <w:left w:val="single" w:sz="4" w:space="0" w:color="auto"/>
              <w:bottom w:val="single" w:sz="4" w:space="0" w:color="auto"/>
              <w:right w:val="single" w:sz="4" w:space="0" w:color="auto"/>
            </w:tcBorders>
            <w:shd w:val="clear" w:color="auto" w:fill="8ED1DE"/>
            <w:noWrap/>
            <w:vAlign w:val="center"/>
            <w:hideMark/>
          </w:tcPr>
          <w:p w14:paraId="4C347874" w14:textId="0BF37A3A" w:rsidR="00D41770" w:rsidRPr="00D41770" w:rsidRDefault="00F6414C" w:rsidP="002C1407">
            <w:pPr>
              <w:rPr>
                <w:lang w:eastAsia="fr-BE"/>
              </w:rPr>
            </w:pPr>
            <w:r>
              <w:rPr>
                <w:lang w:eastAsia="fr-BE"/>
              </w:rPr>
              <w:t>30</w:t>
            </w:r>
          </w:p>
        </w:tc>
        <w:tc>
          <w:tcPr>
            <w:tcW w:w="514"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13FDCAFE" w14:textId="77777777" w:rsidR="00D41770" w:rsidRPr="00D41770" w:rsidRDefault="00D41770" w:rsidP="002C1407">
            <w:pPr>
              <w:rPr>
                <w:lang w:eastAsia="fr-BE"/>
              </w:rPr>
            </w:pPr>
            <w:r w:rsidRPr="00D41770">
              <w:rPr>
                <w:lang w:eastAsia="fr-BE"/>
              </w:rPr>
              <w:t xml:space="preserve"> </w:t>
            </w:r>
          </w:p>
        </w:tc>
        <w:tc>
          <w:tcPr>
            <w:tcW w:w="1174" w:type="dxa"/>
            <w:tcBorders>
              <w:top w:val="single" w:sz="4" w:space="0" w:color="auto"/>
              <w:bottom w:val="single" w:sz="4" w:space="0" w:color="auto"/>
            </w:tcBorders>
            <w:shd w:val="clear" w:color="auto" w:fill="D9D9D9" w:themeFill="background1" w:themeFillShade="D9"/>
            <w:noWrap/>
            <w:vAlign w:val="center"/>
            <w:hideMark/>
          </w:tcPr>
          <w:p w14:paraId="0A612561" w14:textId="77777777" w:rsidR="00D41770" w:rsidRPr="00D41770" w:rsidRDefault="00D41770" w:rsidP="002C1407">
            <w:pPr>
              <w:rPr>
                <w:lang w:eastAsia="fr-BE"/>
              </w:rPr>
            </w:pPr>
            <w:r w:rsidRPr="00D41770">
              <w:rPr>
                <w:lang w:eastAsia="fr-BE"/>
              </w:rPr>
              <w:t>Clark</w:t>
            </w:r>
          </w:p>
        </w:tc>
        <w:tc>
          <w:tcPr>
            <w:tcW w:w="2284" w:type="dxa"/>
            <w:tcBorders>
              <w:top w:val="single" w:sz="4" w:space="0" w:color="auto"/>
              <w:bottom w:val="single" w:sz="4" w:space="0" w:color="auto"/>
            </w:tcBorders>
            <w:shd w:val="clear" w:color="auto" w:fill="D9D9D9" w:themeFill="background1" w:themeFillShade="D9"/>
            <w:noWrap/>
            <w:vAlign w:val="center"/>
            <w:hideMark/>
          </w:tcPr>
          <w:p w14:paraId="4BE3A911" w14:textId="77777777" w:rsidR="00D41770" w:rsidRPr="00D41770" w:rsidRDefault="00D41770" w:rsidP="002C1407">
            <w:pPr>
              <w:rPr>
                <w:lang w:eastAsia="fr-BE"/>
              </w:rPr>
            </w:pPr>
            <w:r w:rsidRPr="00D41770">
              <w:rPr>
                <w:lang w:eastAsia="fr-BE"/>
              </w:rPr>
              <w:t>Komatsu D25</w:t>
            </w:r>
          </w:p>
        </w:tc>
        <w:tc>
          <w:tcPr>
            <w:tcW w:w="1079" w:type="dxa"/>
            <w:tcBorders>
              <w:top w:val="single" w:sz="4" w:space="0" w:color="auto"/>
              <w:bottom w:val="single" w:sz="4" w:space="0" w:color="auto"/>
              <w:right w:val="single" w:sz="4" w:space="0" w:color="auto"/>
            </w:tcBorders>
            <w:shd w:val="clear" w:color="auto" w:fill="D9D9D9" w:themeFill="background1" w:themeFillShade="D9"/>
            <w:noWrap/>
            <w:vAlign w:val="center"/>
            <w:hideMark/>
          </w:tcPr>
          <w:p w14:paraId="77D9DF2B" w14:textId="77777777" w:rsidR="00D41770" w:rsidRPr="00D41770" w:rsidRDefault="00D41770" w:rsidP="002C1407">
            <w:pPr>
              <w:rPr>
                <w:lang w:eastAsia="fr-BE"/>
              </w:rPr>
            </w:pPr>
            <w:r w:rsidRPr="00D41770">
              <w:rPr>
                <w:lang w:eastAsia="fr-BE"/>
              </w:rPr>
              <w:t>FD25T-16R</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536755" w14:textId="77777777" w:rsidR="00D41770" w:rsidRPr="00D41770" w:rsidRDefault="00D41770" w:rsidP="002C1407">
            <w:pPr>
              <w:rPr>
                <w:lang w:eastAsia="fr-BE"/>
              </w:rPr>
            </w:pPr>
            <w:r w:rsidRPr="00D41770">
              <w:rPr>
                <w:rFonts w:ascii="Calibri" w:hAnsi="Calibri" w:cs="Calibri"/>
                <w:lang w:eastAsia="fr-BE"/>
              </w:rPr>
              <w:t> </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26B02BAE" w14:textId="77777777" w:rsidR="00D41770" w:rsidRPr="00D41770" w:rsidRDefault="00D41770" w:rsidP="002C1407">
            <w:pPr>
              <w:rPr>
                <w:lang w:eastAsia="fr-BE"/>
              </w:rPr>
            </w:pPr>
          </w:p>
        </w:tc>
        <w:tc>
          <w:tcPr>
            <w:tcW w:w="1173" w:type="dxa"/>
            <w:tcBorders>
              <w:top w:val="single" w:sz="4" w:space="0" w:color="auto"/>
              <w:left w:val="single" w:sz="4" w:space="0" w:color="auto"/>
              <w:bottom w:val="single" w:sz="4" w:space="0" w:color="auto"/>
              <w:right w:val="single" w:sz="4" w:space="0" w:color="auto"/>
            </w:tcBorders>
            <w:noWrap/>
            <w:vAlign w:val="center"/>
            <w:hideMark/>
          </w:tcPr>
          <w:p w14:paraId="4F88792B" w14:textId="77777777" w:rsidR="00D41770" w:rsidRPr="00D41770" w:rsidRDefault="00D41770" w:rsidP="002C1407">
            <w:pPr>
              <w:rPr>
                <w:lang w:eastAsia="fr-BE"/>
              </w:rPr>
            </w:pPr>
          </w:p>
        </w:tc>
      </w:tr>
    </w:tbl>
    <w:p w14:paraId="74093FD5" w14:textId="77777777" w:rsidR="00340360" w:rsidRDefault="00340360" w:rsidP="002C1407"/>
    <w:p w14:paraId="1607B146" w14:textId="77777777" w:rsidR="00340360" w:rsidRDefault="00340360" w:rsidP="002C1407">
      <w:r>
        <w:br w:type="page"/>
      </w:r>
    </w:p>
    <w:p w14:paraId="55B57C08" w14:textId="4EC6C960" w:rsidR="00FB0A0F" w:rsidRPr="003E32D0" w:rsidRDefault="003E32D0" w:rsidP="00004D82">
      <w:pPr>
        <w:pStyle w:val="Titre3"/>
      </w:pPr>
      <w:bookmarkStart w:id="192" w:name="_Toc15997748"/>
      <w:bookmarkStart w:id="193" w:name="_Toc208343720"/>
      <w:r w:rsidRPr="003E32D0">
        <w:lastRenderedPageBreak/>
        <w:t>LES DONNÉES STATISTIQUES DE LA COMMUNE</w:t>
      </w:r>
      <w:bookmarkEnd w:id="192"/>
      <w:bookmarkEnd w:id="193"/>
    </w:p>
    <w:p w14:paraId="2E6415E6" w14:textId="77777777" w:rsidR="00FB0A0F" w:rsidRPr="000015E4" w:rsidRDefault="00FB0A0F" w:rsidP="002C1407">
      <w:r w:rsidRPr="000015E4">
        <w:t xml:space="preserve"> </w:t>
      </w:r>
    </w:p>
    <w:p w14:paraId="3CFD00F1" w14:textId="77777777" w:rsidR="008A44F1" w:rsidRPr="00340360" w:rsidRDefault="00FB0A0F" w:rsidP="002C1407">
      <w:r w:rsidRPr="00340360">
        <w:t>Ces données proviennent de WALSTAT, le portail d’informations statistiques locales sur la Wallonie.</w:t>
      </w:r>
    </w:p>
    <w:p w14:paraId="7BBE45FD" w14:textId="75368EE8" w:rsidR="00FB0A0F" w:rsidRDefault="00FB0A0F" w:rsidP="006736C7">
      <w:r w:rsidRPr="00340360">
        <w:t xml:space="preserve">Les données peuvent être consultées sur le site </w:t>
      </w:r>
      <w:hyperlink r:id="rId24" w:history="1">
        <w:r w:rsidRPr="00340360">
          <w:rPr>
            <w:rStyle w:val="Lienhypertexte"/>
          </w:rPr>
          <w:t>https://walstat.iweps.be/walstat-fiche-entite.php?entite_principal_type=Commune&amp;entite_principal_nom=ITTRE</w:t>
        </w:r>
      </w:hyperlink>
      <w:r w:rsidRPr="00340360">
        <w:t xml:space="preserve"> </w:t>
      </w:r>
    </w:p>
    <w:p w14:paraId="4F99C2B2" w14:textId="77777777" w:rsidR="006736C7" w:rsidRDefault="006736C7" w:rsidP="006736C7"/>
    <w:p w14:paraId="5549A145" w14:textId="30CA63D1" w:rsidR="004019CC" w:rsidRDefault="00C312B9" w:rsidP="00004D82">
      <w:pPr>
        <w:pStyle w:val="Titre4"/>
      </w:pPr>
      <w:bookmarkStart w:id="194" w:name="_Toc208343721"/>
      <w:r>
        <w:t>Démographie au 1</w:t>
      </w:r>
      <w:r w:rsidRPr="003E32D0">
        <w:rPr>
          <w:vertAlign w:val="superscript"/>
        </w:rPr>
        <w:t>er</w:t>
      </w:r>
      <w:r>
        <w:t xml:space="preserve"> janvier </w:t>
      </w:r>
      <w:r w:rsidR="00EF5211">
        <w:t>2025</w:t>
      </w:r>
      <w:bookmarkEnd w:id="194"/>
    </w:p>
    <w:p w14:paraId="1DCA1EDC" w14:textId="77777777" w:rsidR="006736C7" w:rsidRPr="006736C7" w:rsidRDefault="006736C7" w:rsidP="006736C7"/>
    <w:p w14:paraId="04BCC284" w14:textId="0412FA73" w:rsidR="004019CC" w:rsidRPr="00C312B9" w:rsidRDefault="004019CC" w:rsidP="002C1407">
      <w:r w:rsidRPr="00C312B9">
        <w:rPr>
          <w:u w:val="single"/>
        </w:rPr>
        <w:t>Population</w:t>
      </w:r>
      <w:r w:rsidRPr="00C312B9">
        <w:rPr>
          <w:rFonts w:ascii="Calibri" w:hAnsi="Calibri" w:cs="Calibri"/>
        </w:rPr>
        <w:t> </w:t>
      </w:r>
      <w:r w:rsidRPr="00C312B9">
        <w:t xml:space="preserve">: </w:t>
      </w:r>
      <w:r w:rsidR="00EF5211">
        <w:t>6.963</w:t>
      </w:r>
      <w:r w:rsidRPr="00C312B9">
        <w:t xml:space="preserve"> habitants</w:t>
      </w:r>
    </w:p>
    <w:p w14:paraId="587EEB63" w14:textId="671ECC0A" w:rsidR="004019CC" w:rsidRPr="00C312B9" w:rsidRDefault="004019CC" w:rsidP="002C1407">
      <w:r w:rsidRPr="00C312B9">
        <w:tab/>
        <w:t>Nombre de femmes</w:t>
      </w:r>
      <w:r w:rsidRPr="00C312B9">
        <w:rPr>
          <w:rFonts w:ascii="Calibri" w:hAnsi="Calibri" w:cs="Calibri"/>
        </w:rPr>
        <w:t> </w:t>
      </w:r>
      <w:r w:rsidRPr="00C312B9">
        <w:t xml:space="preserve">: </w:t>
      </w:r>
      <w:r w:rsidR="00EF5211">
        <w:t>3.565</w:t>
      </w:r>
      <w:r w:rsidRPr="00C312B9">
        <w:t xml:space="preserve"> </w:t>
      </w:r>
    </w:p>
    <w:p w14:paraId="18191FF7" w14:textId="238699AA" w:rsidR="004019CC" w:rsidRPr="00C312B9" w:rsidRDefault="004019CC" w:rsidP="002C1407">
      <w:r w:rsidRPr="00C312B9">
        <w:tab/>
        <w:t>Nombre d’hommes</w:t>
      </w:r>
      <w:r w:rsidRPr="00C312B9">
        <w:rPr>
          <w:rFonts w:ascii="Calibri" w:hAnsi="Calibri" w:cs="Calibri"/>
        </w:rPr>
        <w:t> </w:t>
      </w:r>
      <w:r w:rsidRPr="00C312B9">
        <w:t xml:space="preserve">: </w:t>
      </w:r>
      <w:r w:rsidR="00EF5211">
        <w:t>3.398</w:t>
      </w:r>
    </w:p>
    <w:p w14:paraId="16EC08E5" w14:textId="2850E14A" w:rsidR="004019CC" w:rsidRPr="00C312B9" w:rsidRDefault="004019CC" w:rsidP="002C1407">
      <w:pPr>
        <w:rPr>
          <w:vertAlign w:val="superscript"/>
        </w:rPr>
      </w:pPr>
      <w:r w:rsidRPr="00A15C74">
        <w:rPr>
          <w:u w:val="single"/>
        </w:rPr>
        <w:t>Superficie</w:t>
      </w:r>
      <w:r w:rsidRPr="00C312B9">
        <w:rPr>
          <w:rFonts w:ascii="Calibri" w:hAnsi="Calibri" w:cs="Calibri"/>
        </w:rPr>
        <w:t> </w:t>
      </w:r>
      <w:r w:rsidRPr="00C312B9">
        <w:t>: 35,0</w:t>
      </w:r>
      <w:r w:rsidR="00207A70">
        <w:t>3</w:t>
      </w:r>
      <w:r w:rsidRPr="00C312B9">
        <w:t xml:space="preserve"> km</w:t>
      </w:r>
      <w:r w:rsidRPr="00C312B9">
        <w:rPr>
          <w:vertAlign w:val="superscript"/>
        </w:rPr>
        <w:t>2</w:t>
      </w:r>
    </w:p>
    <w:p w14:paraId="781DFB93" w14:textId="7DC1D629" w:rsidR="004019CC" w:rsidRPr="00C312B9" w:rsidRDefault="004019CC" w:rsidP="002C1407">
      <w:pPr>
        <w:rPr>
          <w:vertAlign w:val="superscript"/>
        </w:rPr>
      </w:pPr>
      <w:r w:rsidRPr="00A15C74">
        <w:rPr>
          <w:u w:val="single"/>
        </w:rPr>
        <w:t>Densité de la population</w:t>
      </w:r>
      <w:r w:rsidRPr="00C312B9">
        <w:rPr>
          <w:rFonts w:ascii="Calibri" w:hAnsi="Calibri" w:cs="Calibri"/>
        </w:rPr>
        <w:t> </w:t>
      </w:r>
      <w:r w:rsidRPr="00C312B9">
        <w:t xml:space="preserve">: </w:t>
      </w:r>
      <w:r w:rsidR="00EF5211">
        <w:t>198,8</w:t>
      </w:r>
      <w:r w:rsidRPr="00C312B9">
        <w:t xml:space="preserve"> habitants/km</w:t>
      </w:r>
      <w:r w:rsidRPr="00C312B9">
        <w:rPr>
          <w:vertAlign w:val="superscript"/>
        </w:rPr>
        <w:t>2</w:t>
      </w:r>
    </w:p>
    <w:p w14:paraId="3149340F" w14:textId="595889D2" w:rsidR="004019CC" w:rsidRPr="00C312B9" w:rsidRDefault="004019CC" w:rsidP="002C1407">
      <w:r w:rsidRPr="00A15C74">
        <w:rPr>
          <w:u w:val="single"/>
        </w:rPr>
        <w:t>Age moyen de la population</w:t>
      </w:r>
      <w:r w:rsidRPr="00C312B9">
        <w:rPr>
          <w:rFonts w:ascii="Calibri" w:hAnsi="Calibri" w:cs="Calibri"/>
        </w:rPr>
        <w:t> </w:t>
      </w:r>
      <w:r w:rsidRPr="00C312B9">
        <w:t xml:space="preserve">: </w:t>
      </w:r>
      <w:r w:rsidR="00EF5211">
        <w:t>43,5</w:t>
      </w:r>
      <w:r w:rsidRPr="00C312B9">
        <w:t xml:space="preserve"> ans </w:t>
      </w:r>
      <w:r w:rsidR="00CF5555">
        <w:t>(42,3 ans en Wallonie)</w:t>
      </w:r>
    </w:p>
    <w:p w14:paraId="605EEE73" w14:textId="4B4A60E6" w:rsidR="004019CC" w:rsidRPr="00C312B9" w:rsidRDefault="004019CC" w:rsidP="002C1407">
      <w:r w:rsidRPr="00A15C74">
        <w:rPr>
          <w:u w:val="single"/>
        </w:rPr>
        <w:t>Part de non belges</w:t>
      </w:r>
      <w:r w:rsidRPr="00C312B9">
        <w:rPr>
          <w:rFonts w:ascii="Calibri" w:hAnsi="Calibri" w:cs="Calibri"/>
        </w:rPr>
        <w:t> </w:t>
      </w:r>
      <w:r w:rsidRPr="00C312B9">
        <w:t xml:space="preserve">: </w:t>
      </w:r>
      <w:r w:rsidR="00EF5211">
        <w:t>7,07</w:t>
      </w:r>
      <w:r w:rsidRPr="00C312B9">
        <w:t xml:space="preserve"> %</w:t>
      </w:r>
    </w:p>
    <w:p w14:paraId="432927A0" w14:textId="219CA13A" w:rsidR="004019CC" w:rsidRPr="00C312B9" w:rsidRDefault="004019CC" w:rsidP="00207A70">
      <w:pPr>
        <w:rPr>
          <w:sz w:val="24"/>
          <w:szCs w:val="24"/>
        </w:rPr>
      </w:pPr>
      <w:r w:rsidRPr="00C312B9">
        <w:tab/>
      </w:r>
    </w:p>
    <w:p w14:paraId="1CE1F5E6" w14:textId="05D0F626" w:rsidR="004019CC" w:rsidRPr="004019CC" w:rsidRDefault="00EF5211" w:rsidP="002C1407">
      <w:pPr>
        <w:pStyle w:val="NormalWeb"/>
      </w:pPr>
      <w:r w:rsidRPr="00EF5211">
        <w:rPr>
          <w:noProof/>
        </w:rPr>
        <w:drawing>
          <wp:inline distT="0" distB="0" distL="0" distR="0" wp14:anchorId="627BD791" wp14:editId="77FE424E">
            <wp:extent cx="6076950" cy="2247900"/>
            <wp:effectExtent l="0" t="0" r="0" b="0"/>
            <wp:docPr id="1631773377" name="Image 1" descr="Une image contenant texte, diagramme, Tracé,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73377" name="Image 1" descr="Une image contenant texte, diagramme, Tracé, lign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76950" cy="2247900"/>
                    </a:xfrm>
                    <a:prstGeom prst="rect">
                      <a:avLst/>
                    </a:prstGeom>
                    <a:noFill/>
                    <a:ln>
                      <a:noFill/>
                    </a:ln>
                  </pic:spPr>
                </pic:pic>
              </a:graphicData>
            </a:graphic>
          </wp:inline>
        </w:drawing>
      </w:r>
    </w:p>
    <w:p w14:paraId="23A34B0E" w14:textId="14F9F1C5" w:rsidR="004019CC" w:rsidRDefault="004019CC" w:rsidP="002C1407">
      <w:pPr>
        <w:pStyle w:val="NormalWeb"/>
      </w:pPr>
    </w:p>
    <w:p w14:paraId="500D350D" w14:textId="77777777" w:rsidR="00971827" w:rsidRPr="00971827" w:rsidRDefault="00971827" w:rsidP="00971827">
      <w:r w:rsidRPr="007C02AA">
        <w:rPr>
          <w:b/>
          <w:bCs/>
        </w:rPr>
        <w:t>Lecture du graphique :</w:t>
      </w:r>
      <w:r w:rsidRPr="007C02AA">
        <w:br/>
      </w:r>
      <w:r w:rsidRPr="00971827">
        <w:t>Le graphique représente une </w:t>
      </w:r>
      <w:r w:rsidRPr="00971827">
        <w:rPr>
          <w:b/>
          <w:bCs/>
        </w:rPr>
        <w:t>pyramide des âges</w:t>
      </w:r>
      <w:r w:rsidRPr="00971827">
        <w:t> de la population d’Ittre, comparée à celle de la Wallonie.</w:t>
      </w:r>
    </w:p>
    <w:p w14:paraId="25B919B4" w14:textId="15EA77E3" w:rsidR="00971827" w:rsidRPr="00971827" w:rsidRDefault="00971827">
      <w:pPr>
        <w:pStyle w:val="Paragraphedeliste"/>
        <w:numPr>
          <w:ilvl w:val="0"/>
          <w:numId w:val="59"/>
        </w:numPr>
      </w:pPr>
      <w:r w:rsidRPr="00971827">
        <w:rPr>
          <w:b/>
          <w:bCs/>
        </w:rPr>
        <w:t>À gauche</w:t>
      </w:r>
      <w:r w:rsidRPr="00971827">
        <w:t>, on trouve les </w:t>
      </w:r>
      <w:r w:rsidRPr="00971827">
        <w:rPr>
          <w:b/>
          <w:bCs/>
        </w:rPr>
        <w:t>hommes</w:t>
      </w:r>
      <w:r w:rsidRPr="00971827">
        <w:t> : en </w:t>
      </w:r>
      <w:r w:rsidRPr="00971827">
        <w:rPr>
          <w:b/>
          <w:bCs/>
        </w:rPr>
        <w:t>bleu</w:t>
      </w:r>
      <w:r w:rsidRPr="00971827">
        <w:t> pour Ittre, en </w:t>
      </w:r>
      <w:r w:rsidRPr="00971827">
        <w:rPr>
          <w:b/>
          <w:bCs/>
        </w:rPr>
        <w:t>vert</w:t>
      </w:r>
      <w:r w:rsidRPr="00971827">
        <w:t> pour la Wallonie</w:t>
      </w:r>
      <w:r w:rsidR="007C4536">
        <w:t xml:space="preserve"> (ligne)</w:t>
      </w:r>
      <w:r w:rsidRPr="00971827">
        <w:t>.</w:t>
      </w:r>
    </w:p>
    <w:p w14:paraId="491BCA09" w14:textId="4D856C60" w:rsidR="00971827" w:rsidRPr="00971827" w:rsidRDefault="00971827">
      <w:pPr>
        <w:pStyle w:val="Paragraphedeliste"/>
        <w:numPr>
          <w:ilvl w:val="0"/>
          <w:numId w:val="59"/>
        </w:numPr>
      </w:pPr>
      <w:r w:rsidRPr="00971827">
        <w:rPr>
          <w:b/>
          <w:bCs/>
        </w:rPr>
        <w:t>À droite</w:t>
      </w:r>
      <w:r w:rsidRPr="00971827">
        <w:t>, les </w:t>
      </w:r>
      <w:r w:rsidRPr="00971827">
        <w:rPr>
          <w:b/>
          <w:bCs/>
        </w:rPr>
        <w:t>femmes</w:t>
      </w:r>
      <w:r w:rsidRPr="00971827">
        <w:t> : en </w:t>
      </w:r>
      <w:r w:rsidRPr="00971827">
        <w:rPr>
          <w:b/>
          <w:bCs/>
        </w:rPr>
        <w:t>rose</w:t>
      </w:r>
      <w:r w:rsidRPr="00971827">
        <w:t> pour Ittre, en </w:t>
      </w:r>
      <w:r w:rsidRPr="00971827">
        <w:rPr>
          <w:b/>
          <w:bCs/>
        </w:rPr>
        <w:t>rouge</w:t>
      </w:r>
      <w:r w:rsidRPr="00971827">
        <w:t> pour la Wallonie</w:t>
      </w:r>
      <w:r w:rsidR="007C4536">
        <w:t xml:space="preserve"> (ligne)</w:t>
      </w:r>
      <w:r w:rsidRPr="00971827">
        <w:t>.</w:t>
      </w:r>
    </w:p>
    <w:p w14:paraId="4A228539" w14:textId="77777777" w:rsidR="00971827" w:rsidRPr="00971827" w:rsidRDefault="00971827">
      <w:pPr>
        <w:pStyle w:val="Paragraphedeliste"/>
        <w:numPr>
          <w:ilvl w:val="0"/>
          <w:numId w:val="59"/>
        </w:numPr>
      </w:pPr>
      <w:r w:rsidRPr="00971827">
        <w:t>L’axe vertical indique les </w:t>
      </w:r>
      <w:r w:rsidRPr="00971827">
        <w:rPr>
          <w:b/>
          <w:bCs/>
        </w:rPr>
        <w:t>tranches d’âge</w:t>
      </w:r>
      <w:r w:rsidRPr="00971827">
        <w:t> (par pas de 5 ans, de 0-4 ans jusqu’à 100+).</w:t>
      </w:r>
    </w:p>
    <w:p w14:paraId="7F2ADF1F" w14:textId="765B2704" w:rsidR="00AA0E37" w:rsidRDefault="00971827">
      <w:pPr>
        <w:pStyle w:val="Paragraphedeliste"/>
        <w:numPr>
          <w:ilvl w:val="0"/>
          <w:numId w:val="59"/>
        </w:numPr>
      </w:pPr>
      <w:r w:rsidRPr="00971827">
        <w:t>L’axe horizontal indique le </w:t>
      </w:r>
      <w:r w:rsidRPr="00971827">
        <w:rPr>
          <w:b/>
          <w:bCs/>
        </w:rPr>
        <w:t>pourcentage de la population</w:t>
      </w:r>
      <w:r w:rsidRPr="00971827">
        <w:t> dans chaque tranche d’âge.</w:t>
      </w:r>
    </w:p>
    <w:p w14:paraId="5A28A15B" w14:textId="77777777" w:rsidR="00A03682" w:rsidRDefault="00A03682" w:rsidP="00A03682"/>
    <w:p w14:paraId="38FB4C9D" w14:textId="77777777" w:rsidR="00A03682" w:rsidRDefault="00A03682" w:rsidP="00A03682"/>
    <w:p w14:paraId="24CB5AE8" w14:textId="77777777" w:rsidR="00A03682" w:rsidRPr="00971827" w:rsidRDefault="00A03682" w:rsidP="00A03682"/>
    <w:p w14:paraId="472AEF05" w14:textId="286B4A6D" w:rsidR="00A03682" w:rsidRPr="00A03682" w:rsidRDefault="00CF5555" w:rsidP="00971827">
      <w:pPr>
        <w:pStyle w:val="NormalWeb"/>
        <w:rPr>
          <w:rFonts w:asciiTheme="minorHAnsi" w:hAnsiTheme="minorHAnsi" w:cstheme="minorHAnsi"/>
          <w:sz w:val="22"/>
          <w:szCs w:val="22"/>
        </w:rPr>
      </w:pPr>
      <w:r>
        <w:rPr>
          <w:rFonts w:asciiTheme="minorHAnsi" w:hAnsiTheme="minorHAnsi" w:cstheme="minorHAnsi"/>
          <w:sz w:val="22"/>
          <w:szCs w:val="22"/>
        </w:rPr>
        <w:lastRenderedPageBreak/>
        <w:pict w14:anchorId="537CB90A">
          <v:rect id="_x0000_i1025" style="width:0;height:1.5pt" o:hralign="center" o:hrstd="t" o:hr="t" fillcolor="#a0a0a0" stroked="f"/>
        </w:pict>
      </w:r>
    </w:p>
    <w:p w14:paraId="03FB2070" w14:textId="7A4F16CF" w:rsidR="00971827" w:rsidRPr="007C02AA" w:rsidRDefault="00971827" w:rsidP="00971827">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Analys</w:t>
      </w:r>
      <w:r w:rsidR="00A03682">
        <w:rPr>
          <w:rFonts w:asciiTheme="minorHAnsi" w:hAnsiTheme="minorHAnsi" w:cstheme="minorHAnsi"/>
          <w:b/>
          <w:bCs/>
          <w:sz w:val="22"/>
          <w:szCs w:val="22"/>
        </w:rPr>
        <w:t xml:space="preserve">e </w:t>
      </w:r>
      <w:r w:rsidR="00AF038C">
        <w:rPr>
          <w:rFonts w:asciiTheme="minorHAnsi" w:hAnsiTheme="minorHAnsi" w:cstheme="minorHAnsi"/>
          <w:b/>
          <w:bCs/>
          <w:sz w:val="22"/>
          <w:szCs w:val="22"/>
        </w:rPr>
        <w:t>et conclusion</w:t>
      </w:r>
      <w:r w:rsidR="00A03682">
        <w:rPr>
          <w:rFonts w:asciiTheme="minorHAnsi" w:hAnsiTheme="minorHAnsi" w:cstheme="minorHAnsi"/>
          <w:b/>
          <w:bCs/>
          <w:sz w:val="22"/>
          <w:szCs w:val="22"/>
        </w:rPr>
        <w:t xml:space="preserve"> : </w:t>
      </w:r>
    </w:p>
    <w:p w14:paraId="1B789852" w14:textId="1A138829" w:rsidR="00E72BEC" w:rsidRDefault="00E72BEC" w:rsidP="00E72BEC">
      <w:r>
        <w:t xml:space="preserve">La pyramide des âges d’Ittre met en évidence </w:t>
      </w:r>
      <w:r w:rsidRPr="00E72BEC">
        <w:rPr>
          <w:b/>
          <w:bCs/>
        </w:rPr>
        <w:t>une base relativement étroite</w:t>
      </w:r>
      <w:r>
        <w:t>, traduisant une</w:t>
      </w:r>
      <w:r w:rsidRPr="00E72BEC">
        <w:rPr>
          <w:b/>
          <w:bCs/>
        </w:rPr>
        <w:t xml:space="preserve"> faible</w:t>
      </w:r>
      <w:r>
        <w:t xml:space="preserve"> proportion de jeunes dans la population. En revanche, les tranches </w:t>
      </w:r>
      <w:r w:rsidRPr="00E72BEC">
        <w:rPr>
          <w:b/>
          <w:bCs/>
        </w:rPr>
        <w:t>45-64 ans</w:t>
      </w:r>
      <w:r>
        <w:t xml:space="preserve"> et </w:t>
      </w:r>
      <w:r w:rsidRPr="00E72BEC">
        <w:rPr>
          <w:b/>
          <w:bCs/>
        </w:rPr>
        <w:t>65-79 ans</w:t>
      </w:r>
      <w:r>
        <w:t xml:space="preserve"> sont </w:t>
      </w:r>
      <w:r w:rsidRPr="00E72BEC">
        <w:rPr>
          <w:b/>
          <w:bCs/>
        </w:rPr>
        <w:t>plus larges</w:t>
      </w:r>
      <w:r>
        <w:t xml:space="preserve">, ce qui reflète </w:t>
      </w:r>
      <w:r w:rsidRPr="00E72BEC">
        <w:rPr>
          <w:b/>
          <w:bCs/>
        </w:rPr>
        <w:t>une forte présence d’adultes d’âge mûr et de seniors</w:t>
      </w:r>
      <w:r>
        <w:t xml:space="preserve">. On note également une </w:t>
      </w:r>
      <w:r w:rsidRPr="00E72BEC">
        <w:rPr>
          <w:b/>
          <w:bCs/>
        </w:rPr>
        <w:t>surreprésentation des femmes</w:t>
      </w:r>
      <w:r>
        <w:t xml:space="preserve"> parmi les plus de 80 ans, phénomène classique lié à leur espérance de vie plus élevée. Cette structure démographique révèle un </w:t>
      </w:r>
      <w:r w:rsidRPr="00E72BEC">
        <w:rPr>
          <w:b/>
          <w:bCs/>
        </w:rPr>
        <w:t>vieillissement progressif</w:t>
      </w:r>
      <w:r>
        <w:t xml:space="preserve"> et un </w:t>
      </w:r>
      <w:r w:rsidRPr="00E72BEC">
        <w:rPr>
          <w:b/>
          <w:bCs/>
        </w:rPr>
        <w:t>déséquilibre générationnel</w:t>
      </w:r>
      <w:r>
        <w:t xml:space="preserve"> : moins de jeunes pour assurer le renouvellement de la population, et une proportion croissante de personnes âgées à accompagner.</w:t>
      </w:r>
    </w:p>
    <w:p w14:paraId="2C694ED0" w14:textId="77777777" w:rsidR="00E72BEC" w:rsidRDefault="00E72BEC" w:rsidP="00E72BEC">
      <w:r>
        <w:t>Cette situation s’explique en partie par la présence, sur le territoire communal, de trois homes totalisant plus de 300 résidents. Elle soulève plusieurs enjeux pour Ittre :</w:t>
      </w:r>
    </w:p>
    <w:p w14:paraId="6D0DF562" w14:textId="77777777" w:rsidR="00E72BEC" w:rsidRDefault="00E72BEC">
      <w:pPr>
        <w:pStyle w:val="Paragraphedeliste"/>
        <w:numPr>
          <w:ilvl w:val="0"/>
          <w:numId w:val="66"/>
        </w:numPr>
      </w:pPr>
      <w:r>
        <w:t xml:space="preserve">adapter les </w:t>
      </w:r>
      <w:r w:rsidRPr="00E72BEC">
        <w:rPr>
          <w:b/>
          <w:bCs/>
        </w:rPr>
        <w:t>services aux besoins des aînés</w:t>
      </w:r>
      <w:r>
        <w:t xml:space="preserve"> (mobilité, santé, logement, lutte contre l’isolement) ;</w:t>
      </w:r>
    </w:p>
    <w:p w14:paraId="18F7AC98" w14:textId="77777777" w:rsidR="00E72BEC" w:rsidRDefault="00E72BEC">
      <w:pPr>
        <w:pStyle w:val="Paragraphedeliste"/>
        <w:numPr>
          <w:ilvl w:val="0"/>
          <w:numId w:val="66"/>
        </w:numPr>
      </w:pPr>
      <w:r>
        <w:t xml:space="preserve">encourager </w:t>
      </w:r>
      <w:r w:rsidRPr="00E72BEC">
        <w:rPr>
          <w:b/>
          <w:bCs/>
        </w:rPr>
        <w:t>l’installation de jeunes</w:t>
      </w:r>
      <w:r>
        <w:t xml:space="preserve"> ménages grâce à une politique attractive en matière de logement, de crèches et d’écoles ;</w:t>
      </w:r>
    </w:p>
    <w:p w14:paraId="155F31AB" w14:textId="74F5E8FA" w:rsidR="00E72BEC" w:rsidRDefault="00E72BEC">
      <w:pPr>
        <w:pStyle w:val="Paragraphedeliste"/>
        <w:numPr>
          <w:ilvl w:val="0"/>
          <w:numId w:val="66"/>
        </w:numPr>
      </w:pPr>
      <w:r>
        <w:t xml:space="preserve">anticiper les </w:t>
      </w:r>
      <w:r w:rsidRPr="00E72BEC">
        <w:rPr>
          <w:b/>
          <w:bCs/>
        </w:rPr>
        <w:t>besoins futurs en infrastructures</w:t>
      </w:r>
      <w:r>
        <w:t xml:space="preserve"> et en soins liés au vieillissement.</w:t>
      </w:r>
    </w:p>
    <w:p w14:paraId="4C556C31" w14:textId="26488675" w:rsidR="00E72BEC" w:rsidRDefault="00E72BEC" w:rsidP="00971827">
      <w:r>
        <w:t xml:space="preserve">Ainsi, l’analyse de la pyramide des âges d’Ittre doit nourrir la planification stratégique de la commune, notamment dans les domaines du </w:t>
      </w:r>
      <w:r w:rsidRPr="00E72BEC">
        <w:rPr>
          <w:b/>
          <w:bCs/>
        </w:rPr>
        <w:t>logement</w:t>
      </w:r>
      <w:r>
        <w:t xml:space="preserve">, de la </w:t>
      </w:r>
      <w:r w:rsidRPr="00E72BEC">
        <w:rPr>
          <w:b/>
          <w:bCs/>
        </w:rPr>
        <w:t>mobilité</w:t>
      </w:r>
      <w:r>
        <w:t xml:space="preserve">, de la </w:t>
      </w:r>
      <w:r w:rsidRPr="00E72BEC">
        <w:rPr>
          <w:b/>
          <w:bCs/>
        </w:rPr>
        <w:t>santé</w:t>
      </w:r>
      <w:r>
        <w:t xml:space="preserve"> et de la </w:t>
      </w:r>
      <w:r w:rsidRPr="00E72BEC">
        <w:rPr>
          <w:b/>
          <w:bCs/>
        </w:rPr>
        <w:t>cohésion sociale</w:t>
      </w:r>
      <w:r>
        <w:t>.</w:t>
      </w:r>
    </w:p>
    <w:p w14:paraId="103FEAA4" w14:textId="77777777" w:rsidR="00971827" w:rsidRPr="007C02AA" w:rsidRDefault="00CF5555" w:rsidP="00971827">
      <w:pPr>
        <w:pStyle w:val="NormalWeb"/>
        <w:rPr>
          <w:rFonts w:asciiTheme="minorHAnsi" w:hAnsiTheme="minorHAnsi" w:cstheme="minorHAnsi"/>
          <w:sz w:val="22"/>
          <w:szCs w:val="22"/>
        </w:rPr>
      </w:pPr>
      <w:r>
        <w:rPr>
          <w:rFonts w:asciiTheme="minorHAnsi" w:hAnsiTheme="minorHAnsi" w:cstheme="minorHAnsi"/>
          <w:sz w:val="22"/>
          <w:szCs w:val="22"/>
        </w:rPr>
        <w:pict w14:anchorId="72D393CA">
          <v:rect id="_x0000_i1026" style="width:0;height:1.5pt" o:hralign="center" o:hrstd="t" o:hr="t" fillcolor="#a0a0a0" stroked="f"/>
        </w:pict>
      </w:r>
    </w:p>
    <w:p w14:paraId="7F195FC1" w14:textId="6D4208E3" w:rsidR="00971827" w:rsidRPr="007C02AA" w:rsidRDefault="00971827" w:rsidP="00971827">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Comparaison régionale (Wallonie)</w:t>
      </w:r>
      <w:r w:rsidR="00A03682">
        <w:rPr>
          <w:rFonts w:asciiTheme="minorHAnsi" w:hAnsiTheme="minorHAnsi" w:cstheme="minorHAnsi"/>
          <w:b/>
          <w:bCs/>
          <w:sz w:val="22"/>
          <w:szCs w:val="22"/>
        </w:rPr>
        <w:t xml:space="preserve"> : </w:t>
      </w:r>
    </w:p>
    <w:p w14:paraId="156DDFDC" w14:textId="77777777" w:rsidR="00971827" w:rsidRPr="00971827" w:rsidRDefault="00971827" w:rsidP="00971827">
      <w:r w:rsidRPr="00971827">
        <w:t>Par rapport à la Wallonie :</w:t>
      </w:r>
    </w:p>
    <w:p w14:paraId="3331C40E" w14:textId="518E3EAF" w:rsidR="00971827" w:rsidRPr="00971827" w:rsidRDefault="00971827">
      <w:pPr>
        <w:pStyle w:val="Paragraphedeliste"/>
        <w:numPr>
          <w:ilvl w:val="0"/>
          <w:numId w:val="60"/>
        </w:numPr>
      </w:pPr>
      <w:r w:rsidRPr="00971827">
        <w:t>Ittre a </w:t>
      </w:r>
      <w:r w:rsidRPr="00971827">
        <w:rPr>
          <w:b/>
          <w:bCs/>
        </w:rPr>
        <w:t>moins de jeunes</w:t>
      </w:r>
      <w:r w:rsidRPr="00971827">
        <w:t xml:space="preserve"> dans les tranches </w:t>
      </w:r>
      <w:r w:rsidR="00864612">
        <w:t>19-35</w:t>
      </w:r>
      <w:r w:rsidRPr="00971827">
        <w:t xml:space="preserve"> ans.</w:t>
      </w:r>
    </w:p>
    <w:p w14:paraId="173B0B5B" w14:textId="77777777" w:rsidR="00971827" w:rsidRPr="00971827" w:rsidRDefault="00971827">
      <w:pPr>
        <w:pStyle w:val="Paragraphedeliste"/>
        <w:numPr>
          <w:ilvl w:val="0"/>
          <w:numId w:val="60"/>
        </w:numPr>
      </w:pPr>
      <w:r w:rsidRPr="00971827">
        <w:t>La part des </w:t>
      </w:r>
      <w:r w:rsidRPr="00971827">
        <w:rPr>
          <w:b/>
          <w:bCs/>
        </w:rPr>
        <w:t>adultes de 45 à 64 ans</w:t>
      </w:r>
      <w:r w:rsidRPr="00971827">
        <w:t> est </w:t>
      </w:r>
      <w:r w:rsidRPr="00971827">
        <w:rPr>
          <w:b/>
          <w:bCs/>
        </w:rPr>
        <w:t>plus importante</w:t>
      </w:r>
      <w:r w:rsidRPr="00971827">
        <w:t> à Ittre que dans la moyenne régionale.</w:t>
      </w:r>
    </w:p>
    <w:p w14:paraId="4F2F535C" w14:textId="77777777" w:rsidR="00971827" w:rsidRPr="00971827" w:rsidRDefault="00971827">
      <w:pPr>
        <w:pStyle w:val="Paragraphedeliste"/>
        <w:numPr>
          <w:ilvl w:val="0"/>
          <w:numId w:val="60"/>
        </w:numPr>
      </w:pPr>
      <w:r w:rsidRPr="00971827">
        <w:t>Les </w:t>
      </w:r>
      <w:r w:rsidRPr="00971827">
        <w:rPr>
          <w:b/>
          <w:bCs/>
        </w:rPr>
        <w:t>personnes âgées (65 ans et plus)</w:t>
      </w:r>
      <w:r w:rsidRPr="00971827">
        <w:t> sont également </w:t>
      </w:r>
      <w:r w:rsidRPr="00971827">
        <w:rPr>
          <w:b/>
          <w:bCs/>
        </w:rPr>
        <w:t>plus nombreuses proportionnellement</w:t>
      </w:r>
      <w:r w:rsidRPr="00971827">
        <w:t> à Ittre.</w:t>
      </w:r>
    </w:p>
    <w:p w14:paraId="79826C29" w14:textId="664DC3F7" w:rsidR="00971827" w:rsidRDefault="00971827" w:rsidP="00E72BEC">
      <w:r w:rsidRPr="00971827">
        <w:t>La pyramide wallonne est </w:t>
      </w:r>
      <w:r w:rsidRPr="00971827">
        <w:rPr>
          <w:b/>
          <w:bCs/>
        </w:rPr>
        <w:t>plus équilibrée</w:t>
      </w:r>
      <w:r w:rsidRPr="00971827">
        <w:t>, avec une base plus large et une répartition plus homogène entre les tranches d’âge.</w:t>
      </w:r>
    </w:p>
    <w:p w14:paraId="1E6EBB8E" w14:textId="77777777" w:rsidR="00E72BEC" w:rsidRPr="00E72BEC" w:rsidRDefault="00E72BEC" w:rsidP="00E72BEC"/>
    <w:p w14:paraId="1B406FA7" w14:textId="00B4CD29" w:rsidR="004019CC" w:rsidRDefault="004019CC" w:rsidP="00004D82">
      <w:pPr>
        <w:pStyle w:val="Titre4"/>
      </w:pPr>
      <w:bookmarkStart w:id="195" w:name="_Toc208343722"/>
      <w:r w:rsidRPr="004019CC">
        <w:t>Niveau</w:t>
      </w:r>
      <w:r w:rsidR="00FC52CE">
        <w:t>x</w:t>
      </w:r>
      <w:r w:rsidRPr="004019CC">
        <w:t xml:space="preserve"> et conditions de vie</w:t>
      </w:r>
      <w:bookmarkEnd w:id="195"/>
      <w:r w:rsidRPr="004019CC">
        <w:t xml:space="preserve"> </w:t>
      </w:r>
    </w:p>
    <w:p w14:paraId="5F4232EA" w14:textId="77777777" w:rsidR="00AA0E37" w:rsidRPr="00AA0E37" w:rsidRDefault="00AA0E37" w:rsidP="00AA0E37"/>
    <w:p w14:paraId="31E7C730" w14:textId="601D6D81" w:rsidR="00F524CD" w:rsidRPr="00F524CD" w:rsidRDefault="00F524CD" w:rsidP="00004D82">
      <w:pPr>
        <w:pStyle w:val="Titre5"/>
      </w:pPr>
      <w:bookmarkStart w:id="196" w:name="_Toc208343723"/>
      <w:r>
        <w:t>É</w:t>
      </w:r>
      <w:r w:rsidRPr="00F524CD">
        <w:t>volution du revenu médian net imposable par déclaration</w:t>
      </w:r>
      <w:bookmarkEnd w:id="196"/>
    </w:p>
    <w:p w14:paraId="12082905" w14:textId="153BD62C" w:rsidR="004019CC" w:rsidRPr="004019CC" w:rsidRDefault="004019CC" w:rsidP="002C1407">
      <w:pPr>
        <w:pStyle w:val="NormalWeb"/>
        <w:rPr>
          <w:u w:val="single"/>
        </w:rPr>
      </w:pPr>
    </w:p>
    <w:p w14:paraId="335CF994" w14:textId="3A41C2F4" w:rsidR="00A85879" w:rsidRDefault="00A85879" w:rsidP="002C1407">
      <w:pPr>
        <w:pStyle w:val="NormalWeb"/>
        <w:rPr>
          <w:rFonts w:asciiTheme="minorHAnsi" w:hAnsiTheme="minorHAnsi" w:cstheme="minorHAnsi"/>
          <w:sz w:val="22"/>
          <w:szCs w:val="22"/>
        </w:rPr>
      </w:pPr>
      <w:r w:rsidRPr="00A85879">
        <w:rPr>
          <w:rFonts w:asciiTheme="minorHAnsi" w:hAnsiTheme="minorHAnsi" w:cstheme="minorHAnsi"/>
          <w:noProof/>
          <w:sz w:val="22"/>
          <w:szCs w:val="22"/>
        </w:rPr>
        <w:drawing>
          <wp:inline distT="0" distB="0" distL="0" distR="0" wp14:anchorId="34269ABE" wp14:editId="34AC1FF8">
            <wp:extent cx="6646545" cy="1900555"/>
            <wp:effectExtent l="0" t="0" r="1905" b="4445"/>
            <wp:docPr id="577900198" name="Image 2" descr="Une image contenant texte, capture d’écran,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00198" name="Image 2" descr="Une image contenant texte, capture d’écran, ligne, Tracé&#10;&#10;Le contenu généré par l’IA peut êtr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46545" cy="1900555"/>
                    </a:xfrm>
                    <a:prstGeom prst="rect">
                      <a:avLst/>
                    </a:prstGeom>
                    <a:noFill/>
                    <a:ln>
                      <a:noFill/>
                    </a:ln>
                  </pic:spPr>
                </pic:pic>
              </a:graphicData>
            </a:graphic>
          </wp:inline>
        </w:drawing>
      </w:r>
    </w:p>
    <w:p w14:paraId="3E17EBE0" w14:textId="77777777" w:rsidR="00E72BEC" w:rsidRDefault="00E72BEC" w:rsidP="002C1407">
      <w:pPr>
        <w:pStyle w:val="NormalWeb"/>
        <w:rPr>
          <w:rFonts w:asciiTheme="minorHAnsi" w:hAnsiTheme="minorHAnsi" w:cstheme="minorHAnsi"/>
          <w:sz w:val="22"/>
          <w:szCs w:val="22"/>
        </w:rPr>
      </w:pPr>
    </w:p>
    <w:p w14:paraId="2F609438" w14:textId="0E1105CB" w:rsidR="00FC52CE" w:rsidRPr="004A1F4B" w:rsidRDefault="00FC52CE" w:rsidP="002C1407">
      <w:pPr>
        <w:pStyle w:val="NormalWeb"/>
        <w:rPr>
          <w:rFonts w:asciiTheme="minorHAnsi" w:hAnsiTheme="minorHAnsi" w:cstheme="minorHAnsi"/>
          <w:sz w:val="22"/>
          <w:szCs w:val="22"/>
        </w:rPr>
      </w:pPr>
      <w:r w:rsidRPr="004A1F4B">
        <w:rPr>
          <w:rFonts w:asciiTheme="minorHAnsi" w:hAnsiTheme="minorHAnsi" w:cstheme="minorHAnsi"/>
          <w:sz w:val="22"/>
          <w:szCs w:val="22"/>
        </w:rPr>
        <w:lastRenderedPageBreak/>
        <w:t>Revenu médian net imposable (</w:t>
      </w:r>
      <w:r w:rsidR="00A85879" w:rsidRPr="004A1F4B">
        <w:rPr>
          <w:rFonts w:asciiTheme="minorHAnsi" w:hAnsiTheme="minorHAnsi" w:cstheme="minorHAnsi"/>
          <w:sz w:val="22"/>
          <w:szCs w:val="22"/>
        </w:rPr>
        <w:t>202</w:t>
      </w:r>
      <w:r w:rsidR="00A85879">
        <w:rPr>
          <w:rFonts w:asciiTheme="minorHAnsi" w:hAnsiTheme="minorHAnsi" w:cstheme="minorHAnsi"/>
          <w:sz w:val="22"/>
          <w:szCs w:val="22"/>
        </w:rPr>
        <w:t>2</w:t>
      </w:r>
      <w:r w:rsidRPr="004A1F4B">
        <w:rPr>
          <w:rFonts w:asciiTheme="minorHAnsi" w:hAnsiTheme="minorHAnsi" w:cstheme="minorHAnsi"/>
          <w:sz w:val="22"/>
          <w:szCs w:val="22"/>
        </w:rPr>
        <w:t>) :</w:t>
      </w:r>
    </w:p>
    <w:p w14:paraId="2722EB68" w14:textId="03491EBA" w:rsidR="00FC52CE" w:rsidRPr="004A1F4B" w:rsidRDefault="00FC52CE">
      <w:pPr>
        <w:pStyle w:val="NormalWeb"/>
        <w:numPr>
          <w:ilvl w:val="0"/>
          <w:numId w:val="46"/>
        </w:numPr>
        <w:rPr>
          <w:rFonts w:asciiTheme="minorHAnsi" w:hAnsiTheme="minorHAnsi" w:cstheme="minorHAnsi"/>
          <w:sz w:val="22"/>
          <w:szCs w:val="22"/>
        </w:rPr>
      </w:pPr>
      <w:r w:rsidRPr="004A1F4B">
        <w:rPr>
          <w:rFonts w:asciiTheme="minorHAnsi" w:hAnsiTheme="minorHAnsi" w:cstheme="minorHAnsi"/>
          <w:sz w:val="22"/>
          <w:szCs w:val="22"/>
        </w:rPr>
        <w:t xml:space="preserve">Ittre : </w:t>
      </w:r>
      <w:r w:rsidR="00A85879">
        <w:rPr>
          <w:rFonts w:asciiTheme="minorHAnsi" w:hAnsiTheme="minorHAnsi" w:cstheme="minorHAnsi"/>
          <w:sz w:val="22"/>
          <w:szCs w:val="22"/>
        </w:rPr>
        <w:t>30 488</w:t>
      </w:r>
      <w:r w:rsidR="00A85879" w:rsidRPr="004A1F4B">
        <w:rPr>
          <w:rFonts w:asciiTheme="minorHAnsi" w:hAnsiTheme="minorHAnsi" w:cstheme="minorHAnsi"/>
          <w:sz w:val="22"/>
          <w:szCs w:val="22"/>
        </w:rPr>
        <w:t xml:space="preserve"> </w:t>
      </w:r>
      <w:r w:rsidRPr="004A1F4B">
        <w:rPr>
          <w:rFonts w:asciiTheme="minorHAnsi" w:hAnsiTheme="minorHAnsi" w:cstheme="minorHAnsi"/>
          <w:sz w:val="22"/>
          <w:szCs w:val="22"/>
        </w:rPr>
        <w:t>€/déclaration.</w:t>
      </w:r>
    </w:p>
    <w:p w14:paraId="01613805" w14:textId="7040B220" w:rsidR="00FC52CE" w:rsidRPr="004A1F4B" w:rsidRDefault="00FC52CE">
      <w:pPr>
        <w:pStyle w:val="NormalWeb"/>
        <w:numPr>
          <w:ilvl w:val="0"/>
          <w:numId w:val="46"/>
        </w:numPr>
        <w:rPr>
          <w:rFonts w:asciiTheme="minorHAnsi" w:hAnsiTheme="minorHAnsi" w:cstheme="minorHAnsi"/>
          <w:sz w:val="22"/>
          <w:szCs w:val="22"/>
        </w:rPr>
      </w:pPr>
      <w:r w:rsidRPr="004A1F4B">
        <w:rPr>
          <w:rFonts w:asciiTheme="minorHAnsi" w:hAnsiTheme="minorHAnsi" w:cstheme="minorHAnsi"/>
          <w:sz w:val="22"/>
          <w:szCs w:val="22"/>
        </w:rPr>
        <w:t xml:space="preserve">Wallonie : </w:t>
      </w:r>
      <w:r w:rsidR="00A85879">
        <w:rPr>
          <w:rFonts w:asciiTheme="minorHAnsi" w:hAnsiTheme="minorHAnsi" w:cstheme="minorHAnsi"/>
          <w:sz w:val="22"/>
          <w:szCs w:val="22"/>
        </w:rPr>
        <w:t>26 496</w:t>
      </w:r>
      <w:r w:rsidR="00A85879" w:rsidRPr="004A1F4B">
        <w:rPr>
          <w:rFonts w:asciiTheme="minorHAnsi" w:hAnsiTheme="minorHAnsi" w:cstheme="minorHAnsi"/>
          <w:sz w:val="22"/>
          <w:szCs w:val="22"/>
        </w:rPr>
        <w:t xml:space="preserve"> </w:t>
      </w:r>
      <w:r w:rsidRPr="004A1F4B">
        <w:rPr>
          <w:rFonts w:asciiTheme="minorHAnsi" w:hAnsiTheme="minorHAnsi" w:cstheme="minorHAnsi"/>
          <w:sz w:val="22"/>
          <w:szCs w:val="22"/>
        </w:rPr>
        <w:t>€.</w:t>
      </w:r>
    </w:p>
    <w:p w14:paraId="048275C8" w14:textId="34E2CB24" w:rsidR="000D300B" w:rsidRDefault="000D300B" w:rsidP="000D300B">
      <w:pPr>
        <w:rPr>
          <w:rFonts w:cstheme="minorHAnsi"/>
          <w:b/>
          <w:bCs/>
        </w:rPr>
      </w:pPr>
      <w:r w:rsidRPr="000D300B">
        <w:rPr>
          <w:rFonts w:cstheme="minorHAnsi"/>
          <w:b/>
          <w:bCs/>
        </w:rPr>
        <w:t>Lecture du graphique</w:t>
      </w:r>
      <w:r w:rsidR="00A03682">
        <w:rPr>
          <w:rFonts w:cstheme="minorHAnsi"/>
          <w:b/>
          <w:bCs/>
        </w:rPr>
        <w:t xml:space="preserve"> : </w:t>
      </w:r>
    </w:p>
    <w:p w14:paraId="1D2ACE67" w14:textId="77777777" w:rsidR="00A15C74" w:rsidRDefault="00207A70" w:rsidP="00A15C74">
      <w:pPr>
        <w:jc w:val="both"/>
      </w:pPr>
      <w:r w:rsidRPr="00FC2A61">
        <w:t>Le revenu net imposable est le revenu tel que déclaré à l'administration fiscale, c'est-à-dire net des cotisations sociales, de charges et de dépenses déductibles, mais en incluant l'impôt sur les personnes physiques. Les contours des revenus imposables peuvent varier au cours du temps, selon le droit fiscal. Actuellement, certains revenus ne sont pas pris en compte dans la déclaration d'impôt - parce que partiellement, forfaitairement ou pas déclarés. Cela concerne notamment les revenus du patrimoine (plus importants pour les hauts revenus), les salaires des fonctionnaires internationaux, les revenus d'intégration et les allocations familiales. Les couples mariés et les cohabitants légaux remplissent une déclaration commune. Les autres (célibataires, cohabitants de fait,…) remplissent une déclaration individuelle. Notons aussi que les déclarations à revenu nul ne sont pas incluses dans les statistiques.</w:t>
      </w:r>
    </w:p>
    <w:p w14:paraId="6934804F" w14:textId="4C0CABE2" w:rsidR="000D300B" w:rsidRPr="00A15C74" w:rsidRDefault="00207A70" w:rsidP="00A15C74">
      <w:pPr>
        <w:jc w:val="both"/>
      </w:pPr>
      <w:r w:rsidRPr="00FC2A61">
        <w:br/>
        <w:t>Le revenu médian par déclaration - c'est-à-dire le revenu qui est au milieu de l'ensemble des déclarations de la commune – est un indicateur du niveau de richesse de la population habitant la commune.</w:t>
      </w:r>
      <w:r w:rsidR="00CF5555">
        <w:rPr>
          <w:rFonts w:cstheme="minorHAnsi"/>
        </w:rPr>
        <w:pict w14:anchorId="4F9EFF46">
          <v:rect id="_x0000_i1027" style="width:0;height:1.5pt" o:hralign="center" o:hrstd="t" o:hr="t" fillcolor="#a0a0a0" stroked="f"/>
        </w:pict>
      </w:r>
    </w:p>
    <w:p w14:paraId="1E2B3E1A" w14:textId="3D1F112C" w:rsidR="000D300B" w:rsidRPr="007C02AA" w:rsidRDefault="000D300B" w:rsidP="000D300B">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Analyse</w:t>
      </w:r>
      <w:r w:rsidR="00A03682">
        <w:rPr>
          <w:rFonts w:asciiTheme="minorHAnsi" w:hAnsiTheme="minorHAnsi" w:cstheme="minorHAnsi"/>
          <w:b/>
          <w:bCs/>
          <w:sz w:val="22"/>
          <w:szCs w:val="22"/>
        </w:rPr>
        <w:t xml:space="preserve"> </w:t>
      </w:r>
      <w:r w:rsidR="00AF038C">
        <w:rPr>
          <w:rFonts w:asciiTheme="minorHAnsi" w:hAnsiTheme="minorHAnsi" w:cstheme="minorHAnsi"/>
          <w:b/>
          <w:bCs/>
          <w:sz w:val="22"/>
          <w:szCs w:val="22"/>
        </w:rPr>
        <w:t>et conclusion</w:t>
      </w:r>
      <w:r w:rsidR="00A03682">
        <w:rPr>
          <w:rFonts w:asciiTheme="minorHAnsi" w:hAnsiTheme="minorHAnsi" w:cstheme="minorHAnsi"/>
          <w:b/>
          <w:bCs/>
          <w:sz w:val="22"/>
          <w:szCs w:val="22"/>
        </w:rPr>
        <w:t xml:space="preserve"> : </w:t>
      </w:r>
    </w:p>
    <w:p w14:paraId="55958791" w14:textId="77777777" w:rsidR="00AF038C" w:rsidRPr="00AF038C" w:rsidRDefault="00AF038C" w:rsidP="00AF038C">
      <w:pPr>
        <w:pStyle w:val="NormalWeb"/>
        <w:rPr>
          <w:rFonts w:asciiTheme="minorHAnsi" w:hAnsiTheme="minorHAnsi" w:cstheme="minorHAnsi"/>
          <w:sz w:val="22"/>
          <w:szCs w:val="22"/>
        </w:rPr>
      </w:pPr>
      <w:r w:rsidRPr="00AF038C">
        <w:rPr>
          <w:rFonts w:asciiTheme="minorHAnsi" w:hAnsiTheme="minorHAnsi" w:cstheme="minorHAnsi"/>
          <w:sz w:val="22"/>
          <w:szCs w:val="22"/>
        </w:rPr>
        <w:t xml:space="preserve">On observe une </w:t>
      </w:r>
      <w:r w:rsidRPr="00AF038C">
        <w:rPr>
          <w:rFonts w:asciiTheme="minorHAnsi" w:hAnsiTheme="minorHAnsi" w:cstheme="minorHAnsi"/>
          <w:b/>
          <w:bCs/>
          <w:sz w:val="22"/>
          <w:szCs w:val="22"/>
        </w:rPr>
        <w:t>progression régulière du revenu médian à Ittre</w:t>
      </w:r>
      <w:r w:rsidRPr="00AF038C">
        <w:rPr>
          <w:rFonts w:asciiTheme="minorHAnsi" w:hAnsiTheme="minorHAnsi" w:cstheme="minorHAnsi"/>
          <w:sz w:val="22"/>
          <w:szCs w:val="22"/>
        </w:rPr>
        <w:t xml:space="preserve"> au fil des années, ce qui traduit une </w:t>
      </w:r>
      <w:r w:rsidRPr="00AF038C">
        <w:rPr>
          <w:rFonts w:asciiTheme="minorHAnsi" w:hAnsiTheme="minorHAnsi" w:cstheme="minorHAnsi"/>
          <w:b/>
          <w:bCs/>
          <w:sz w:val="22"/>
          <w:szCs w:val="22"/>
        </w:rPr>
        <w:t>amélioration du niveau de vie des habitants</w:t>
      </w:r>
      <w:r w:rsidRPr="00AF038C">
        <w:rPr>
          <w:rFonts w:asciiTheme="minorHAnsi" w:hAnsiTheme="minorHAnsi" w:cstheme="minorHAnsi"/>
          <w:sz w:val="22"/>
          <w:szCs w:val="22"/>
        </w:rPr>
        <w:t xml:space="preserve"> ou, à tout le moins, une </w:t>
      </w:r>
      <w:r w:rsidRPr="00AF038C">
        <w:rPr>
          <w:rFonts w:asciiTheme="minorHAnsi" w:hAnsiTheme="minorHAnsi" w:cstheme="minorHAnsi"/>
          <w:b/>
          <w:bCs/>
          <w:sz w:val="22"/>
          <w:szCs w:val="22"/>
        </w:rPr>
        <w:t>stabilité économique favorable</w:t>
      </w:r>
      <w:r w:rsidRPr="00AF038C">
        <w:rPr>
          <w:rFonts w:asciiTheme="minorHAnsi" w:hAnsiTheme="minorHAnsi" w:cstheme="minorHAnsi"/>
          <w:sz w:val="22"/>
          <w:szCs w:val="22"/>
        </w:rPr>
        <w:t xml:space="preserve">. Cette évolution peut être liée à une </w:t>
      </w:r>
      <w:r w:rsidRPr="00AF038C">
        <w:rPr>
          <w:rFonts w:asciiTheme="minorHAnsi" w:hAnsiTheme="minorHAnsi" w:cstheme="minorHAnsi"/>
          <w:b/>
          <w:bCs/>
          <w:sz w:val="22"/>
          <w:szCs w:val="22"/>
        </w:rPr>
        <w:t>croissance des revenus salariaux</w:t>
      </w:r>
      <w:r w:rsidRPr="00AF038C">
        <w:rPr>
          <w:rFonts w:asciiTheme="minorHAnsi" w:hAnsiTheme="minorHAnsi" w:cstheme="minorHAnsi"/>
          <w:sz w:val="22"/>
          <w:szCs w:val="22"/>
        </w:rPr>
        <w:t xml:space="preserve">, à une </w:t>
      </w:r>
      <w:r w:rsidRPr="00AF038C">
        <w:rPr>
          <w:rFonts w:asciiTheme="minorHAnsi" w:hAnsiTheme="minorHAnsi" w:cstheme="minorHAnsi"/>
          <w:b/>
          <w:bCs/>
          <w:sz w:val="22"/>
          <w:szCs w:val="22"/>
        </w:rPr>
        <w:t>attractivité résidentielle accrue</w:t>
      </w:r>
      <w:r w:rsidRPr="00AF038C">
        <w:rPr>
          <w:rFonts w:asciiTheme="minorHAnsi" w:hAnsiTheme="minorHAnsi" w:cstheme="minorHAnsi"/>
          <w:sz w:val="22"/>
          <w:szCs w:val="22"/>
        </w:rPr>
        <w:t xml:space="preserve"> (arrivée de ménages à revenus plus élevés) ou encore à une </w:t>
      </w:r>
      <w:r w:rsidRPr="00AF038C">
        <w:rPr>
          <w:rFonts w:asciiTheme="minorHAnsi" w:hAnsiTheme="minorHAnsi" w:cstheme="minorHAnsi"/>
          <w:b/>
          <w:bCs/>
          <w:sz w:val="22"/>
          <w:szCs w:val="22"/>
        </w:rPr>
        <w:t>structure socio-économique stable, avec peu de précarité</w:t>
      </w:r>
      <w:r w:rsidRPr="00AF038C">
        <w:rPr>
          <w:rFonts w:asciiTheme="minorHAnsi" w:hAnsiTheme="minorHAnsi" w:cstheme="minorHAnsi"/>
          <w:sz w:val="22"/>
          <w:szCs w:val="22"/>
        </w:rPr>
        <w:t>.</w:t>
      </w:r>
    </w:p>
    <w:p w14:paraId="647EA91B" w14:textId="77777777" w:rsidR="00AF038C" w:rsidRPr="00AF038C" w:rsidRDefault="00AF038C" w:rsidP="00AF038C">
      <w:pPr>
        <w:pStyle w:val="NormalWeb"/>
        <w:rPr>
          <w:rFonts w:asciiTheme="minorHAnsi" w:hAnsiTheme="minorHAnsi" w:cstheme="minorHAnsi"/>
          <w:sz w:val="22"/>
          <w:szCs w:val="22"/>
        </w:rPr>
      </w:pPr>
      <w:r w:rsidRPr="00AF038C">
        <w:rPr>
          <w:rFonts w:asciiTheme="minorHAnsi" w:hAnsiTheme="minorHAnsi" w:cstheme="minorHAnsi"/>
          <w:sz w:val="22"/>
          <w:szCs w:val="22"/>
        </w:rPr>
        <w:t xml:space="preserve">Le fait que le </w:t>
      </w:r>
      <w:r w:rsidRPr="00AF038C">
        <w:rPr>
          <w:rFonts w:asciiTheme="minorHAnsi" w:hAnsiTheme="minorHAnsi" w:cstheme="minorHAnsi"/>
          <w:b/>
          <w:bCs/>
          <w:sz w:val="22"/>
          <w:szCs w:val="22"/>
        </w:rPr>
        <w:t>revenu médian augmente</w:t>
      </w:r>
      <w:r w:rsidRPr="00AF038C">
        <w:rPr>
          <w:rFonts w:asciiTheme="minorHAnsi" w:hAnsiTheme="minorHAnsi" w:cstheme="minorHAnsi"/>
          <w:sz w:val="22"/>
          <w:szCs w:val="22"/>
        </w:rPr>
        <w:t xml:space="preserve"> est un </w:t>
      </w:r>
      <w:r w:rsidRPr="00AF038C">
        <w:rPr>
          <w:rFonts w:asciiTheme="minorHAnsi" w:hAnsiTheme="minorHAnsi" w:cstheme="minorHAnsi"/>
          <w:b/>
          <w:bCs/>
          <w:sz w:val="22"/>
          <w:szCs w:val="22"/>
        </w:rPr>
        <w:t>signal positif</w:t>
      </w:r>
      <w:r w:rsidRPr="00AF038C">
        <w:rPr>
          <w:rFonts w:asciiTheme="minorHAnsi" w:hAnsiTheme="minorHAnsi" w:cstheme="minorHAnsi"/>
          <w:sz w:val="22"/>
          <w:szCs w:val="22"/>
        </w:rPr>
        <w:t xml:space="preserve"> pour la commune, confirmant qu’Ittre bénéficie d’un </w:t>
      </w:r>
      <w:r w:rsidRPr="00AF038C">
        <w:rPr>
          <w:rFonts w:asciiTheme="minorHAnsi" w:hAnsiTheme="minorHAnsi" w:cstheme="minorHAnsi"/>
          <w:b/>
          <w:bCs/>
          <w:sz w:val="22"/>
          <w:szCs w:val="22"/>
        </w:rPr>
        <w:t>niveau de vie confortable, en progression constante</w:t>
      </w:r>
      <w:r w:rsidRPr="00AF038C">
        <w:rPr>
          <w:rFonts w:asciiTheme="minorHAnsi" w:hAnsiTheme="minorHAnsi" w:cstheme="minorHAnsi"/>
          <w:sz w:val="22"/>
          <w:szCs w:val="22"/>
        </w:rPr>
        <w:t xml:space="preserve">. Cela renforce l’image d’un </w:t>
      </w:r>
      <w:r w:rsidRPr="00AF038C">
        <w:rPr>
          <w:rFonts w:asciiTheme="minorHAnsi" w:hAnsiTheme="minorHAnsi" w:cstheme="minorHAnsi"/>
          <w:b/>
          <w:bCs/>
          <w:sz w:val="22"/>
          <w:szCs w:val="22"/>
        </w:rPr>
        <w:t>territoire stable, attractif et économiquement sain</w:t>
      </w:r>
      <w:r w:rsidRPr="00AF038C">
        <w:rPr>
          <w:rFonts w:asciiTheme="minorHAnsi" w:hAnsiTheme="minorHAnsi" w:cstheme="minorHAnsi"/>
          <w:sz w:val="22"/>
          <w:szCs w:val="22"/>
        </w:rPr>
        <w:t>.</w:t>
      </w:r>
    </w:p>
    <w:p w14:paraId="6A2A4C12" w14:textId="77777777" w:rsidR="00AF038C" w:rsidRPr="00AF038C" w:rsidRDefault="00AF038C" w:rsidP="00AF038C">
      <w:pPr>
        <w:pStyle w:val="NormalWeb"/>
        <w:rPr>
          <w:rFonts w:asciiTheme="minorHAnsi" w:hAnsiTheme="minorHAnsi" w:cstheme="minorHAnsi"/>
          <w:sz w:val="22"/>
          <w:szCs w:val="22"/>
        </w:rPr>
      </w:pPr>
      <w:r w:rsidRPr="00AF038C">
        <w:rPr>
          <w:rFonts w:asciiTheme="minorHAnsi" w:hAnsiTheme="minorHAnsi" w:cstheme="minorHAnsi"/>
          <w:sz w:val="22"/>
          <w:szCs w:val="22"/>
        </w:rPr>
        <w:t xml:space="preserve">Cependant, cette situation appelle à la </w:t>
      </w:r>
      <w:r w:rsidRPr="00AF038C">
        <w:rPr>
          <w:rFonts w:asciiTheme="minorHAnsi" w:hAnsiTheme="minorHAnsi" w:cstheme="minorHAnsi"/>
          <w:b/>
          <w:bCs/>
          <w:sz w:val="22"/>
          <w:szCs w:val="22"/>
        </w:rPr>
        <w:t>vigilance</w:t>
      </w:r>
      <w:r w:rsidRPr="00AF038C">
        <w:rPr>
          <w:rFonts w:asciiTheme="minorHAnsi" w:hAnsiTheme="minorHAnsi" w:cstheme="minorHAnsi"/>
          <w:sz w:val="22"/>
          <w:szCs w:val="22"/>
        </w:rPr>
        <w:t xml:space="preserve"> : il convient de veiller à ce que cette prospérité ne </w:t>
      </w:r>
      <w:r w:rsidRPr="00AF038C">
        <w:rPr>
          <w:rFonts w:asciiTheme="minorHAnsi" w:hAnsiTheme="minorHAnsi" w:cstheme="minorHAnsi"/>
          <w:b/>
          <w:bCs/>
          <w:sz w:val="22"/>
          <w:szCs w:val="22"/>
        </w:rPr>
        <w:t>masque pas des inégalités internes</w:t>
      </w:r>
      <w:r w:rsidRPr="00AF038C">
        <w:rPr>
          <w:rFonts w:asciiTheme="minorHAnsi" w:hAnsiTheme="minorHAnsi" w:cstheme="minorHAnsi"/>
          <w:sz w:val="22"/>
          <w:szCs w:val="22"/>
        </w:rPr>
        <w:t xml:space="preserve"> et n’exclue pas certains publics (</w:t>
      </w:r>
      <w:r w:rsidRPr="00AF038C">
        <w:rPr>
          <w:rFonts w:asciiTheme="minorHAnsi" w:hAnsiTheme="minorHAnsi" w:cstheme="minorHAnsi"/>
          <w:b/>
          <w:bCs/>
          <w:sz w:val="22"/>
          <w:szCs w:val="22"/>
        </w:rPr>
        <w:t>jeunes, familles modestes, personnes âgées isolées</w:t>
      </w:r>
      <w:r w:rsidRPr="00AF038C">
        <w:rPr>
          <w:rFonts w:asciiTheme="minorHAnsi" w:hAnsiTheme="minorHAnsi" w:cstheme="minorHAnsi"/>
          <w:sz w:val="22"/>
          <w:szCs w:val="22"/>
        </w:rPr>
        <w:t>) de l’accès au logement ou aux services.</w:t>
      </w:r>
    </w:p>
    <w:p w14:paraId="73B53184" w14:textId="77777777" w:rsidR="00AF038C" w:rsidRPr="00AF038C" w:rsidRDefault="00AF038C" w:rsidP="00AF038C">
      <w:pPr>
        <w:pStyle w:val="NormalWeb"/>
        <w:rPr>
          <w:rFonts w:asciiTheme="minorHAnsi" w:hAnsiTheme="minorHAnsi" w:cstheme="minorHAnsi"/>
          <w:sz w:val="22"/>
          <w:szCs w:val="22"/>
        </w:rPr>
      </w:pPr>
      <w:r w:rsidRPr="00AF038C">
        <w:rPr>
          <w:rFonts w:asciiTheme="minorHAnsi" w:hAnsiTheme="minorHAnsi" w:cstheme="minorHAnsi"/>
          <w:sz w:val="22"/>
          <w:szCs w:val="22"/>
        </w:rPr>
        <w:t xml:space="preserve">Le </w:t>
      </w:r>
      <w:r w:rsidRPr="00AF038C">
        <w:rPr>
          <w:rFonts w:asciiTheme="minorHAnsi" w:hAnsiTheme="minorHAnsi" w:cstheme="minorHAnsi"/>
          <w:b/>
          <w:bCs/>
          <w:sz w:val="22"/>
          <w:szCs w:val="22"/>
        </w:rPr>
        <w:t>revenu médian</w:t>
      </w:r>
      <w:r w:rsidRPr="00AF038C">
        <w:rPr>
          <w:rFonts w:asciiTheme="minorHAnsi" w:hAnsiTheme="minorHAnsi" w:cstheme="minorHAnsi"/>
          <w:sz w:val="22"/>
          <w:szCs w:val="22"/>
        </w:rPr>
        <w:t xml:space="preserve"> constitue donc un </w:t>
      </w:r>
      <w:r w:rsidRPr="00AF038C">
        <w:rPr>
          <w:rFonts w:asciiTheme="minorHAnsi" w:hAnsiTheme="minorHAnsi" w:cstheme="minorHAnsi"/>
          <w:b/>
          <w:bCs/>
          <w:sz w:val="22"/>
          <w:szCs w:val="22"/>
        </w:rPr>
        <w:t>indicateur clé à suivre dans le cadre du PST</w:t>
      </w:r>
      <w:r w:rsidRPr="00AF038C">
        <w:rPr>
          <w:rFonts w:asciiTheme="minorHAnsi" w:hAnsiTheme="minorHAnsi" w:cstheme="minorHAnsi"/>
          <w:sz w:val="22"/>
          <w:szCs w:val="22"/>
        </w:rPr>
        <w:t xml:space="preserve">, afin d’adapter les </w:t>
      </w:r>
      <w:r w:rsidRPr="00AF038C">
        <w:rPr>
          <w:rFonts w:asciiTheme="minorHAnsi" w:hAnsiTheme="minorHAnsi" w:cstheme="minorHAnsi"/>
          <w:b/>
          <w:bCs/>
          <w:sz w:val="22"/>
          <w:szCs w:val="22"/>
        </w:rPr>
        <w:t>politiques sociales, fiscales et d’aménagement du territoire</w:t>
      </w:r>
      <w:r w:rsidRPr="00AF038C">
        <w:rPr>
          <w:rFonts w:asciiTheme="minorHAnsi" w:hAnsiTheme="minorHAnsi" w:cstheme="minorHAnsi"/>
          <w:sz w:val="22"/>
          <w:szCs w:val="22"/>
        </w:rPr>
        <w:t>.</w:t>
      </w:r>
    </w:p>
    <w:p w14:paraId="717721D3" w14:textId="77777777" w:rsidR="000D300B" w:rsidRPr="007C02AA" w:rsidRDefault="00CF5555" w:rsidP="000D300B">
      <w:pPr>
        <w:pStyle w:val="NormalWeb"/>
        <w:rPr>
          <w:rFonts w:asciiTheme="minorHAnsi" w:hAnsiTheme="minorHAnsi" w:cstheme="minorHAnsi"/>
          <w:sz w:val="22"/>
          <w:szCs w:val="22"/>
        </w:rPr>
      </w:pPr>
      <w:r>
        <w:rPr>
          <w:rFonts w:asciiTheme="minorHAnsi" w:hAnsiTheme="minorHAnsi" w:cstheme="minorHAnsi"/>
          <w:sz w:val="22"/>
          <w:szCs w:val="22"/>
        </w:rPr>
        <w:pict w14:anchorId="21B40EA7">
          <v:rect id="_x0000_i1028" style="width:0;height:1.5pt" o:hralign="center" o:hrstd="t" o:hr="t" fillcolor="#a0a0a0" stroked="f"/>
        </w:pict>
      </w:r>
    </w:p>
    <w:p w14:paraId="02598455" w14:textId="3A2E71C6" w:rsidR="000D300B" w:rsidRPr="007C02AA" w:rsidRDefault="000D300B" w:rsidP="000D300B">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Comparaison régionale (Wallonie)</w:t>
      </w:r>
      <w:r w:rsidR="00A03682">
        <w:rPr>
          <w:rFonts w:asciiTheme="minorHAnsi" w:hAnsiTheme="minorHAnsi" w:cstheme="minorHAnsi"/>
          <w:b/>
          <w:bCs/>
          <w:sz w:val="22"/>
          <w:szCs w:val="22"/>
        </w:rPr>
        <w:t xml:space="preserve"> : </w:t>
      </w:r>
    </w:p>
    <w:p w14:paraId="234A9908" w14:textId="549B158F" w:rsidR="000D300B" w:rsidRPr="000F559A" w:rsidRDefault="000D300B" w:rsidP="00A15C74">
      <w:pPr>
        <w:jc w:val="both"/>
      </w:pPr>
      <w:r w:rsidRPr="000F559A">
        <w:t xml:space="preserve">Bien que le graphique ne montre pas directement la comparaison avec d’autres entités, les données du PST indiquent que </w:t>
      </w:r>
      <w:r w:rsidR="00A85879">
        <w:t>le</w:t>
      </w:r>
      <w:r w:rsidRPr="000F559A">
        <w:t xml:space="preserve"> revenu médian à Ittre est </w:t>
      </w:r>
      <w:r w:rsidRPr="000F559A">
        <w:rPr>
          <w:b/>
          <w:bCs/>
        </w:rPr>
        <w:t xml:space="preserve">supérieur à la moyenne </w:t>
      </w:r>
      <w:r w:rsidR="00A85879">
        <w:rPr>
          <w:b/>
          <w:bCs/>
        </w:rPr>
        <w:t>en Wallonie</w:t>
      </w:r>
      <w:r w:rsidR="00A15C74">
        <w:t>.</w:t>
      </w:r>
    </w:p>
    <w:p w14:paraId="1641363E" w14:textId="23865B9A" w:rsidR="001F7C90" w:rsidRDefault="000D300B" w:rsidP="00A15C74">
      <w:pPr>
        <w:jc w:val="both"/>
      </w:pPr>
      <w:r w:rsidRPr="000F559A">
        <w:t>Cela positionne Ittre comme une commune </w:t>
      </w:r>
      <w:r w:rsidRPr="000F559A">
        <w:rPr>
          <w:b/>
          <w:bCs/>
        </w:rPr>
        <w:t>relativement aisée</w:t>
      </w:r>
      <w:r w:rsidRPr="000F559A">
        <w:t>, ce qui peut être un atout en termes de recettes fiscales, mais aussi un </w:t>
      </w:r>
      <w:r w:rsidRPr="000F559A">
        <w:rPr>
          <w:b/>
          <w:bCs/>
        </w:rPr>
        <w:t>facteur d’attractivité résidentielle</w:t>
      </w:r>
      <w:r w:rsidRPr="000F559A">
        <w:t>.</w:t>
      </w:r>
    </w:p>
    <w:p w14:paraId="435267E3" w14:textId="77777777" w:rsidR="00A860D9" w:rsidRPr="004019CC" w:rsidRDefault="00A860D9" w:rsidP="00A15C74">
      <w:pPr>
        <w:jc w:val="both"/>
      </w:pPr>
    </w:p>
    <w:p w14:paraId="35C80F41" w14:textId="331748B5" w:rsidR="004019CC" w:rsidRDefault="00FC52CE" w:rsidP="00004D82">
      <w:pPr>
        <w:pStyle w:val="Titre4"/>
      </w:pPr>
      <w:bookmarkStart w:id="197" w:name="_Toc208343724"/>
      <w:r w:rsidRPr="00FC52CE">
        <w:t>Marché du travail</w:t>
      </w:r>
      <w:bookmarkEnd w:id="197"/>
    </w:p>
    <w:p w14:paraId="4DCD40E1" w14:textId="77777777" w:rsidR="00AF038C" w:rsidRDefault="00AF038C" w:rsidP="00AF038C"/>
    <w:p w14:paraId="7A0D8FCC" w14:textId="77777777" w:rsidR="00A860D9" w:rsidRDefault="00A860D9" w:rsidP="00AF038C"/>
    <w:p w14:paraId="2E23F9DD" w14:textId="77777777" w:rsidR="00A860D9" w:rsidRDefault="00A860D9" w:rsidP="00AF038C"/>
    <w:p w14:paraId="5E4C0EEC" w14:textId="77777777" w:rsidR="00A860D9" w:rsidRDefault="00A860D9" w:rsidP="00AF038C"/>
    <w:p w14:paraId="36B7FFBF" w14:textId="41B8681D" w:rsidR="00014EF6" w:rsidRDefault="00014EF6" w:rsidP="00014EF6">
      <w:r w:rsidRPr="00370C6D">
        <w:rPr>
          <w:b/>
          <w:bCs/>
        </w:rPr>
        <w:t>Population en âge de travailler</w:t>
      </w:r>
      <w:r>
        <w:t xml:space="preserve"> (15-64 ans) en 2023 : 4 419</w:t>
      </w:r>
    </w:p>
    <w:p w14:paraId="4BDB1C3A" w14:textId="77777777" w:rsidR="00014EF6" w:rsidRDefault="00014EF6" w:rsidP="00014EF6">
      <w:r>
        <w:t xml:space="preserve">      Nombre d'actifs : 3 358</w:t>
      </w:r>
    </w:p>
    <w:p w14:paraId="193B7812" w14:textId="7B5018BB" w:rsidR="00BB390F" w:rsidRDefault="00014EF6" w:rsidP="00014EF6">
      <w:r>
        <w:t xml:space="preserve">      Nombre d'inactifs : 1 061</w:t>
      </w:r>
    </w:p>
    <w:p w14:paraId="422FA617" w14:textId="61D0777E" w:rsidR="00014EF6" w:rsidRDefault="00014EF6" w:rsidP="00014EF6">
      <w:r w:rsidRPr="00370C6D">
        <w:rPr>
          <w:b/>
          <w:bCs/>
        </w:rPr>
        <w:t>RIS (%)</w:t>
      </w:r>
      <w:r>
        <w:t xml:space="preserve"> en 2023 : 0,74% à Ittre et 3.59% en Wallonie</w:t>
      </w:r>
    </w:p>
    <w:p w14:paraId="6A35F1E3" w14:textId="77777777" w:rsidR="00BB390F" w:rsidRPr="00AF038C" w:rsidRDefault="00BB390F" w:rsidP="00AF038C"/>
    <w:p w14:paraId="25A01F97" w14:textId="57A7A608" w:rsidR="00CC7300" w:rsidRPr="00CC7300" w:rsidRDefault="00CC7300" w:rsidP="00004D82">
      <w:pPr>
        <w:pStyle w:val="Titre5"/>
      </w:pPr>
      <w:bookmarkStart w:id="198" w:name="_Toc208343725"/>
      <w:r>
        <w:t>Évolution du taux de chômage administratif des 15-64 ans à Ittre</w:t>
      </w:r>
      <w:bookmarkEnd w:id="198"/>
    </w:p>
    <w:p w14:paraId="598A185E" w14:textId="77777777" w:rsidR="00207A70" w:rsidRDefault="00207A70" w:rsidP="002C1407">
      <w:pPr>
        <w:pStyle w:val="NormalWeb"/>
      </w:pPr>
    </w:p>
    <w:p w14:paraId="56FDF0C0" w14:textId="7002B423" w:rsidR="004019CC" w:rsidRDefault="00D05E05" w:rsidP="002C1407">
      <w:pPr>
        <w:pStyle w:val="NormalWeb"/>
      </w:pPr>
      <w:r>
        <w:rPr>
          <w:noProof/>
        </w:rPr>
        <w:drawing>
          <wp:inline distT="0" distB="0" distL="0" distR="0" wp14:anchorId="52FCF60C" wp14:editId="12134216">
            <wp:extent cx="6435306" cy="1900555"/>
            <wp:effectExtent l="0" t="0" r="3810" b="4445"/>
            <wp:docPr id="1967687031" name="Image 3" descr="Une image contenant texte, ligne, Trac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87031" name="Image 3" descr="Une image contenant texte, ligne, Tracé, Police&#10;&#10;Le contenu généré par l’IA peut êtr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37921" cy="1901327"/>
                    </a:xfrm>
                    <a:prstGeom prst="rect">
                      <a:avLst/>
                    </a:prstGeom>
                    <a:noFill/>
                    <a:ln>
                      <a:noFill/>
                    </a:ln>
                  </pic:spPr>
                </pic:pic>
              </a:graphicData>
            </a:graphic>
          </wp:inline>
        </w:drawing>
      </w:r>
    </w:p>
    <w:p w14:paraId="6492337B" w14:textId="07AB75DA" w:rsidR="004575EF" w:rsidRDefault="004575EF" w:rsidP="002C1407">
      <w:pPr>
        <w:pStyle w:val="NormalWeb"/>
        <w:rPr>
          <w:rFonts w:asciiTheme="minorHAnsi" w:hAnsiTheme="minorHAnsi" w:cstheme="minorHAnsi"/>
          <w:sz w:val="22"/>
          <w:szCs w:val="22"/>
        </w:rPr>
      </w:pPr>
    </w:p>
    <w:p w14:paraId="623D9CDC" w14:textId="7A7FEEDF" w:rsidR="00D05E05" w:rsidRPr="00D05E05" w:rsidRDefault="00D05E05" w:rsidP="00D05E05">
      <w:pPr>
        <w:rPr>
          <w:rFonts w:cstheme="minorHAnsi"/>
          <w:b/>
          <w:bCs/>
        </w:rPr>
      </w:pPr>
      <w:r w:rsidRPr="00D05E05">
        <w:rPr>
          <w:rFonts w:cstheme="minorHAnsi"/>
          <w:b/>
          <w:bCs/>
        </w:rPr>
        <w:t>Lecture du graphique</w:t>
      </w:r>
      <w:r w:rsidR="00A03682">
        <w:rPr>
          <w:rFonts w:cstheme="minorHAnsi"/>
          <w:b/>
          <w:bCs/>
        </w:rPr>
        <w:t xml:space="preserve"> : </w:t>
      </w:r>
    </w:p>
    <w:p w14:paraId="70B7A073" w14:textId="478DCBEF" w:rsidR="00D05E05" w:rsidRPr="00FC2A61" w:rsidRDefault="00D05E05" w:rsidP="00D05E05">
      <w:pPr>
        <w:rPr>
          <w:rFonts w:cstheme="minorHAnsi"/>
        </w:rPr>
      </w:pPr>
      <w:r w:rsidRPr="00FC2A61">
        <w:rPr>
          <w:rFonts w:cstheme="minorHAnsi"/>
        </w:rPr>
        <w:t>Ce graphique illustre l’évolution du </w:t>
      </w:r>
      <w:r w:rsidRPr="00D05E05">
        <w:rPr>
          <w:rFonts w:cstheme="minorHAnsi"/>
          <w:b/>
          <w:bCs/>
        </w:rPr>
        <w:t>taux de chômage administratif chez les 15-64 ans</w:t>
      </w:r>
      <w:r w:rsidRPr="00FC2A61">
        <w:rPr>
          <w:rFonts w:cstheme="minorHAnsi"/>
        </w:rPr>
        <w:t xml:space="preserve"> dans la commune d’Ittre </w:t>
      </w:r>
      <w:r w:rsidR="00EF60C3">
        <w:rPr>
          <w:rFonts w:cstheme="minorHAnsi"/>
        </w:rPr>
        <w:t>en 2023</w:t>
      </w:r>
      <w:r w:rsidRPr="00FC2A61">
        <w:rPr>
          <w:rFonts w:cstheme="minorHAnsi"/>
        </w:rPr>
        <w:t>, selon les données WalStat.</w:t>
      </w:r>
      <w:r w:rsidRPr="00FC2A61">
        <w:rPr>
          <w:rFonts w:cstheme="minorHAnsi"/>
        </w:rPr>
        <w:br/>
        <w:t>Quatre courbes sont généralement représentées :</w:t>
      </w:r>
    </w:p>
    <w:p w14:paraId="4F9357A2" w14:textId="77777777" w:rsidR="00D05E05" w:rsidRPr="00FC2A61" w:rsidRDefault="00D05E05">
      <w:pPr>
        <w:numPr>
          <w:ilvl w:val="0"/>
          <w:numId w:val="64"/>
        </w:numPr>
        <w:rPr>
          <w:rFonts w:cstheme="minorHAnsi"/>
        </w:rPr>
      </w:pPr>
      <w:r w:rsidRPr="00D05E05">
        <w:rPr>
          <w:rFonts w:cstheme="minorHAnsi"/>
          <w:b/>
          <w:bCs/>
        </w:rPr>
        <w:t>Commune (tous sexes confondus)</w:t>
      </w:r>
      <w:r w:rsidRPr="00FC2A61">
        <w:rPr>
          <w:rFonts w:cstheme="minorHAnsi"/>
        </w:rPr>
        <w:t> : ligne bleue avec cercles</w:t>
      </w:r>
    </w:p>
    <w:p w14:paraId="6295C56E" w14:textId="77777777" w:rsidR="00D05E05" w:rsidRPr="00FC2A61" w:rsidRDefault="00D05E05">
      <w:pPr>
        <w:numPr>
          <w:ilvl w:val="0"/>
          <w:numId w:val="64"/>
        </w:numPr>
        <w:rPr>
          <w:rFonts w:cstheme="minorHAnsi"/>
        </w:rPr>
      </w:pPr>
      <w:r w:rsidRPr="00D05E05">
        <w:rPr>
          <w:rFonts w:cstheme="minorHAnsi"/>
          <w:b/>
          <w:bCs/>
        </w:rPr>
        <w:t>Wallonie (référence régionale)</w:t>
      </w:r>
      <w:r w:rsidRPr="00FC2A61">
        <w:rPr>
          <w:rFonts w:cstheme="minorHAnsi"/>
        </w:rPr>
        <w:t> : ligne orange avec losanges</w:t>
      </w:r>
    </w:p>
    <w:p w14:paraId="26C3F62A" w14:textId="77777777" w:rsidR="00D05E05" w:rsidRPr="00FC2A61" w:rsidRDefault="00D05E05">
      <w:pPr>
        <w:numPr>
          <w:ilvl w:val="0"/>
          <w:numId w:val="64"/>
        </w:numPr>
        <w:rPr>
          <w:rFonts w:cstheme="minorHAnsi"/>
        </w:rPr>
      </w:pPr>
      <w:r w:rsidRPr="00D05E05">
        <w:rPr>
          <w:rFonts w:cstheme="minorHAnsi"/>
          <w:b/>
          <w:bCs/>
        </w:rPr>
        <w:t>Femmes à Ittre</w:t>
      </w:r>
      <w:r w:rsidRPr="00FC2A61">
        <w:rPr>
          <w:rFonts w:cstheme="minorHAnsi"/>
        </w:rPr>
        <w:t> : ligne rose avec carrés</w:t>
      </w:r>
    </w:p>
    <w:p w14:paraId="695FE86A" w14:textId="3F0AD48E" w:rsidR="00D05E05" w:rsidRPr="00FC2A61" w:rsidRDefault="00D05E05">
      <w:pPr>
        <w:numPr>
          <w:ilvl w:val="0"/>
          <w:numId w:val="64"/>
        </w:numPr>
        <w:rPr>
          <w:rFonts w:cstheme="minorHAnsi"/>
        </w:rPr>
      </w:pPr>
      <w:r w:rsidRPr="00D05E05">
        <w:rPr>
          <w:rFonts w:cstheme="minorHAnsi"/>
          <w:b/>
          <w:bCs/>
        </w:rPr>
        <w:t>Jeunes 15-24 ans à Ittre</w:t>
      </w:r>
      <w:r w:rsidRPr="00FC2A61">
        <w:rPr>
          <w:rFonts w:cstheme="minorHAnsi"/>
        </w:rPr>
        <w:t> : ligne verte avec triangles</w:t>
      </w:r>
    </w:p>
    <w:p w14:paraId="1F641F2C" w14:textId="77777777" w:rsidR="00D05E05" w:rsidRPr="00D05E05" w:rsidRDefault="00CF5555" w:rsidP="00D05E05">
      <w:pPr>
        <w:rPr>
          <w:rFonts w:cstheme="minorHAnsi"/>
          <w:b/>
          <w:bCs/>
        </w:rPr>
      </w:pPr>
      <w:r>
        <w:rPr>
          <w:rFonts w:cstheme="minorHAnsi"/>
          <w:b/>
          <w:bCs/>
        </w:rPr>
        <w:pict w14:anchorId="2826219B">
          <v:rect id="_x0000_i1029" style="width:0;height:.75pt" o:hralign="center" o:hrstd="t" o:hr="t" fillcolor="#a0a0a0" stroked="f"/>
        </w:pict>
      </w:r>
    </w:p>
    <w:p w14:paraId="5F0CADB4" w14:textId="708F0639" w:rsidR="00D05E05" w:rsidRPr="00D05E05" w:rsidRDefault="00D05E05" w:rsidP="00D05E05">
      <w:pPr>
        <w:rPr>
          <w:rFonts w:cstheme="minorHAnsi"/>
          <w:b/>
          <w:bCs/>
        </w:rPr>
      </w:pPr>
      <w:r w:rsidRPr="00D05E05">
        <w:rPr>
          <w:rFonts w:cstheme="minorHAnsi"/>
          <w:b/>
          <w:bCs/>
        </w:rPr>
        <w:t>Analyse</w:t>
      </w:r>
      <w:r w:rsidR="00A03682">
        <w:rPr>
          <w:rFonts w:cstheme="minorHAnsi"/>
          <w:b/>
          <w:bCs/>
        </w:rPr>
        <w:t xml:space="preserve"> </w:t>
      </w:r>
      <w:r w:rsidR="00CC0C15">
        <w:rPr>
          <w:rFonts w:cstheme="minorHAnsi"/>
          <w:b/>
          <w:bCs/>
        </w:rPr>
        <w:t>et conclusion</w:t>
      </w:r>
      <w:r w:rsidR="00A03682">
        <w:rPr>
          <w:rFonts w:cstheme="minorHAnsi"/>
          <w:b/>
          <w:bCs/>
        </w:rPr>
        <w:t xml:space="preserve"> : </w:t>
      </w:r>
    </w:p>
    <w:p w14:paraId="211649DE" w14:textId="77777777" w:rsidR="00CC0C15" w:rsidRPr="00CC0C15" w:rsidRDefault="00CC0C15" w:rsidP="00A15C74">
      <w:pPr>
        <w:jc w:val="both"/>
        <w:rPr>
          <w:rFonts w:cstheme="minorHAnsi"/>
        </w:rPr>
      </w:pPr>
      <w:r w:rsidRPr="00CC0C15">
        <w:rPr>
          <w:rFonts w:cstheme="minorHAnsi"/>
        </w:rPr>
        <w:t xml:space="preserve">Le </w:t>
      </w:r>
      <w:r w:rsidRPr="00CC0C15">
        <w:rPr>
          <w:rFonts w:cstheme="minorHAnsi"/>
          <w:b/>
          <w:bCs/>
        </w:rPr>
        <w:t>taux de chômage administratif à Ittre</w:t>
      </w:r>
      <w:r w:rsidRPr="00CC0C15">
        <w:rPr>
          <w:rFonts w:cstheme="minorHAnsi"/>
        </w:rPr>
        <w:t xml:space="preserve"> est resté </w:t>
      </w:r>
      <w:r w:rsidRPr="00CC0C15">
        <w:rPr>
          <w:rFonts w:cstheme="minorHAnsi"/>
          <w:b/>
          <w:bCs/>
        </w:rPr>
        <w:t>modéré et stable, autour de 7,5% en 2023</w:t>
      </w:r>
      <w:r w:rsidRPr="00CC0C15">
        <w:rPr>
          <w:rFonts w:cstheme="minorHAnsi"/>
        </w:rPr>
        <w:t xml:space="preserve">, soit un niveau </w:t>
      </w:r>
      <w:r w:rsidRPr="00CC0C15">
        <w:rPr>
          <w:rFonts w:cstheme="minorHAnsi"/>
          <w:b/>
          <w:bCs/>
        </w:rPr>
        <w:t>inférieur à la moyenne wallonne (13,1%)</w:t>
      </w:r>
      <w:r w:rsidRPr="00CC0C15">
        <w:rPr>
          <w:rFonts w:cstheme="minorHAnsi"/>
        </w:rPr>
        <w:t xml:space="preserve">, et en </w:t>
      </w:r>
      <w:r w:rsidRPr="00CC0C15">
        <w:rPr>
          <w:rFonts w:cstheme="minorHAnsi"/>
          <w:b/>
          <w:bCs/>
        </w:rPr>
        <w:t>baisse relative</w:t>
      </w:r>
      <w:r w:rsidRPr="00CC0C15">
        <w:rPr>
          <w:rFonts w:cstheme="minorHAnsi"/>
        </w:rPr>
        <w:t xml:space="preserve"> par rapport aux années précédentes. Le </w:t>
      </w:r>
      <w:r w:rsidRPr="00CC0C15">
        <w:rPr>
          <w:rFonts w:cstheme="minorHAnsi"/>
          <w:b/>
          <w:bCs/>
        </w:rPr>
        <w:t>chômage des femmes</w:t>
      </w:r>
      <w:r w:rsidRPr="00CC0C15">
        <w:rPr>
          <w:rFonts w:cstheme="minorHAnsi"/>
        </w:rPr>
        <w:t xml:space="preserve"> s’est </w:t>
      </w:r>
      <w:r w:rsidRPr="00CC0C15">
        <w:rPr>
          <w:rFonts w:cstheme="minorHAnsi"/>
          <w:b/>
          <w:bCs/>
        </w:rPr>
        <w:t>stabilisé autour de 7,2%</w:t>
      </w:r>
      <w:r w:rsidRPr="00CC0C15">
        <w:rPr>
          <w:rFonts w:cstheme="minorHAnsi"/>
        </w:rPr>
        <w:t xml:space="preserve">, tandis que les variations observées au fil du temps témoignent d’une </w:t>
      </w:r>
      <w:r w:rsidRPr="00CC0C15">
        <w:rPr>
          <w:rFonts w:cstheme="minorHAnsi"/>
          <w:b/>
          <w:bCs/>
        </w:rPr>
        <w:t>résilience locale</w:t>
      </w:r>
      <w:r w:rsidRPr="00CC0C15">
        <w:rPr>
          <w:rFonts w:cstheme="minorHAnsi"/>
        </w:rPr>
        <w:t xml:space="preserve"> face aux aléas économiques, sans accroissement important ni crise aiguë.</w:t>
      </w:r>
    </w:p>
    <w:p w14:paraId="6F1C85D0" w14:textId="77777777" w:rsidR="00CC0C15" w:rsidRPr="00CC0C15" w:rsidRDefault="00CC0C15" w:rsidP="00A15C74">
      <w:pPr>
        <w:jc w:val="both"/>
        <w:rPr>
          <w:rFonts w:cstheme="minorHAnsi"/>
        </w:rPr>
      </w:pPr>
      <w:r w:rsidRPr="00CC0C15">
        <w:rPr>
          <w:rFonts w:cstheme="minorHAnsi"/>
        </w:rPr>
        <w:t xml:space="preserve">En revanche, les </w:t>
      </w:r>
      <w:r w:rsidRPr="00CC0C15">
        <w:rPr>
          <w:rFonts w:cstheme="minorHAnsi"/>
          <w:b/>
          <w:bCs/>
        </w:rPr>
        <w:t>jeunes de 15-24 ans</w:t>
      </w:r>
      <w:r w:rsidRPr="00CC0C15">
        <w:rPr>
          <w:rFonts w:cstheme="minorHAnsi"/>
        </w:rPr>
        <w:t xml:space="preserve"> demeurent la </w:t>
      </w:r>
      <w:r w:rsidRPr="00CC0C15">
        <w:rPr>
          <w:rFonts w:cstheme="minorHAnsi"/>
          <w:b/>
          <w:bCs/>
        </w:rPr>
        <w:t>catégorie la plus exposée</w:t>
      </w:r>
      <w:r w:rsidRPr="00CC0C15">
        <w:rPr>
          <w:rFonts w:cstheme="minorHAnsi"/>
        </w:rPr>
        <w:t xml:space="preserve">, avec un </w:t>
      </w:r>
      <w:r w:rsidRPr="00CC0C15">
        <w:rPr>
          <w:rFonts w:cstheme="minorHAnsi"/>
          <w:b/>
          <w:bCs/>
        </w:rPr>
        <w:t>taux de chômage de 20% en 2023</w:t>
      </w:r>
      <w:r w:rsidRPr="00CC0C15">
        <w:rPr>
          <w:rFonts w:cstheme="minorHAnsi"/>
        </w:rPr>
        <w:t xml:space="preserve">. Ce niveau reste </w:t>
      </w:r>
      <w:r w:rsidRPr="00CC0C15">
        <w:rPr>
          <w:rFonts w:cstheme="minorHAnsi"/>
          <w:b/>
          <w:bCs/>
        </w:rPr>
        <w:t>élevé</w:t>
      </w:r>
      <w:r w:rsidRPr="00CC0C15">
        <w:rPr>
          <w:rFonts w:cstheme="minorHAnsi"/>
        </w:rPr>
        <w:t xml:space="preserve">, bien qu’en </w:t>
      </w:r>
      <w:r w:rsidRPr="00CC0C15">
        <w:rPr>
          <w:rFonts w:cstheme="minorHAnsi"/>
          <w:b/>
          <w:bCs/>
        </w:rPr>
        <w:t>légère baisse</w:t>
      </w:r>
      <w:r w:rsidRPr="00CC0C15">
        <w:rPr>
          <w:rFonts w:cstheme="minorHAnsi"/>
        </w:rPr>
        <w:t xml:space="preserve">, et souligne un </w:t>
      </w:r>
      <w:r w:rsidRPr="00CC0C15">
        <w:rPr>
          <w:rFonts w:cstheme="minorHAnsi"/>
          <w:b/>
          <w:bCs/>
        </w:rPr>
        <w:t>défi majeur commun à la Wallonie et à Ittre</w:t>
      </w:r>
      <w:r w:rsidRPr="00CC0C15">
        <w:rPr>
          <w:rFonts w:cstheme="minorHAnsi"/>
        </w:rPr>
        <w:t>.</w:t>
      </w:r>
    </w:p>
    <w:p w14:paraId="3446774C" w14:textId="77777777" w:rsidR="00CC0C15" w:rsidRPr="00CC0C15" w:rsidRDefault="00CC0C15" w:rsidP="00A15C74">
      <w:pPr>
        <w:jc w:val="both"/>
        <w:rPr>
          <w:rFonts w:cstheme="minorHAnsi"/>
        </w:rPr>
      </w:pPr>
      <w:r w:rsidRPr="00CC0C15">
        <w:rPr>
          <w:rFonts w:cstheme="minorHAnsi"/>
        </w:rPr>
        <w:t xml:space="preserve">Globalement, la commune bénéficie donc d’une </w:t>
      </w:r>
      <w:r w:rsidRPr="00CC0C15">
        <w:rPr>
          <w:rFonts w:cstheme="minorHAnsi"/>
          <w:b/>
          <w:bCs/>
        </w:rPr>
        <w:t>situation favorable et stable en matière d’emploi</w:t>
      </w:r>
      <w:r w:rsidRPr="00CC0C15">
        <w:rPr>
          <w:rFonts w:cstheme="minorHAnsi"/>
        </w:rPr>
        <w:t xml:space="preserve">, mais les priorités restent la </w:t>
      </w:r>
      <w:r w:rsidRPr="00CC0C15">
        <w:rPr>
          <w:rFonts w:cstheme="minorHAnsi"/>
          <w:b/>
          <w:bCs/>
        </w:rPr>
        <w:t>réduction du chômage des jeunes</w:t>
      </w:r>
      <w:r w:rsidRPr="00CC0C15">
        <w:rPr>
          <w:rFonts w:cstheme="minorHAnsi"/>
        </w:rPr>
        <w:t xml:space="preserve"> à travers des </w:t>
      </w:r>
      <w:r w:rsidRPr="00CC0C15">
        <w:rPr>
          <w:rFonts w:cstheme="minorHAnsi"/>
          <w:b/>
          <w:bCs/>
        </w:rPr>
        <w:t>politiques renforcées de formation et d’insertion</w:t>
      </w:r>
      <w:r w:rsidRPr="00CC0C15">
        <w:rPr>
          <w:rFonts w:cstheme="minorHAnsi"/>
        </w:rPr>
        <w:t xml:space="preserve">, ainsi que la </w:t>
      </w:r>
      <w:r w:rsidRPr="00CC0C15">
        <w:rPr>
          <w:rFonts w:cstheme="minorHAnsi"/>
          <w:b/>
          <w:bCs/>
        </w:rPr>
        <w:t>surveillance continue des écarts entre femmes et hommes</w:t>
      </w:r>
      <w:r w:rsidRPr="00CC0C15">
        <w:rPr>
          <w:rFonts w:cstheme="minorHAnsi"/>
        </w:rPr>
        <w:t xml:space="preserve"> afin de garantir une </w:t>
      </w:r>
      <w:r w:rsidRPr="00CC0C15">
        <w:rPr>
          <w:rFonts w:cstheme="minorHAnsi"/>
          <w:b/>
          <w:bCs/>
        </w:rPr>
        <w:t>égalité d’accès à l’emploi</w:t>
      </w:r>
      <w:r w:rsidRPr="00CC0C15">
        <w:rPr>
          <w:rFonts w:cstheme="minorHAnsi"/>
        </w:rPr>
        <w:t>.</w:t>
      </w:r>
    </w:p>
    <w:p w14:paraId="44B4E3ED" w14:textId="26E56EC5" w:rsidR="00A15C74" w:rsidRDefault="00CC0C15" w:rsidP="00A15C74">
      <w:pPr>
        <w:jc w:val="both"/>
        <w:rPr>
          <w:rFonts w:cstheme="minorHAnsi"/>
        </w:rPr>
      </w:pPr>
      <w:r w:rsidRPr="00CC0C15">
        <w:rPr>
          <w:rFonts w:cstheme="minorHAnsi"/>
        </w:rPr>
        <w:lastRenderedPageBreak/>
        <w:t xml:space="preserve">Ces éléments constituent des </w:t>
      </w:r>
      <w:r w:rsidRPr="00CC0C15">
        <w:rPr>
          <w:rFonts w:cstheme="minorHAnsi"/>
          <w:b/>
          <w:bCs/>
        </w:rPr>
        <w:t>points d’attention importants pour le PST</w:t>
      </w:r>
      <w:r w:rsidRPr="00CC0C15">
        <w:rPr>
          <w:rFonts w:cstheme="minorHAnsi"/>
        </w:rPr>
        <w:t xml:space="preserve">, notamment dans les axes </w:t>
      </w:r>
      <w:r w:rsidRPr="00CC0C15">
        <w:rPr>
          <w:rFonts w:cstheme="minorHAnsi"/>
          <w:b/>
          <w:bCs/>
        </w:rPr>
        <w:t>économie, enseignement, jeunesse et cohésion sociale</w:t>
      </w:r>
      <w:r w:rsidRPr="00CC0C15">
        <w:rPr>
          <w:rFonts w:cstheme="minorHAnsi"/>
        </w:rPr>
        <w:t>.</w:t>
      </w:r>
    </w:p>
    <w:p w14:paraId="3DAA39DB" w14:textId="77777777" w:rsidR="00A860D9" w:rsidRPr="00CC0C15" w:rsidRDefault="00A860D9" w:rsidP="00A15C74">
      <w:pPr>
        <w:jc w:val="both"/>
        <w:rPr>
          <w:rFonts w:cstheme="minorHAnsi"/>
        </w:rPr>
      </w:pPr>
    </w:p>
    <w:p w14:paraId="0A80961B" w14:textId="6ABDA250" w:rsidR="00A21A93" w:rsidRDefault="00CC0C15" w:rsidP="00004D82">
      <w:pPr>
        <w:pStyle w:val="Titre4"/>
      </w:pPr>
      <w:r>
        <w:t xml:space="preserve"> </w:t>
      </w:r>
      <w:bookmarkStart w:id="199" w:name="_Toc208343726"/>
      <w:r w:rsidR="00A21A93">
        <w:t>Santé</w:t>
      </w:r>
      <w:r w:rsidR="00A21A93" w:rsidRPr="00A21A93">
        <w:t xml:space="preserve"> (2024)</w:t>
      </w:r>
      <w:bookmarkEnd w:id="199"/>
    </w:p>
    <w:p w14:paraId="52462AC4" w14:textId="77777777" w:rsidR="00CC0C15" w:rsidRDefault="00CC0C15" w:rsidP="00CC0C15"/>
    <w:p w14:paraId="1DBB4124" w14:textId="2DC2904F" w:rsidR="00014904" w:rsidRDefault="00014904" w:rsidP="00014904">
      <w:pPr>
        <w:pStyle w:val="Titre5"/>
      </w:pPr>
      <w:bookmarkStart w:id="200" w:name="_Toc208343727"/>
      <w:r>
        <w:t>Natalité et mortalité</w:t>
      </w:r>
      <w:bookmarkEnd w:id="200"/>
    </w:p>
    <w:p w14:paraId="1E526B0F" w14:textId="77777777" w:rsidR="00014904" w:rsidRPr="00014904" w:rsidRDefault="00014904" w:rsidP="00014904"/>
    <w:p w14:paraId="5E04CFC7" w14:textId="3D03BD4D" w:rsidR="00F02D1F" w:rsidRPr="00006C4C" w:rsidRDefault="00CE2DC2">
      <w:pPr>
        <w:pStyle w:val="NormalWeb"/>
        <w:numPr>
          <w:ilvl w:val="0"/>
          <w:numId w:val="61"/>
        </w:numPr>
        <w:rPr>
          <w:rFonts w:asciiTheme="minorHAnsi" w:hAnsiTheme="minorHAnsi" w:cstheme="minorHAnsi"/>
          <w:sz w:val="22"/>
          <w:szCs w:val="22"/>
        </w:rPr>
      </w:pPr>
      <w:r w:rsidRPr="00006C4C">
        <w:rPr>
          <w:rFonts w:asciiTheme="minorHAnsi" w:hAnsiTheme="minorHAnsi" w:cstheme="minorHAnsi"/>
          <w:sz w:val="22"/>
          <w:szCs w:val="22"/>
        </w:rPr>
        <w:t>N</w:t>
      </w:r>
      <w:r w:rsidR="00CC74E5" w:rsidRPr="00006C4C">
        <w:rPr>
          <w:rFonts w:asciiTheme="minorHAnsi" w:hAnsiTheme="minorHAnsi" w:cstheme="minorHAnsi"/>
          <w:sz w:val="22"/>
          <w:szCs w:val="22"/>
        </w:rPr>
        <w:t xml:space="preserve">aissance (2024) : </w:t>
      </w:r>
      <w:r w:rsidR="00006C4C" w:rsidRPr="00006C4C">
        <w:rPr>
          <w:rFonts w:asciiTheme="minorHAnsi" w:hAnsiTheme="minorHAnsi" w:cstheme="minorHAnsi"/>
          <w:sz w:val="22"/>
          <w:szCs w:val="22"/>
        </w:rPr>
        <w:t>52</w:t>
      </w:r>
    </w:p>
    <w:p w14:paraId="682E9F97" w14:textId="4AC7D86F" w:rsidR="00CC74E5" w:rsidRPr="00006C4C" w:rsidRDefault="00CC74E5">
      <w:pPr>
        <w:pStyle w:val="NormalWeb"/>
        <w:numPr>
          <w:ilvl w:val="0"/>
          <w:numId w:val="61"/>
        </w:numPr>
        <w:rPr>
          <w:rFonts w:asciiTheme="minorHAnsi" w:hAnsiTheme="minorHAnsi" w:cstheme="minorHAnsi"/>
          <w:sz w:val="22"/>
          <w:szCs w:val="22"/>
        </w:rPr>
      </w:pPr>
      <w:r w:rsidRPr="00006C4C">
        <w:rPr>
          <w:rFonts w:asciiTheme="minorHAnsi" w:hAnsiTheme="minorHAnsi" w:cstheme="minorHAnsi"/>
          <w:sz w:val="22"/>
          <w:szCs w:val="22"/>
        </w:rPr>
        <w:t>Décès (2024</w:t>
      </w:r>
      <w:r w:rsidR="00FA65D2" w:rsidRPr="00006C4C">
        <w:rPr>
          <w:rFonts w:asciiTheme="minorHAnsi" w:hAnsiTheme="minorHAnsi" w:cstheme="minorHAnsi"/>
          <w:sz w:val="22"/>
          <w:szCs w:val="22"/>
        </w:rPr>
        <w:t>)</w:t>
      </w:r>
      <w:r w:rsidRPr="00006C4C">
        <w:rPr>
          <w:rFonts w:asciiTheme="minorHAnsi" w:hAnsiTheme="minorHAnsi" w:cstheme="minorHAnsi"/>
          <w:sz w:val="22"/>
          <w:szCs w:val="22"/>
        </w:rPr>
        <w:t xml:space="preserve"> : </w:t>
      </w:r>
      <w:r w:rsidR="00006C4C" w:rsidRPr="00006C4C">
        <w:rPr>
          <w:rFonts w:asciiTheme="minorHAnsi" w:hAnsiTheme="minorHAnsi" w:cstheme="minorHAnsi"/>
          <w:sz w:val="22"/>
          <w:szCs w:val="22"/>
        </w:rPr>
        <w:t>114</w:t>
      </w:r>
    </w:p>
    <w:p w14:paraId="1F0A2925" w14:textId="33EB8E12" w:rsidR="00F02D1F" w:rsidRDefault="00F02D1F">
      <w:pPr>
        <w:pStyle w:val="NormalWeb"/>
        <w:numPr>
          <w:ilvl w:val="0"/>
          <w:numId w:val="61"/>
        </w:numPr>
        <w:rPr>
          <w:rFonts w:asciiTheme="minorHAnsi" w:hAnsiTheme="minorHAnsi" w:cstheme="minorHAnsi"/>
          <w:sz w:val="22"/>
          <w:szCs w:val="22"/>
        </w:rPr>
      </w:pPr>
      <w:r w:rsidRPr="00CC74E5">
        <w:rPr>
          <w:rFonts w:asciiTheme="minorHAnsi" w:hAnsiTheme="minorHAnsi" w:cstheme="minorHAnsi"/>
          <w:sz w:val="22"/>
          <w:szCs w:val="22"/>
        </w:rPr>
        <w:t xml:space="preserve">Taux de natalité : </w:t>
      </w:r>
      <w:r w:rsidR="00CC74E5">
        <w:rPr>
          <w:rFonts w:asciiTheme="minorHAnsi" w:hAnsiTheme="minorHAnsi" w:cstheme="minorHAnsi"/>
          <w:sz w:val="22"/>
          <w:szCs w:val="22"/>
        </w:rPr>
        <w:t xml:space="preserve">7,4/1000 hab. </w:t>
      </w:r>
      <w:r w:rsidRPr="00CC74E5">
        <w:rPr>
          <w:rFonts w:asciiTheme="minorHAnsi" w:hAnsiTheme="minorHAnsi" w:cstheme="minorHAnsi"/>
          <w:sz w:val="22"/>
          <w:szCs w:val="22"/>
        </w:rPr>
        <w:t>légèrement inférieur à la moyenne wallonne</w:t>
      </w:r>
      <w:r w:rsidR="00CC74E5">
        <w:rPr>
          <w:rFonts w:asciiTheme="minorHAnsi" w:hAnsiTheme="minorHAnsi" w:cstheme="minorHAnsi"/>
          <w:sz w:val="22"/>
          <w:szCs w:val="22"/>
        </w:rPr>
        <w:t xml:space="preserve"> (8,8/1000 hab.)</w:t>
      </w:r>
      <w:r w:rsidRPr="00CC74E5">
        <w:rPr>
          <w:rFonts w:asciiTheme="minorHAnsi" w:hAnsiTheme="minorHAnsi" w:cstheme="minorHAnsi"/>
          <w:sz w:val="22"/>
          <w:szCs w:val="22"/>
        </w:rPr>
        <w:t>, reflétant un vieillissement démographique.</w:t>
      </w:r>
    </w:p>
    <w:p w14:paraId="068C66BB" w14:textId="77777777" w:rsidR="00CF4650" w:rsidRDefault="00CE2DC2">
      <w:pPr>
        <w:pStyle w:val="NormalWeb"/>
        <w:numPr>
          <w:ilvl w:val="0"/>
          <w:numId w:val="61"/>
        </w:numPr>
        <w:rPr>
          <w:rFonts w:asciiTheme="minorHAnsi" w:hAnsiTheme="minorHAnsi" w:cstheme="minorHAnsi"/>
          <w:sz w:val="22"/>
          <w:szCs w:val="22"/>
        </w:rPr>
      </w:pPr>
      <w:r>
        <w:rPr>
          <w:rFonts w:asciiTheme="minorHAnsi" w:hAnsiTheme="minorHAnsi" w:cstheme="minorHAnsi"/>
          <w:sz w:val="22"/>
          <w:szCs w:val="22"/>
        </w:rPr>
        <w:t>Solde naturel : -8,8/1000 hab. contre -1,49/1000 hab. en Wallonie.</w:t>
      </w:r>
    </w:p>
    <w:p w14:paraId="262ACCA8" w14:textId="77777777" w:rsidR="00014904" w:rsidRDefault="00014904" w:rsidP="00F02D1F">
      <w:pPr>
        <w:rPr>
          <w:rFonts w:cstheme="minorHAnsi"/>
          <w:b/>
          <w:bCs/>
        </w:rPr>
      </w:pPr>
    </w:p>
    <w:p w14:paraId="5EE80FE7" w14:textId="46F13AED" w:rsidR="00014904" w:rsidRDefault="00014904" w:rsidP="00014904">
      <w:pPr>
        <w:pStyle w:val="Titre5"/>
      </w:pPr>
      <w:bookmarkStart w:id="201" w:name="_Toc208343728"/>
      <w:r>
        <w:t>Établissement</w:t>
      </w:r>
      <w:r w:rsidR="00370C6D">
        <w:t>s</w:t>
      </w:r>
      <w:r>
        <w:t xml:space="preserve"> de soins et accès à la santé sur le territoire</w:t>
      </w:r>
      <w:bookmarkEnd w:id="201"/>
    </w:p>
    <w:p w14:paraId="3A92749E" w14:textId="77777777" w:rsidR="00014904" w:rsidRDefault="00014904" w:rsidP="00014904"/>
    <w:p w14:paraId="0C3132E5" w14:textId="6550FF6E" w:rsidR="00014904" w:rsidRDefault="00377A5B" w:rsidP="00014904">
      <w:r w:rsidRPr="00377A5B">
        <w:rPr>
          <w:noProof/>
        </w:rPr>
        <w:drawing>
          <wp:inline distT="0" distB="0" distL="0" distR="0" wp14:anchorId="6F64175E" wp14:editId="0D248C45">
            <wp:extent cx="6646545" cy="2247265"/>
            <wp:effectExtent l="0" t="0" r="1905" b="635"/>
            <wp:docPr id="645909167" name="Image 1" descr="Une image contenant texte, ligne, capture d’écran,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09167" name="Image 1" descr="Une image contenant texte, ligne, capture d’écran, Tracé&#10;&#10;Le contenu généré par l’IA peut être incorrect."/>
                    <pic:cNvPicPr/>
                  </pic:nvPicPr>
                  <pic:blipFill>
                    <a:blip r:embed="rId28"/>
                    <a:stretch>
                      <a:fillRect/>
                    </a:stretch>
                  </pic:blipFill>
                  <pic:spPr>
                    <a:xfrm>
                      <a:off x="0" y="0"/>
                      <a:ext cx="6646545" cy="2247265"/>
                    </a:xfrm>
                    <a:prstGeom prst="rect">
                      <a:avLst/>
                    </a:prstGeom>
                  </pic:spPr>
                </pic:pic>
              </a:graphicData>
            </a:graphic>
          </wp:inline>
        </w:drawing>
      </w:r>
    </w:p>
    <w:p w14:paraId="2A87EED6" w14:textId="77777777" w:rsidR="00014904" w:rsidRDefault="00014904" w:rsidP="00014904"/>
    <w:p w14:paraId="52FD7929" w14:textId="77777777" w:rsidR="00377A5B" w:rsidRPr="00D05E05" w:rsidRDefault="00377A5B" w:rsidP="00377A5B">
      <w:pPr>
        <w:rPr>
          <w:rFonts w:cstheme="minorHAnsi"/>
          <w:b/>
          <w:bCs/>
        </w:rPr>
      </w:pPr>
      <w:r w:rsidRPr="00D05E05">
        <w:rPr>
          <w:rFonts w:cstheme="minorHAnsi"/>
          <w:b/>
          <w:bCs/>
        </w:rPr>
        <w:t>Lecture du graphique</w:t>
      </w:r>
      <w:r>
        <w:rPr>
          <w:rFonts w:cstheme="minorHAnsi"/>
          <w:b/>
          <w:bCs/>
        </w:rPr>
        <w:t xml:space="preserve"> : </w:t>
      </w:r>
    </w:p>
    <w:p w14:paraId="0B0FFBC8" w14:textId="0EABBD9A" w:rsidR="00377A5B" w:rsidRDefault="00377A5B" w:rsidP="00377A5B">
      <w:pPr>
        <w:rPr>
          <w:rFonts w:cstheme="minorHAnsi"/>
        </w:rPr>
      </w:pPr>
      <w:r w:rsidRPr="00FC2A61">
        <w:rPr>
          <w:rFonts w:cstheme="minorHAnsi"/>
        </w:rPr>
        <w:t xml:space="preserve">Ce graphique illustre </w:t>
      </w:r>
      <w:r>
        <w:rPr>
          <w:rFonts w:cstheme="minorHAnsi"/>
        </w:rPr>
        <w:t>le nombre d’habitants par médecin généraliste ETP (équivalent temps plein)</w:t>
      </w:r>
      <w:r w:rsidRPr="00FC2A61">
        <w:rPr>
          <w:rFonts w:cstheme="minorHAnsi"/>
        </w:rPr>
        <w:t xml:space="preserve"> dans la commune d’Ittre </w:t>
      </w:r>
      <w:r>
        <w:rPr>
          <w:rFonts w:cstheme="minorHAnsi"/>
        </w:rPr>
        <w:t>en 2023</w:t>
      </w:r>
      <w:r w:rsidRPr="00FC2A61">
        <w:rPr>
          <w:rFonts w:cstheme="minorHAnsi"/>
        </w:rPr>
        <w:t>, selon les données WalStat.</w:t>
      </w:r>
      <w:r>
        <w:rPr>
          <w:rFonts w:cstheme="minorHAnsi"/>
        </w:rPr>
        <w:t xml:space="preserve"> En bleu, les données pour Ittre et rose, les données pour la Wallonie.</w:t>
      </w:r>
    </w:p>
    <w:p w14:paraId="532A169E" w14:textId="467A614C" w:rsidR="00377A5B" w:rsidRPr="00A860D9" w:rsidRDefault="00377A5B" w:rsidP="00377A5B">
      <w:pPr>
        <w:pStyle w:val="NormalWeb"/>
        <w:rPr>
          <w:rFonts w:asciiTheme="minorHAnsi" w:hAnsiTheme="minorHAnsi" w:cstheme="minorHAnsi"/>
          <w:sz w:val="22"/>
          <w:szCs w:val="22"/>
        </w:rPr>
      </w:pPr>
      <w:r w:rsidRPr="00370C6D">
        <w:rPr>
          <w:rFonts w:asciiTheme="minorHAnsi" w:hAnsiTheme="minorHAnsi" w:cstheme="minorHAnsi"/>
          <w:sz w:val="22"/>
          <w:szCs w:val="22"/>
        </w:rPr>
        <w:t xml:space="preserve">Ittre ne dispose pas d’hôpital sur le territoire, mais </w:t>
      </w:r>
      <w:r w:rsidR="00370C6D" w:rsidRPr="00370C6D">
        <w:rPr>
          <w:rFonts w:asciiTheme="minorHAnsi" w:hAnsiTheme="minorHAnsi" w:cstheme="minorHAnsi"/>
          <w:sz w:val="22"/>
          <w:szCs w:val="22"/>
        </w:rPr>
        <w:t xml:space="preserve">d’un </w:t>
      </w:r>
      <w:r w:rsidRPr="00370C6D">
        <w:rPr>
          <w:rFonts w:asciiTheme="minorHAnsi" w:hAnsiTheme="minorHAnsi" w:cstheme="minorHAnsi"/>
          <w:sz w:val="22"/>
          <w:szCs w:val="22"/>
        </w:rPr>
        <w:t>accès aux services de Nivelles, Braine-l’Alleud et Tubize.</w:t>
      </w:r>
    </w:p>
    <w:p w14:paraId="7503C287" w14:textId="10B2811F" w:rsidR="00377A5B" w:rsidRPr="00377A5B" w:rsidRDefault="00CF5555" w:rsidP="00F02D1F">
      <w:r>
        <w:rPr>
          <w:rFonts w:cstheme="minorHAnsi"/>
          <w:b/>
          <w:bCs/>
        </w:rPr>
        <w:pict w14:anchorId="09D53275">
          <v:rect id="_x0000_i1030" style="width:0;height:.75pt" o:hralign="center" o:hrstd="t" o:hr="t" fillcolor="#a0a0a0" stroked="f"/>
        </w:pict>
      </w:r>
    </w:p>
    <w:p w14:paraId="2E53C871" w14:textId="06A5784C" w:rsidR="00F02D1F" w:rsidRPr="00D05E05" w:rsidRDefault="00CF4650" w:rsidP="00F02D1F">
      <w:pPr>
        <w:rPr>
          <w:rFonts w:cstheme="minorHAnsi"/>
          <w:b/>
          <w:bCs/>
        </w:rPr>
      </w:pPr>
      <w:r>
        <w:rPr>
          <w:rFonts w:cstheme="minorHAnsi"/>
          <w:b/>
          <w:bCs/>
        </w:rPr>
        <w:t>Lecture des données </w:t>
      </w:r>
      <w:r w:rsidR="00377A5B">
        <w:rPr>
          <w:rFonts w:cstheme="minorHAnsi"/>
          <w:b/>
          <w:bCs/>
        </w:rPr>
        <w:t xml:space="preserve">pour la natalité, mortalité et l’établissement des soins : </w:t>
      </w:r>
    </w:p>
    <w:p w14:paraId="3FAB07F3" w14:textId="77777777" w:rsidR="00CC0C15" w:rsidRPr="00CC0C15" w:rsidRDefault="00CC0C15" w:rsidP="00CC0C15">
      <w:pPr>
        <w:spacing w:before="100" w:beforeAutospacing="1" w:after="100" w:afterAutospacing="1" w:line="240" w:lineRule="auto"/>
        <w:rPr>
          <w:rFonts w:eastAsia="Times New Roman" w:cstheme="minorHAnsi"/>
          <w:lang w:eastAsia="fr-BE"/>
        </w:rPr>
      </w:pPr>
      <w:bookmarkStart w:id="202" w:name="_Toc207199832"/>
      <w:bookmarkEnd w:id="202"/>
      <w:r w:rsidRPr="00CC0C15">
        <w:rPr>
          <w:rFonts w:eastAsia="Times New Roman" w:cstheme="minorHAnsi"/>
          <w:lang w:eastAsia="fr-BE"/>
        </w:rPr>
        <w:t xml:space="preserve">Le </w:t>
      </w:r>
      <w:r w:rsidRPr="00CC0C15">
        <w:rPr>
          <w:rFonts w:eastAsia="Times New Roman" w:cstheme="minorHAnsi"/>
          <w:b/>
          <w:bCs/>
          <w:lang w:eastAsia="fr-BE"/>
        </w:rPr>
        <w:t>solde naturel est négatif</w:t>
      </w:r>
      <w:r w:rsidRPr="00CC0C15">
        <w:rPr>
          <w:rFonts w:eastAsia="Times New Roman" w:cstheme="minorHAnsi"/>
          <w:lang w:eastAsia="fr-BE"/>
        </w:rPr>
        <w:t xml:space="preserve">, ce qui confirme le </w:t>
      </w:r>
      <w:r w:rsidRPr="00CC0C15">
        <w:rPr>
          <w:rFonts w:eastAsia="Times New Roman" w:cstheme="minorHAnsi"/>
          <w:b/>
          <w:bCs/>
          <w:lang w:eastAsia="fr-BE"/>
        </w:rPr>
        <w:t>vieillissement de la population</w:t>
      </w:r>
      <w:r w:rsidRPr="00CC0C15">
        <w:rPr>
          <w:rFonts w:eastAsia="Times New Roman" w:cstheme="minorHAnsi"/>
          <w:lang w:eastAsia="fr-BE"/>
        </w:rPr>
        <w:t>. Si l’</w:t>
      </w:r>
      <w:r w:rsidRPr="00CC0C15">
        <w:rPr>
          <w:rFonts w:eastAsia="Times New Roman" w:cstheme="minorHAnsi"/>
          <w:b/>
          <w:bCs/>
          <w:lang w:eastAsia="fr-BE"/>
        </w:rPr>
        <w:t>accès aux soins</w:t>
      </w:r>
      <w:r w:rsidRPr="00CC0C15">
        <w:rPr>
          <w:rFonts w:eastAsia="Times New Roman" w:cstheme="minorHAnsi"/>
          <w:lang w:eastAsia="fr-BE"/>
        </w:rPr>
        <w:t xml:space="preserve"> reste assuré par les zones voisines, il nécessite toutefois un </w:t>
      </w:r>
      <w:r w:rsidRPr="00CC0C15">
        <w:rPr>
          <w:rFonts w:eastAsia="Times New Roman" w:cstheme="minorHAnsi"/>
          <w:b/>
          <w:bCs/>
          <w:lang w:eastAsia="fr-BE"/>
        </w:rPr>
        <w:t>accompagnement adapté</w:t>
      </w:r>
      <w:r w:rsidRPr="00CC0C15">
        <w:rPr>
          <w:rFonts w:eastAsia="Times New Roman" w:cstheme="minorHAnsi"/>
          <w:lang w:eastAsia="fr-BE"/>
        </w:rPr>
        <w:t xml:space="preserve">. Cette évolution démographique appelle à </w:t>
      </w:r>
      <w:r w:rsidRPr="00CC0C15">
        <w:rPr>
          <w:rFonts w:eastAsia="Times New Roman" w:cstheme="minorHAnsi"/>
          <w:b/>
          <w:bCs/>
          <w:lang w:eastAsia="fr-BE"/>
        </w:rPr>
        <w:t>renforcer les services à domicile</w:t>
      </w:r>
      <w:r w:rsidRPr="00CC0C15">
        <w:rPr>
          <w:rFonts w:eastAsia="Times New Roman" w:cstheme="minorHAnsi"/>
          <w:lang w:eastAsia="fr-BE"/>
        </w:rPr>
        <w:t xml:space="preserve"> et les </w:t>
      </w:r>
      <w:r w:rsidRPr="00CC0C15">
        <w:rPr>
          <w:rFonts w:eastAsia="Times New Roman" w:cstheme="minorHAnsi"/>
          <w:b/>
          <w:bCs/>
          <w:lang w:eastAsia="fr-BE"/>
        </w:rPr>
        <w:t>soins de proximité</w:t>
      </w:r>
      <w:r w:rsidRPr="00CC0C15">
        <w:rPr>
          <w:rFonts w:eastAsia="Times New Roman" w:cstheme="minorHAnsi"/>
          <w:lang w:eastAsia="fr-BE"/>
        </w:rPr>
        <w:t xml:space="preserve">, tout en soutenant des </w:t>
      </w:r>
      <w:r w:rsidRPr="00CC0C15">
        <w:rPr>
          <w:rFonts w:eastAsia="Times New Roman" w:cstheme="minorHAnsi"/>
          <w:b/>
          <w:bCs/>
          <w:lang w:eastAsia="fr-BE"/>
        </w:rPr>
        <w:t>politiques favorisant la natalité</w:t>
      </w:r>
      <w:r w:rsidRPr="00CC0C15">
        <w:rPr>
          <w:rFonts w:eastAsia="Times New Roman" w:cstheme="minorHAnsi"/>
          <w:lang w:eastAsia="fr-BE"/>
        </w:rPr>
        <w:t xml:space="preserve"> et l’</w:t>
      </w:r>
      <w:r w:rsidRPr="00CC0C15">
        <w:rPr>
          <w:rFonts w:eastAsia="Times New Roman" w:cstheme="minorHAnsi"/>
          <w:b/>
          <w:bCs/>
          <w:lang w:eastAsia="fr-BE"/>
        </w:rPr>
        <w:t>installation de jeunes familles</w:t>
      </w:r>
      <w:r w:rsidRPr="00CC0C15">
        <w:rPr>
          <w:rFonts w:eastAsia="Times New Roman" w:cstheme="minorHAnsi"/>
          <w:lang w:eastAsia="fr-BE"/>
        </w:rPr>
        <w:t>.</w:t>
      </w:r>
    </w:p>
    <w:p w14:paraId="1F5CCAFF" w14:textId="77777777" w:rsidR="00CC0C15" w:rsidRPr="00CC0C15" w:rsidRDefault="00CC0C15" w:rsidP="00CC0C15">
      <w:pPr>
        <w:spacing w:before="100" w:beforeAutospacing="1" w:after="100" w:afterAutospacing="1" w:line="240" w:lineRule="auto"/>
        <w:rPr>
          <w:rFonts w:eastAsia="Times New Roman" w:cstheme="minorHAnsi"/>
          <w:lang w:eastAsia="fr-BE"/>
        </w:rPr>
      </w:pPr>
      <w:r w:rsidRPr="00CC0C15">
        <w:rPr>
          <w:rFonts w:eastAsia="Times New Roman" w:cstheme="minorHAnsi"/>
          <w:lang w:eastAsia="fr-BE"/>
        </w:rPr>
        <w:lastRenderedPageBreak/>
        <w:t>Il est essentiel de :</w:t>
      </w:r>
    </w:p>
    <w:p w14:paraId="45E46AAF" w14:textId="77777777" w:rsidR="00CC0C15" w:rsidRPr="00CC0C15" w:rsidRDefault="00CC0C15">
      <w:pPr>
        <w:numPr>
          <w:ilvl w:val="0"/>
          <w:numId w:val="67"/>
        </w:numPr>
        <w:spacing w:before="100" w:beforeAutospacing="1" w:after="100" w:afterAutospacing="1" w:line="240" w:lineRule="auto"/>
        <w:rPr>
          <w:rFonts w:eastAsia="Times New Roman" w:cstheme="minorHAnsi"/>
          <w:lang w:eastAsia="fr-BE"/>
        </w:rPr>
      </w:pPr>
      <w:r w:rsidRPr="00CC0C15">
        <w:rPr>
          <w:rFonts w:eastAsia="Times New Roman" w:cstheme="minorHAnsi"/>
          <w:b/>
          <w:bCs/>
          <w:lang w:eastAsia="fr-BE"/>
        </w:rPr>
        <w:t>Renforcer les services de santé de proximité</w:t>
      </w:r>
      <w:r w:rsidRPr="00CC0C15">
        <w:rPr>
          <w:rFonts w:eastAsia="Times New Roman" w:cstheme="minorHAnsi"/>
          <w:lang w:eastAsia="fr-BE"/>
        </w:rPr>
        <w:t>, en particulier pour les personnes âgées (</w:t>
      </w:r>
      <w:r w:rsidRPr="00CC0C15">
        <w:rPr>
          <w:rFonts w:eastAsia="Times New Roman" w:cstheme="minorHAnsi"/>
          <w:b/>
          <w:bCs/>
          <w:lang w:eastAsia="fr-BE"/>
        </w:rPr>
        <w:t>soins à domicile, mobilité médicale</w:t>
      </w:r>
      <w:r w:rsidRPr="00CC0C15">
        <w:rPr>
          <w:rFonts w:eastAsia="Times New Roman" w:cstheme="minorHAnsi"/>
          <w:lang w:eastAsia="fr-BE"/>
        </w:rPr>
        <w:t>) ;</w:t>
      </w:r>
    </w:p>
    <w:p w14:paraId="66DD9171" w14:textId="77777777" w:rsidR="00CC0C15" w:rsidRPr="00CC0C15" w:rsidRDefault="00CC0C15">
      <w:pPr>
        <w:numPr>
          <w:ilvl w:val="0"/>
          <w:numId w:val="67"/>
        </w:numPr>
        <w:spacing w:before="100" w:beforeAutospacing="1" w:after="100" w:afterAutospacing="1" w:line="240" w:lineRule="auto"/>
        <w:rPr>
          <w:rFonts w:eastAsia="Times New Roman" w:cstheme="minorHAnsi"/>
          <w:lang w:eastAsia="fr-BE"/>
        </w:rPr>
      </w:pPr>
      <w:r w:rsidRPr="00CC0C15">
        <w:rPr>
          <w:rFonts w:eastAsia="Times New Roman" w:cstheme="minorHAnsi"/>
          <w:b/>
          <w:bCs/>
          <w:lang w:eastAsia="fr-BE"/>
        </w:rPr>
        <w:t>Soutenir les politiques de natalité et d’accueil de la petite enfance</w:t>
      </w:r>
      <w:r w:rsidRPr="00CC0C15">
        <w:rPr>
          <w:rFonts w:eastAsia="Times New Roman" w:cstheme="minorHAnsi"/>
          <w:lang w:eastAsia="fr-BE"/>
        </w:rPr>
        <w:t>, afin d’attirer et de fidéliser les jeunes familles ;</w:t>
      </w:r>
    </w:p>
    <w:p w14:paraId="5D217C08" w14:textId="77777777" w:rsidR="00CC0C15" w:rsidRPr="00CC0C15" w:rsidRDefault="00CC0C15">
      <w:pPr>
        <w:numPr>
          <w:ilvl w:val="0"/>
          <w:numId w:val="67"/>
        </w:numPr>
        <w:spacing w:before="100" w:beforeAutospacing="1" w:after="100" w:afterAutospacing="1" w:line="240" w:lineRule="auto"/>
        <w:rPr>
          <w:rFonts w:eastAsia="Times New Roman" w:cstheme="minorHAnsi"/>
          <w:lang w:eastAsia="fr-BE"/>
        </w:rPr>
      </w:pPr>
      <w:r w:rsidRPr="00CC0C15">
        <w:rPr>
          <w:rFonts w:eastAsia="Times New Roman" w:cstheme="minorHAnsi"/>
          <w:b/>
          <w:bCs/>
          <w:lang w:eastAsia="fr-BE"/>
        </w:rPr>
        <w:t>Anticiper les besoins futurs en santé publique</w:t>
      </w:r>
      <w:r w:rsidRPr="00CC0C15">
        <w:rPr>
          <w:rFonts w:eastAsia="Times New Roman" w:cstheme="minorHAnsi"/>
          <w:lang w:eastAsia="fr-BE"/>
        </w:rPr>
        <w:t>, en lien avec l’évolution démographique ;</w:t>
      </w:r>
    </w:p>
    <w:p w14:paraId="1403BF71" w14:textId="5BCA9081" w:rsidR="00CC0C15" w:rsidRPr="00CC0C15" w:rsidRDefault="00CC0C15">
      <w:pPr>
        <w:numPr>
          <w:ilvl w:val="0"/>
          <w:numId w:val="67"/>
        </w:numPr>
        <w:spacing w:before="100" w:beforeAutospacing="1" w:after="100" w:afterAutospacing="1" w:line="240" w:lineRule="auto"/>
        <w:rPr>
          <w:rFonts w:eastAsia="Times New Roman" w:cstheme="minorHAnsi"/>
          <w:lang w:eastAsia="fr-BE"/>
        </w:rPr>
      </w:pPr>
      <w:r w:rsidRPr="00CC0C15">
        <w:rPr>
          <w:rFonts w:eastAsia="Times New Roman" w:cstheme="minorHAnsi"/>
          <w:b/>
          <w:bCs/>
          <w:lang w:eastAsia="fr-BE"/>
        </w:rPr>
        <w:t>Être attentif au nombre de médecins généralistes</w:t>
      </w:r>
      <w:r w:rsidRPr="00CC0C15">
        <w:rPr>
          <w:rFonts w:eastAsia="Times New Roman" w:cstheme="minorHAnsi"/>
          <w:lang w:eastAsia="fr-BE"/>
        </w:rPr>
        <w:t xml:space="preserve"> présents sur l’entité.</w:t>
      </w:r>
    </w:p>
    <w:p w14:paraId="17CF2864" w14:textId="2F4012EF" w:rsidR="002A48E8" w:rsidRDefault="002A48E8" w:rsidP="00004D82">
      <w:pPr>
        <w:pStyle w:val="Titre4"/>
      </w:pPr>
      <w:bookmarkStart w:id="203" w:name="_Toc208343729"/>
      <w:r w:rsidRPr="002A48E8">
        <w:t>Enseignement</w:t>
      </w:r>
      <w:bookmarkEnd w:id="203"/>
      <w:r w:rsidR="00FF62A2">
        <w:t xml:space="preserve"> </w:t>
      </w:r>
    </w:p>
    <w:p w14:paraId="59A7FDE6" w14:textId="77777777" w:rsidR="00CC0C15" w:rsidRPr="00CC0C15" w:rsidRDefault="00CC0C15" w:rsidP="00CC0C15"/>
    <w:p w14:paraId="7B853974" w14:textId="6E6D43C8" w:rsidR="008C1484" w:rsidRDefault="00CC0C15">
      <w:pPr>
        <w:pStyle w:val="NormalWeb"/>
        <w:numPr>
          <w:ilvl w:val="0"/>
          <w:numId w:val="47"/>
        </w:numPr>
        <w:rPr>
          <w:rFonts w:asciiTheme="minorHAnsi" w:hAnsiTheme="minorHAnsi" w:cstheme="minorHAnsi"/>
          <w:sz w:val="22"/>
          <w:szCs w:val="22"/>
        </w:rPr>
      </w:pPr>
      <w:r>
        <w:rPr>
          <w:rFonts w:asciiTheme="minorHAnsi" w:hAnsiTheme="minorHAnsi" w:cstheme="minorHAnsi"/>
          <w:sz w:val="22"/>
          <w:szCs w:val="22"/>
        </w:rPr>
        <w:t xml:space="preserve">Nombre </w:t>
      </w:r>
      <w:r w:rsidR="00A15C74">
        <w:rPr>
          <w:rFonts w:asciiTheme="minorHAnsi" w:hAnsiTheme="minorHAnsi" w:cstheme="minorHAnsi"/>
          <w:sz w:val="22"/>
          <w:szCs w:val="22"/>
        </w:rPr>
        <w:t xml:space="preserve">d’élèves </w:t>
      </w:r>
      <w:r>
        <w:rPr>
          <w:rFonts w:asciiTheme="minorHAnsi" w:hAnsiTheme="minorHAnsi" w:cstheme="minorHAnsi"/>
          <w:sz w:val="22"/>
          <w:szCs w:val="22"/>
        </w:rPr>
        <w:t>inscrits</w:t>
      </w:r>
      <w:r w:rsidR="008C1484">
        <w:rPr>
          <w:rFonts w:asciiTheme="minorHAnsi" w:hAnsiTheme="minorHAnsi" w:cstheme="minorHAnsi"/>
          <w:sz w:val="22"/>
          <w:szCs w:val="22"/>
        </w:rPr>
        <w:t xml:space="preserve"> en maternelle </w:t>
      </w:r>
      <w:r>
        <w:rPr>
          <w:rFonts w:asciiTheme="minorHAnsi" w:hAnsiTheme="minorHAnsi" w:cstheme="minorHAnsi"/>
          <w:sz w:val="22"/>
          <w:szCs w:val="22"/>
        </w:rPr>
        <w:t>(</w:t>
      </w:r>
      <w:r w:rsidR="008C1484">
        <w:rPr>
          <w:rFonts w:asciiTheme="minorHAnsi" w:hAnsiTheme="minorHAnsi" w:cstheme="minorHAnsi"/>
          <w:sz w:val="22"/>
          <w:szCs w:val="22"/>
        </w:rPr>
        <w:t>2023-2024</w:t>
      </w:r>
      <w:r>
        <w:rPr>
          <w:rFonts w:asciiTheme="minorHAnsi" w:hAnsiTheme="minorHAnsi" w:cstheme="minorHAnsi"/>
          <w:sz w:val="22"/>
          <w:szCs w:val="22"/>
        </w:rPr>
        <w:t>)</w:t>
      </w:r>
      <w:r w:rsidR="008C1484">
        <w:rPr>
          <w:rFonts w:asciiTheme="minorHAnsi" w:hAnsiTheme="minorHAnsi" w:cstheme="minorHAnsi"/>
          <w:sz w:val="22"/>
          <w:szCs w:val="22"/>
        </w:rPr>
        <w:t> : 358</w:t>
      </w:r>
    </w:p>
    <w:p w14:paraId="4395748F" w14:textId="7A07103D" w:rsidR="008C1484" w:rsidRPr="008C1484" w:rsidRDefault="00CC0C15">
      <w:pPr>
        <w:pStyle w:val="NormalWeb"/>
        <w:numPr>
          <w:ilvl w:val="0"/>
          <w:numId w:val="47"/>
        </w:numPr>
        <w:rPr>
          <w:rFonts w:asciiTheme="minorHAnsi" w:hAnsiTheme="minorHAnsi" w:cstheme="minorHAnsi"/>
          <w:sz w:val="22"/>
          <w:szCs w:val="22"/>
        </w:rPr>
      </w:pPr>
      <w:r>
        <w:rPr>
          <w:rFonts w:asciiTheme="minorHAnsi" w:hAnsiTheme="minorHAnsi" w:cstheme="minorHAnsi"/>
          <w:sz w:val="22"/>
          <w:szCs w:val="22"/>
        </w:rPr>
        <w:t>Nombre</w:t>
      </w:r>
      <w:r w:rsidR="00A15C74">
        <w:rPr>
          <w:rFonts w:asciiTheme="minorHAnsi" w:hAnsiTheme="minorHAnsi" w:cstheme="minorHAnsi"/>
          <w:sz w:val="22"/>
          <w:szCs w:val="22"/>
        </w:rPr>
        <w:t xml:space="preserve"> d’élèves</w:t>
      </w:r>
      <w:r w:rsidR="008C1484">
        <w:rPr>
          <w:rFonts w:asciiTheme="minorHAnsi" w:hAnsiTheme="minorHAnsi" w:cstheme="minorHAnsi"/>
          <w:sz w:val="22"/>
          <w:szCs w:val="22"/>
        </w:rPr>
        <w:t xml:space="preserve"> inscrits en primaire </w:t>
      </w:r>
      <w:r>
        <w:rPr>
          <w:rFonts w:asciiTheme="minorHAnsi" w:hAnsiTheme="minorHAnsi" w:cstheme="minorHAnsi"/>
          <w:sz w:val="22"/>
          <w:szCs w:val="22"/>
        </w:rPr>
        <w:t>(</w:t>
      </w:r>
      <w:r w:rsidR="008C1484">
        <w:rPr>
          <w:rFonts w:asciiTheme="minorHAnsi" w:hAnsiTheme="minorHAnsi" w:cstheme="minorHAnsi"/>
          <w:sz w:val="22"/>
          <w:szCs w:val="22"/>
        </w:rPr>
        <w:t>2023-2024</w:t>
      </w:r>
      <w:r>
        <w:rPr>
          <w:rFonts w:asciiTheme="minorHAnsi" w:hAnsiTheme="minorHAnsi" w:cstheme="minorHAnsi"/>
          <w:sz w:val="22"/>
          <w:szCs w:val="22"/>
        </w:rPr>
        <w:t>)</w:t>
      </w:r>
      <w:r w:rsidR="008C1484">
        <w:rPr>
          <w:rFonts w:asciiTheme="minorHAnsi" w:hAnsiTheme="minorHAnsi" w:cstheme="minorHAnsi"/>
          <w:sz w:val="22"/>
          <w:szCs w:val="22"/>
        </w:rPr>
        <w:t> : 639</w:t>
      </w:r>
    </w:p>
    <w:p w14:paraId="014D4632" w14:textId="20E6B900" w:rsidR="002A48E8" w:rsidRPr="007C02AA" w:rsidRDefault="002A48E8">
      <w:pPr>
        <w:pStyle w:val="NormalWeb"/>
        <w:numPr>
          <w:ilvl w:val="0"/>
          <w:numId w:val="47"/>
        </w:numPr>
        <w:rPr>
          <w:rFonts w:asciiTheme="minorHAnsi" w:hAnsiTheme="minorHAnsi" w:cstheme="minorHAnsi"/>
          <w:sz w:val="22"/>
          <w:szCs w:val="22"/>
        </w:rPr>
      </w:pPr>
      <w:r w:rsidRPr="007C02AA">
        <w:rPr>
          <w:rFonts w:asciiTheme="minorHAnsi" w:hAnsiTheme="minorHAnsi" w:cstheme="minorHAnsi"/>
          <w:sz w:val="22"/>
          <w:szCs w:val="22"/>
        </w:rPr>
        <w:t xml:space="preserve">Taux de diplômés de l’enseignement supérieur </w:t>
      </w:r>
      <w:r w:rsidR="00CC0C15">
        <w:rPr>
          <w:rFonts w:asciiTheme="minorHAnsi" w:hAnsiTheme="minorHAnsi" w:cstheme="minorHAnsi"/>
          <w:sz w:val="22"/>
          <w:szCs w:val="22"/>
        </w:rPr>
        <w:t>(</w:t>
      </w:r>
      <w:r w:rsidR="008C1484">
        <w:rPr>
          <w:rFonts w:asciiTheme="minorHAnsi" w:hAnsiTheme="minorHAnsi" w:cstheme="minorHAnsi"/>
          <w:sz w:val="22"/>
          <w:szCs w:val="22"/>
        </w:rPr>
        <w:t>2021</w:t>
      </w:r>
      <w:r w:rsidR="00CC0C15">
        <w:rPr>
          <w:rFonts w:asciiTheme="minorHAnsi" w:hAnsiTheme="minorHAnsi" w:cstheme="minorHAnsi"/>
          <w:sz w:val="22"/>
          <w:szCs w:val="22"/>
        </w:rPr>
        <w:t>)</w:t>
      </w:r>
      <w:r w:rsidR="008C1484">
        <w:rPr>
          <w:rFonts w:asciiTheme="minorHAnsi" w:hAnsiTheme="minorHAnsi" w:cstheme="minorHAnsi"/>
          <w:sz w:val="22"/>
          <w:szCs w:val="22"/>
        </w:rPr>
        <w:t xml:space="preserve"> </w:t>
      </w:r>
      <w:r w:rsidRPr="007C02AA">
        <w:rPr>
          <w:rFonts w:asciiTheme="minorHAnsi" w:hAnsiTheme="minorHAnsi" w:cstheme="minorHAnsi"/>
          <w:sz w:val="22"/>
          <w:szCs w:val="22"/>
        </w:rPr>
        <w:t>:</w:t>
      </w:r>
    </w:p>
    <w:p w14:paraId="34AFF14E" w14:textId="2481641E" w:rsidR="00FF62A2" w:rsidRPr="00FF62A2" w:rsidRDefault="00FF62A2">
      <w:pPr>
        <w:pStyle w:val="NormalWeb"/>
        <w:numPr>
          <w:ilvl w:val="1"/>
          <w:numId w:val="47"/>
        </w:numPr>
        <w:rPr>
          <w:rFonts w:asciiTheme="minorHAnsi" w:hAnsiTheme="minorHAnsi" w:cstheme="minorHAnsi"/>
          <w:sz w:val="22"/>
          <w:szCs w:val="22"/>
        </w:rPr>
      </w:pPr>
      <w:r w:rsidRPr="00FF62A2">
        <w:rPr>
          <w:rFonts w:asciiTheme="minorHAnsi" w:hAnsiTheme="minorHAnsi" w:cstheme="minorHAnsi"/>
          <w:sz w:val="22"/>
          <w:szCs w:val="22"/>
        </w:rPr>
        <w:t>Ittre : 4</w:t>
      </w:r>
      <w:r w:rsidR="008C1484">
        <w:rPr>
          <w:rFonts w:asciiTheme="minorHAnsi" w:hAnsiTheme="minorHAnsi" w:cstheme="minorHAnsi"/>
          <w:sz w:val="22"/>
          <w:szCs w:val="22"/>
        </w:rPr>
        <w:t>6,98</w:t>
      </w:r>
      <w:r w:rsidRPr="00FF62A2">
        <w:rPr>
          <w:rFonts w:asciiTheme="minorHAnsi" w:hAnsiTheme="minorHAnsi" w:cstheme="minorHAnsi"/>
          <w:sz w:val="22"/>
          <w:szCs w:val="22"/>
        </w:rPr>
        <w:t>%</w:t>
      </w:r>
    </w:p>
    <w:p w14:paraId="288276EB" w14:textId="4F2E2920" w:rsidR="00FF62A2" w:rsidRPr="00FF62A2" w:rsidRDefault="00FF62A2">
      <w:pPr>
        <w:pStyle w:val="NormalWeb"/>
        <w:numPr>
          <w:ilvl w:val="1"/>
          <w:numId w:val="47"/>
        </w:numPr>
        <w:rPr>
          <w:rFonts w:asciiTheme="minorHAnsi" w:hAnsiTheme="minorHAnsi" w:cstheme="minorHAnsi"/>
          <w:sz w:val="22"/>
          <w:szCs w:val="22"/>
        </w:rPr>
      </w:pPr>
      <w:r w:rsidRPr="00FF62A2">
        <w:rPr>
          <w:rFonts w:asciiTheme="minorHAnsi" w:hAnsiTheme="minorHAnsi" w:cstheme="minorHAnsi"/>
          <w:sz w:val="22"/>
          <w:szCs w:val="22"/>
        </w:rPr>
        <w:t xml:space="preserve">Wallonie : </w:t>
      </w:r>
      <w:r w:rsidR="008C1484">
        <w:rPr>
          <w:rFonts w:asciiTheme="minorHAnsi" w:hAnsiTheme="minorHAnsi" w:cstheme="minorHAnsi"/>
          <w:sz w:val="22"/>
          <w:szCs w:val="22"/>
        </w:rPr>
        <w:t>33,43</w:t>
      </w:r>
      <w:r w:rsidRPr="00FF62A2">
        <w:rPr>
          <w:rFonts w:asciiTheme="minorHAnsi" w:hAnsiTheme="minorHAnsi" w:cstheme="minorHAnsi"/>
          <w:sz w:val="22"/>
          <w:szCs w:val="22"/>
        </w:rPr>
        <w:t>%.</w:t>
      </w:r>
    </w:p>
    <w:p w14:paraId="551F8834" w14:textId="77777777" w:rsidR="00A21A93" w:rsidRPr="006C63E1" w:rsidRDefault="00A21A93" w:rsidP="006C63E1">
      <w:pPr>
        <w:rPr>
          <w:b/>
          <w:bCs/>
          <w:lang w:eastAsia="fr-BE"/>
        </w:rPr>
      </w:pPr>
      <w:r w:rsidRPr="006C63E1">
        <w:rPr>
          <w:b/>
          <w:bCs/>
          <w:lang w:eastAsia="fr-BE"/>
        </w:rPr>
        <w:t>Lecture des données :</w:t>
      </w:r>
    </w:p>
    <w:p w14:paraId="35B90889" w14:textId="39FB6818" w:rsidR="00A21A93" w:rsidRPr="00A21A93" w:rsidRDefault="00A21A93" w:rsidP="00CC0C15">
      <w:pPr>
        <w:spacing w:before="120" w:after="60" w:line="240" w:lineRule="auto"/>
        <w:jc w:val="both"/>
        <w:rPr>
          <w:rFonts w:eastAsia="Times New Roman" w:cstheme="minorHAnsi"/>
          <w:color w:val="424242"/>
          <w:lang w:eastAsia="fr-BE"/>
        </w:rPr>
      </w:pPr>
      <w:r w:rsidRPr="00A21A93">
        <w:rPr>
          <w:rFonts w:cstheme="minorHAnsi"/>
        </w:rPr>
        <w:t xml:space="preserve">Les données indiquent que la commune d’Ittre dispose de plusieurs établissements scolaires </w:t>
      </w:r>
      <w:r w:rsidR="008C1484">
        <w:rPr>
          <w:rFonts w:cstheme="minorHAnsi"/>
        </w:rPr>
        <w:t>maternelles et primaires</w:t>
      </w:r>
      <w:r w:rsidRPr="00A21A93">
        <w:rPr>
          <w:rFonts w:cstheme="minorHAnsi"/>
        </w:rPr>
        <w:t>, répartis entre les villages d’Ittre, Virginal et Haut-Ittre. Le taux de diplômés de l’enseignement</w:t>
      </w:r>
      <w:r w:rsidRPr="00A21A93">
        <w:rPr>
          <w:rFonts w:eastAsia="Times New Roman" w:cstheme="minorHAnsi"/>
          <w:color w:val="424242"/>
          <w:lang w:eastAsia="fr-BE"/>
        </w:rPr>
        <w:t xml:space="preserve"> supérieur parmi la population est de </w:t>
      </w:r>
      <w:r w:rsidR="008C1484">
        <w:rPr>
          <w:rFonts w:eastAsia="Times New Roman" w:cstheme="minorHAnsi"/>
          <w:b/>
          <w:bCs/>
          <w:color w:val="424242"/>
          <w:lang w:eastAsia="fr-BE"/>
        </w:rPr>
        <w:t>46,98</w:t>
      </w:r>
      <w:r w:rsidRPr="00A21A93">
        <w:rPr>
          <w:rFonts w:eastAsia="Times New Roman" w:cstheme="minorHAnsi"/>
          <w:b/>
          <w:bCs/>
          <w:color w:val="424242"/>
          <w:lang w:eastAsia="fr-BE"/>
        </w:rPr>
        <w:t xml:space="preserve"> %</w:t>
      </w:r>
      <w:r w:rsidRPr="00A21A93">
        <w:rPr>
          <w:rFonts w:eastAsia="Times New Roman" w:cstheme="minorHAnsi"/>
          <w:color w:val="424242"/>
          <w:lang w:eastAsia="fr-BE"/>
        </w:rPr>
        <w:t>, ce qui est </w:t>
      </w:r>
      <w:r w:rsidRPr="00A21A93">
        <w:rPr>
          <w:rFonts w:eastAsia="Times New Roman" w:cstheme="minorHAnsi"/>
          <w:b/>
          <w:bCs/>
          <w:color w:val="424242"/>
          <w:lang w:eastAsia="fr-BE"/>
        </w:rPr>
        <w:t>supérieur à la moyenne du Brabant wallon (</w:t>
      </w:r>
      <w:r w:rsidR="008C1484">
        <w:rPr>
          <w:rFonts w:eastAsia="Times New Roman" w:cstheme="minorHAnsi"/>
          <w:b/>
          <w:bCs/>
          <w:color w:val="424242"/>
          <w:lang w:eastAsia="fr-BE"/>
        </w:rPr>
        <w:t>33,43</w:t>
      </w:r>
      <w:r w:rsidRPr="00A21A93">
        <w:rPr>
          <w:rFonts w:eastAsia="Times New Roman" w:cstheme="minorHAnsi"/>
          <w:b/>
          <w:bCs/>
          <w:color w:val="424242"/>
          <w:lang w:eastAsia="fr-BE"/>
        </w:rPr>
        <w:t xml:space="preserve"> %) et à celle de la Wallonie (</w:t>
      </w:r>
      <w:r w:rsidR="00FF62A2">
        <w:rPr>
          <w:rFonts w:eastAsia="Times New Roman" w:cstheme="minorHAnsi"/>
          <w:b/>
          <w:bCs/>
          <w:color w:val="424242"/>
          <w:lang w:eastAsia="fr-BE"/>
        </w:rPr>
        <w:t>35,6</w:t>
      </w:r>
      <w:r w:rsidRPr="00A21A93">
        <w:rPr>
          <w:rFonts w:eastAsia="Times New Roman" w:cstheme="minorHAnsi"/>
          <w:b/>
          <w:bCs/>
          <w:color w:val="424242"/>
          <w:lang w:eastAsia="fr-BE"/>
        </w:rPr>
        <w:t xml:space="preserve"> %)</w:t>
      </w:r>
      <w:r w:rsidRPr="00A21A93">
        <w:rPr>
          <w:rFonts w:eastAsia="Times New Roman" w:cstheme="minorHAnsi"/>
          <w:color w:val="424242"/>
          <w:lang w:eastAsia="fr-BE"/>
        </w:rPr>
        <w:t>.</w:t>
      </w:r>
    </w:p>
    <w:p w14:paraId="796DE4BE" w14:textId="7C06DCFB" w:rsidR="00CF4650" w:rsidRPr="00CC0C15" w:rsidRDefault="00A21A93" w:rsidP="008D6509">
      <w:pPr>
        <w:spacing w:before="120" w:after="60" w:line="240" w:lineRule="auto"/>
        <w:rPr>
          <w:rFonts w:eastAsia="Times New Roman" w:cstheme="minorHAnsi"/>
          <w:lang w:eastAsia="fr-BE"/>
        </w:rPr>
      </w:pPr>
      <w:r w:rsidRPr="00CC0C15">
        <w:rPr>
          <w:rFonts w:eastAsia="Times New Roman" w:cstheme="minorHAnsi"/>
          <w:lang w:eastAsia="fr-BE"/>
        </w:rPr>
        <w:t>Par ailleurs, le PST mentionne des projets d’investissement dans les infrastructures scolaires, ainsi que des actions pédagogiques et culturelles visant à améliorer la qualité de l’enseignement.</w:t>
      </w:r>
    </w:p>
    <w:p w14:paraId="29A370D3" w14:textId="2E6251EF" w:rsidR="00A21A93" w:rsidRPr="00A21A93" w:rsidRDefault="00CF5555" w:rsidP="008D6509">
      <w:pPr>
        <w:spacing w:before="345" w:after="345" w:line="240" w:lineRule="auto"/>
        <w:rPr>
          <w:rFonts w:ascii="Segoe UI" w:eastAsia="Times New Roman" w:hAnsi="Segoe UI" w:cs="Segoe UI"/>
          <w:sz w:val="24"/>
          <w:szCs w:val="24"/>
          <w:lang w:eastAsia="fr-BE"/>
        </w:rPr>
      </w:pPr>
      <w:r>
        <w:rPr>
          <w:rFonts w:cstheme="minorHAnsi"/>
          <w:b/>
          <w:bCs/>
        </w:rPr>
        <w:pict w14:anchorId="16113D1D">
          <v:rect id="_x0000_i1031" style="width:0;height:.75pt" o:hralign="center" o:hrstd="t" o:hr="t" fillcolor="#a0a0a0" stroked="f"/>
        </w:pict>
      </w:r>
    </w:p>
    <w:p w14:paraId="7E2C07E5" w14:textId="4947AC61" w:rsidR="00A21A93" w:rsidRPr="006C63E1" w:rsidRDefault="00A21A93" w:rsidP="006C63E1">
      <w:pPr>
        <w:rPr>
          <w:b/>
          <w:bCs/>
          <w:lang w:eastAsia="fr-BE"/>
        </w:rPr>
      </w:pPr>
      <w:r w:rsidRPr="006C63E1">
        <w:rPr>
          <w:b/>
          <w:bCs/>
          <w:lang w:eastAsia="fr-BE"/>
        </w:rPr>
        <w:t xml:space="preserve">Analyse et </w:t>
      </w:r>
      <w:r w:rsidR="00CC0C15">
        <w:rPr>
          <w:b/>
          <w:bCs/>
          <w:lang w:eastAsia="fr-BE"/>
        </w:rPr>
        <w:t>conclusion</w:t>
      </w:r>
      <w:r w:rsidRPr="006C63E1">
        <w:rPr>
          <w:b/>
          <w:bCs/>
          <w:lang w:eastAsia="fr-BE"/>
        </w:rPr>
        <w:t xml:space="preserve"> :</w:t>
      </w:r>
    </w:p>
    <w:p w14:paraId="6C8A94E3" w14:textId="77777777" w:rsidR="00CC0C15" w:rsidRPr="00CC0C15" w:rsidRDefault="00CC0C15" w:rsidP="00A15C74">
      <w:pPr>
        <w:spacing w:before="345" w:after="345" w:line="240" w:lineRule="auto"/>
        <w:jc w:val="both"/>
        <w:rPr>
          <w:rFonts w:eastAsia="Times New Roman" w:cstheme="minorHAnsi"/>
          <w:lang w:eastAsia="fr-BE"/>
        </w:rPr>
      </w:pPr>
      <w:r w:rsidRPr="00CC0C15">
        <w:rPr>
          <w:rFonts w:eastAsia="Times New Roman" w:cstheme="minorHAnsi"/>
          <w:lang w:eastAsia="fr-BE"/>
        </w:rPr>
        <w:t xml:space="preserve">Le </w:t>
      </w:r>
      <w:r w:rsidRPr="00CC0C15">
        <w:rPr>
          <w:rFonts w:eastAsia="Times New Roman" w:cstheme="minorHAnsi"/>
          <w:b/>
          <w:bCs/>
          <w:lang w:eastAsia="fr-BE"/>
        </w:rPr>
        <w:t>niveau de formation élevé des habitants d’Ittre</w:t>
      </w:r>
      <w:r w:rsidRPr="00CC0C15">
        <w:rPr>
          <w:rFonts w:eastAsia="Times New Roman" w:cstheme="minorHAnsi"/>
          <w:lang w:eastAsia="fr-BE"/>
        </w:rPr>
        <w:t xml:space="preserve"> constitue un </w:t>
      </w:r>
      <w:r w:rsidRPr="00CC0C15">
        <w:rPr>
          <w:rFonts w:eastAsia="Times New Roman" w:cstheme="minorHAnsi"/>
          <w:b/>
          <w:bCs/>
          <w:lang w:eastAsia="fr-BE"/>
        </w:rPr>
        <w:t>indicateur positif</w:t>
      </w:r>
      <w:r w:rsidRPr="00CC0C15">
        <w:rPr>
          <w:rFonts w:eastAsia="Times New Roman" w:cstheme="minorHAnsi"/>
          <w:lang w:eastAsia="fr-BE"/>
        </w:rPr>
        <w:t xml:space="preserve">, reflétant une </w:t>
      </w:r>
      <w:r w:rsidRPr="00CC0C15">
        <w:rPr>
          <w:rFonts w:eastAsia="Times New Roman" w:cstheme="minorHAnsi"/>
          <w:b/>
          <w:bCs/>
          <w:lang w:eastAsia="fr-BE"/>
        </w:rPr>
        <w:t>population qualifiée</w:t>
      </w:r>
      <w:r w:rsidRPr="00CC0C15">
        <w:rPr>
          <w:rFonts w:eastAsia="Times New Roman" w:cstheme="minorHAnsi"/>
          <w:lang w:eastAsia="fr-BE"/>
        </w:rPr>
        <w:t>, favorable à l’</w:t>
      </w:r>
      <w:r w:rsidRPr="00CC0C15">
        <w:rPr>
          <w:rFonts w:eastAsia="Times New Roman" w:cstheme="minorHAnsi"/>
          <w:b/>
          <w:bCs/>
          <w:lang w:eastAsia="fr-BE"/>
        </w:rPr>
        <w:t>emploi</w:t>
      </w:r>
      <w:r w:rsidRPr="00CC0C15">
        <w:rPr>
          <w:rFonts w:eastAsia="Times New Roman" w:cstheme="minorHAnsi"/>
          <w:lang w:eastAsia="fr-BE"/>
        </w:rPr>
        <w:t>, à l’</w:t>
      </w:r>
      <w:r w:rsidRPr="00CC0C15">
        <w:rPr>
          <w:rFonts w:eastAsia="Times New Roman" w:cstheme="minorHAnsi"/>
          <w:b/>
          <w:bCs/>
          <w:lang w:eastAsia="fr-BE"/>
        </w:rPr>
        <w:t>innovation locale</w:t>
      </w:r>
      <w:r w:rsidRPr="00CC0C15">
        <w:rPr>
          <w:rFonts w:eastAsia="Times New Roman" w:cstheme="minorHAnsi"/>
          <w:lang w:eastAsia="fr-BE"/>
        </w:rPr>
        <w:t xml:space="preserve"> et à la </w:t>
      </w:r>
      <w:r w:rsidRPr="00CC0C15">
        <w:rPr>
          <w:rFonts w:eastAsia="Times New Roman" w:cstheme="minorHAnsi"/>
          <w:b/>
          <w:bCs/>
          <w:lang w:eastAsia="fr-BE"/>
        </w:rPr>
        <w:t>participation citoyenne</w:t>
      </w:r>
      <w:r w:rsidRPr="00CC0C15">
        <w:rPr>
          <w:rFonts w:eastAsia="Times New Roman" w:cstheme="minorHAnsi"/>
          <w:lang w:eastAsia="fr-BE"/>
        </w:rPr>
        <w:t xml:space="preserve">. Cette situation peut résulter d’un </w:t>
      </w:r>
      <w:r w:rsidRPr="00CC0C15">
        <w:rPr>
          <w:rFonts w:eastAsia="Times New Roman" w:cstheme="minorHAnsi"/>
          <w:b/>
          <w:bCs/>
          <w:lang w:eastAsia="fr-BE"/>
        </w:rPr>
        <w:t>système éducatif local performant</w:t>
      </w:r>
      <w:r w:rsidRPr="00CC0C15">
        <w:rPr>
          <w:rFonts w:eastAsia="Times New Roman" w:cstheme="minorHAnsi"/>
          <w:lang w:eastAsia="fr-BE"/>
        </w:rPr>
        <w:t xml:space="preserve"> mais aussi de l’</w:t>
      </w:r>
      <w:r w:rsidRPr="00CC0C15">
        <w:rPr>
          <w:rFonts w:eastAsia="Times New Roman" w:cstheme="minorHAnsi"/>
          <w:b/>
          <w:bCs/>
          <w:lang w:eastAsia="fr-BE"/>
        </w:rPr>
        <w:t>attractivité résidentielle</w:t>
      </w:r>
      <w:r w:rsidRPr="00CC0C15">
        <w:rPr>
          <w:rFonts w:eastAsia="Times New Roman" w:cstheme="minorHAnsi"/>
          <w:lang w:eastAsia="fr-BE"/>
        </w:rPr>
        <w:t xml:space="preserve"> pour des familles diplômées.</w:t>
      </w:r>
    </w:p>
    <w:p w14:paraId="1B7EBEB4" w14:textId="77777777" w:rsidR="00CC0C15" w:rsidRPr="00CC0C15" w:rsidRDefault="00CC0C15" w:rsidP="00A15C74">
      <w:pPr>
        <w:spacing w:before="345" w:after="345" w:line="240" w:lineRule="auto"/>
        <w:jc w:val="both"/>
        <w:rPr>
          <w:rFonts w:eastAsia="Times New Roman" w:cstheme="minorHAnsi"/>
          <w:lang w:eastAsia="fr-BE"/>
        </w:rPr>
      </w:pPr>
      <w:r w:rsidRPr="00CC0C15">
        <w:rPr>
          <w:rFonts w:eastAsia="Times New Roman" w:cstheme="minorHAnsi"/>
          <w:lang w:eastAsia="fr-BE"/>
        </w:rPr>
        <w:t>L’</w:t>
      </w:r>
      <w:r w:rsidRPr="00CC0C15">
        <w:rPr>
          <w:rFonts w:eastAsia="Times New Roman" w:cstheme="minorHAnsi"/>
          <w:b/>
          <w:bCs/>
          <w:lang w:eastAsia="fr-BE"/>
        </w:rPr>
        <w:t>enseignement à Ittre</w:t>
      </w:r>
      <w:r w:rsidRPr="00CC0C15">
        <w:rPr>
          <w:rFonts w:eastAsia="Times New Roman" w:cstheme="minorHAnsi"/>
          <w:lang w:eastAsia="fr-BE"/>
        </w:rPr>
        <w:t xml:space="preserve"> est ainsi un </w:t>
      </w:r>
      <w:r w:rsidRPr="00CC0C15">
        <w:rPr>
          <w:rFonts w:eastAsia="Times New Roman" w:cstheme="minorHAnsi"/>
          <w:b/>
          <w:bCs/>
          <w:lang w:eastAsia="fr-BE"/>
        </w:rPr>
        <w:t>point fort du territoire</w:t>
      </w:r>
      <w:r w:rsidRPr="00CC0C15">
        <w:rPr>
          <w:rFonts w:eastAsia="Times New Roman" w:cstheme="minorHAnsi"/>
          <w:lang w:eastAsia="fr-BE"/>
        </w:rPr>
        <w:t xml:space="preserve">, tant par la </w:t>
      </w:r>
      <w:r w:rsidRPr="00CC0C15">
        <w:rPr>
          <w:rFonts w:eastAsia="Times New Roman" w:cstheme="minorHAnsi"/>
          <w:b/>
          <w:bCs/>
          <w:lang w:eastAsia="fr-BE"/>
        </w:rPr>
        <w:t>qualité des infrastructures</w:t>
      </w:r>
      <w:r w:rsidRPr="00CC0C15">
        <w:rPr>
          <w:rFonts w:eastAsia="Times New Roman" w:cstheme="minorHAnsi"/>
          <w:lang w:eastAsia="fr-BE"/>
        </w:rPr>
        <w:t xml:space="preserve"> que par la </w:t>
      </w:r>
      <w:r w:rsidRPr="00CC0C15">
        <w:rPr>
          <w:rFonts w:eastAsia="Times New Roman" w:cstheme="minorHAnsi"/>
          <w:b/>
          <w:bCs/>
          <w:lang w:eastAsia="fr-BE"/>
        </w:rPr>
        <w:t>richesse des projets éducatifs</w:t>
      </w:r>
      <w:r w:rsidRPr="00CC0C15">
        <w:rPr>
          <w:rFonts w:eastAsia="Times New Roman" w:cstheme="minorHAnsi"/>
          <w:lang w:eastAsia="fr-BE"/>
        </w:rPr>
        <w:t xml:space="preserve">. La commune affiche une </w:t>
      </w:r>
      <w:r w:rsidRPr="00CC0C15">
        <w:rPr>
          <w:rFonts w:eastAsia="Times New Roman" w:cstheme="minorHAnsi"/>
          <w:b/>
          <w:bCs/>
          <w:lang w:eastAsia="fr-BE"/>
        </w:rPr>
        <w:t>volonté claire de maintenir un enseignement de qualité</w:t>
      </w:r>
      <w:r w:rsidRPr="00CC0C15">
        <w:rPr>
          <w:rFonts w:eastAsia="Times New Roman" w:cstheme="minorHAnsi"/>
          <w:lang w:eastAsia="fr-BE"/>
        </w:rPr>
        <w:t>, avec des initiatives telles que :</w:t>
      </w:r>
    </w:p>
    <w:p w14:paraId="521A4340" w14:textId="77777777" w:rsidR="00CC0C15" w:rsidRDefault="00CC0C15">
      <w:pPr>
        <w:numPr>
          <w:ilvl w:val="0"/>
          <w:numId w:val="68"/>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la </w:t>
      </w:r>
      <w:r w:rsidRPr="00CC0C15">
        <w:rPr>
          <w:rFonts w:eastAsia="Times New Roman" w:cstheme="minorHAnsi"/>
          <w:b/>
          <w:bCs/>
          <w:lang w:eastAsia="fr-BE"/>
        </w:rPr>
        <w:t>construction d’une nouvelle école</w:t>
      </w:r>
      <w:r w:rsidRPr="00CC0C15">
        <w:rPr>
          <w:rFonts w:eastAsia="Times New Roman" w:cstheme="minorHAnsi"/>
          <w:lang w:eastAsia="fr-BE"/>
        </w:rPr>
        <w:t xml:space="preserve"> à Virginal ;</w:t>
      </w:r>
    </w:p>
    <w:p w14:paraId="4A8C166B" w14:textId="4DB27408" w:rsidR="00CC0C15" w:rsidRPr="00CC0C15" w:rsidRDefault="00CC0C15">
      <w:pPr>
        <w:numPr>
          <w:ilvl w:val="0"/>
          <w:numId w:val="68"/>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le </w:t>
      </w:r>
      <w:r w:rsidRPr="00CC0C15">
        <w:rPr>
          <w:rFonts w:eastAsia="Times New Roman" w:cstheme="minorHAnsi"/>
          <w:b/>
          <w:bCs/>
          <w:lang w:eastAsia="fr-BE"/>
        </w:rPr>
        <w:t>renforcement de la remédiation scolaire</w:t>
      </w:r>
      <w:r w:rsidRPr="00CC0C15">
        <w:rPr>
          <w:rFonts w:eastAsia="Times New Roman" w:cstheme="minorHAnsi"/>
          <w:lang w:eastAsia="fr-BE"/>
        </w:rPr>
        <w:t xml:space="preserve"> ;</w:t>
      </w:r>
    </w:p>
    <w:p w14:paraId="7B44E7C0" w14:textId="77777777" w:rsidR="00CC0C15" w:rsidRPr="00CC0C15" w:rsidRDefault="00CC0C15">
      <w:pPr>
        <w:numPr>
          <w:ilvl w:val="0"/>
          <w:numId w:val="68"/>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le </w:t>
      </w:r>
      <w:r w:rsidRPr="00CC0C15">
        <w:rPr>
          <w:rFonts w:eastAsia="Times New Roman" w:cstheme="minorHAnsi"/>
          <w:b/>
          <w:bCs/>
          <w:lang w:eastAsia="fr-BE"/>
        </w:rPr>
        <w:t>développement de projets culturels et artistiques</w:t>
      </w:r>
      <w:r w:rsidRPr="00CC0C15">
        <w:rPr>
          <w:rFonts w:eastAsia="Times New Roman" w:cstheme="minorHAnsi"/>
          <w:lang w:eastAsia="fr-BE"/>
        </w:rPr>
        <w:t xml:space="preserve"> dans les écoles (théâtre, musique) ;</w:t>
      </w:r>
    </w:p>
    <w:p w14:paraId="1D7BABA3" w14:textId="77777777" w:rsidR="00CC0C15" w:rsidRPr="00CC0C15" w:rsidRDefault="00CC0C15">
      <w:pPr>
        <w:numPr>
          <w:ilvl w:val="0"/>
          <w:numId w:val="68"/>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la </w:t>
      </w:r>
      <w:r w:rsidRPr="00CC0C15">
        <w:rPr>
          <w:rFonts w:eastAsia="Times New Roman" w:cstheme="minorHAnsi"/>
          <w:b/>
          <w:bCs/>
          <w:lang w:eastAsia="fr-BE"/>
        </w:rPr>
        <w:t>prévention du harcèlement et du cyberharcèlement</w:t>
      </w:r>
      <w:r w:rsidRPr="00CC0C15">
        <w:rPr>
          <w:rFonts w:eastAsia="Times New Roman" w:cstheme="minorHAnsi"/>
          <w:lang w:eastAsia="fr-BE"/>
        </w:rPr>
        <w:t xml:space="preserve"> ;</w:t>
      </w:r>
    </w:p>
    <w:p w14:paraId="2C743B7F" w14:textId="77777777" w:rsidR="00CC0C15" w:rsidRPr="00CC0C15" w:rsidRDefault="00CC0C15">
      <w:pPr>
        <w:numPr>
          <w:ilvl w:val="0"/>
          <w:numId w:val="68"/>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le maintien des </w:t>
      </w:r>
      <w:r w:rsidRPr="00CC0C15">
        <w:rPr>
          <w:rFonts w:eastAsia="Times New Roman" w:cstheme="minorHAnsi"/>
          <w:b/>
          <w:bCs/>
          <w:lang w:eastAsia="fr-BE"/>
        </w:rPr>
        <w:t>classes vertes et de neige</w:t>
      </w:r>
      <w:r w:rsidRPr="00CC0C15">
        <w:rPr>
          <w:rFonts w:eastAsia="Times New Roman" w:cstheme="minorHAnsi"/>
          <w:lang w:eastAsia="fr-BE"/>
        </w:rPr>
        <w:t xml:space="preserve"> qui enrichissent le parcours éducatif.</w:t>
      </w:r>
    </w:p>
    <w:p w14:paraId="021B4238" w14:textId="77777777" w:rsidR="00CC0C15" w:rsidRPr="00CC0C15" w:rsidRDefault="00CC0C15" w:rsidP="00A15C74">
      <w:pPr>
        <w:spacing w:before="345" w:after="345" w:line="240" w:lineRule="auto"/>
        <w:jc w:val="both"/>
        <w:rPr>
          <w:rFonts w:eastAsia="Times New Roman" w:cstheme="minorHAnsi"/>
          <w:lang w:eastAsia="fr-BE"/>
        </w:rPr>
      </w:pPr>
      <w:r w:rsidRPr="00CC0C15">
        <w:rPr>
          <w:rFonts w:eastAsia="Times New Roman" w:cstheme="minorHAnsi"/>
          <w:lang w:eastAsia="fr-BE"/>
        </w:rPr>
        <w:t xml:space="preserve">Ces actions traduisent une </w:t>
      </w:r>
      <w:r w:rsidRPr="00CC0C15">
        <w:rPr>
          <w:rFonts w:eastAsia="Times New Roman" w:cstheme="minorHAnsi"/>
          <w:b/>
          <w:bCs/>
          <w:lang w:eastAsia="fr-BE"/>
        </w:rPr>
        <w:t>approche globale de l’éducation</w:t>
      </w:r>
      <w:r w:rsidRPr="00CC0C15">
        <w:rPr>
          <w:rFonts w:eastAsia="Times New Roman" w:cstheme="minorHAnsi"/>
          <w:lang w:eastAsia="fr-BE"/>
        </w:rPr>
        <w:t xml:space="preserve">, intégrant les </w:t>
      </w:r>
      <w:r w:rsidRPr="00CC0C15">
        <w:rPr>
          <w:rFonts w:eastAsia="Times New Roman" w:cstheme="minorHAnsi"/>
          <w:b/>
          <w:bCs/>
          <w:lang w:eastAsia="fr-BE"/>
        </w:rPr>
        <w:t>apprentissages fondamentaux</w:t>
      </w:r>
      <w:r w:rsidRPr="00CC0C15">
        <w:rPr>
          <w:rFonts w:eastAsia="Times New Roman" w:cstheme="minorHAnsi"/>
          <w:lang w:eastAsia="fr-BE"/>
        </w:rPr>
        <w:t xml:space="preserve">, le </w:t>
      </w:r>
      <w:r w:rsidRPr="00CC0C15">
        <w:rPr>
          <w:rFonts w:eastAsia="Times New Roman" w:cstheme="minorHAnsi"/>
          <w:b/>
          <w:bCs/>
          <w:lang w:eastAsia="fr-BE"/>
        </w:rPr>
        <w:t>bien-être</w:t>
      </w:r>
      <w:r w:rsidRPr="00CC0C15">
        <w:rPr>
          <w:rFonts w:eastAsia="Times New Roman" w:cstheme="minorHAnsi"/>
          <w:lang w:eastAsia="fr-BE"/>
        </w:rPr>
        <w:t xml:space="preserve">, la </w:t>
      </w:r>
      <w:r w:rsidRPr="00CC0C15">
        <w:rPr>
          <w:rFonts w:eastAsia="Times New Roman" w:cstheme="minorHAnsi"/>
          <w:b/>
          <w:bCs/>
          <w:lang w:eastAsia="fr-BE"/>
        </w:rPr>
        <w:t>culture</w:t>
      </w:r>
      <w:r w:rsidRPr="00CC0C15">
        <w:rPr>
          <w:rFonts w:eastAsia="Times New Roman" w:cstheme="minorHAnsi"/>
          <w:lang w:eastAsia="fr-BE"/>
        </w:rPr>
        <w:t xml:space="preserve"> et la </w:t>
      </w:r>
      <w:r w:rsidRPr="00CC0C15">
        <w:rPr>
          <w:rFonts w:eastAsia="Times New Roman" w:cstheme="minorHAnsi"/>
          <w:b/>
          <w:bCs/>
          <w:lang w:eastAsia="fr-BE"/>
        </w:rPr>
        <w:t>citoyenneté</w:t>
      </w:r>
      <w:r w:rsidRPr="00CC0C15">
        <w:rPr>
          <w:rFonts w:eastAsia="Times New Roman" w:cstheme="minorHAnsi"/>
          <w:lang w:eastAsia="fr-BE"/>
        </w:rPr>
        <w:t xml:space="preserve">. La commune montre une volonté de </w:t>
      </w:r>
      <w:r w:rsidRPr="00CC0C15">
        <w:rPr>
          <w:rFonts w:eastAsia="Times New Roman" w:cstheme="minorHAnsi"/>
          <w:b/>
          <w:bCs/>
          <w:lang w:eastAsia="fr-BE"/>
        </w:rPr>
        <w:t>soutenir les élèves à toutes les étapes</w:t>
      </w:r>
      <w:r w:rsidRPr="00CC0C15">
        <w:rPr>
          <w:rFonts w:eastAsia="Times New Roman" w:cstheme="minorHAnsi"/>
          <w:lang w:eastAsia="fr-BE"/>
        </w:rPr>
        <w:t xml:space="preserve"> de leur scolarité, tout en favorisant l’</w:t>
      </w:r>
      <w:r w:rsidRPr="00CC0C15">
        <w:rPr>
          <w:rFonts w:eastAsia="Times New Roman" w:cstheme="minorHAnsi"/>
          <w:b/>
          <w:bCs/>
          <w:lang w:eastAsia="fr-BE"/>
        </w:rPr>
        <w:t>ouverture culturelle</w:t>
      </w:r>
      <w:r w:rsidRPr="00CC0C15">
        <w:rPr>
          <w:rFonts w:eastAsia="Times New Roman" w:cstheme="minorHAnsi"/>
          <w:lang w:eastAsia="fr-BE"/>
        </w:rPr>
        <w:t xml:space="preserve"> et la </w:t>
      </w:r>
      <w:r w:rsidRPr="00CC0C15">
        <w:rPr>
          <w:rFonts w:eastAsia="Times New Roman" w:cstheme="minorHAnsi"/>
          <w:b/>
          <w:bCs/>
          <w:lang w:eastAsia="fr-BE"/>
        </w:rPr>
        <w:t>prévention des risques sociaux</w:t>
      </w:r>
      <w:r w:rsidRPr="00CC0C15">
        <w:rPr>
          <w:rFonts w:eastAsia="Times New Roman" w:cstheme="minorHAnsi"/>
          <w:lang w:eastAsia="fr-BE"/>
        </w:rPr>
        <w:t>.</w:t>
      </w:r>
    </w:p>
    <w:p w14:paraId="6AC811F8" w14:textId="77777777" w:rsidR="00CC0C15" w:rsidRPr="00CC0C15" w:rsidRDefault="00CC0C15" w:rsidP="00CC0C15">
      <w:pPr>
        <w:spacing w:before="345" w:after="345" w:line="240" w:lineRule="auto"/>
        <w:rPr>
          <w:rFonts w:eastAsia="Times New Roman" w:cstheme="minorHAnsi"/>
          <w:lang w:eastAsia="fr-BE"/>
        </w:rPr>
      </w:pPr>
      <w:r w:rsidRPr="00CC0C15">
        <w:rPr>
          <w:rFonts w:eastAsia="Times New Roman" w:cstheme="minorHAnsi"/>
          <w:lang w:eastAsia="fr-BE"/>
        </w:rPr>
        <w:lastRenderedPageBreak/>
        <w:t>Cependant, il convient de rester attentif à :</w:t>
      </w:r>
    </w:p>
    <w:p w14:paraId="186636B5" w14:textId="77777777" w:rsidR="00CC0C15" w:rsidRPr="00CC0C15" w:rsidRDefault="00CC0C15">
      <w:pPr>
        <w:numPr>
          <w:ilvl w:val="0"/>
          <w:numId w:val="69"/>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l’</w:t>
      </w:r>
      <w:r w:rsidRPr="00CC0C15">
        <w:rPr>
          <w:rFonts w:eastAsia="Times New Roman" w:cstheme="minorHAnsi"/>
          <w:b/>
          <w:bCs/>
          <w:lang w:eastAsia="fr-BE"/>
        </w:rPr>
        <w:t>évolution démographique</w:t>
      </w:r>
      <w:r w:rsidRPr="00CC0C15">
        <w:rPr>
          <w:rFonts w:eastAsia="Times New Roman" w:cstheme="minorHAnsi"/>
          <w:lang w:eastAsia="fr-BE"/>
        </w:rPr>
        <w:t>, qui pourrait affecter les effectifs scolaires ;</w:t>
      </w:r>
    </w:p>
    <w:p w14:paraId="244D7F9E" w14:textId="77777777" w:rsidR="00CC0C15" w:rsidRPr="00CC0C15" w:rsidRDefault="00CC0C15">
      <w:pPr>
        <w:numPr>
          <w:ilvl w:val="0"/>
          <w:numId w:val="69"/>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la </w:t>
      </w:r>
      <w:r w:rsidRPr="00CC0C15">
        <w:rPr>
          <w:rFonts w:eastAsia="Times New Roman" w:cstheme="minorHAnsi"/>
          <w:b/>
          <w:bCs/>
          <w:lang w:eastAsia="fr-BE"/>
        </w:rPr>
        <w:t>diversité des publics</w:t>
      </w:r>
      <w:r w:rsidRPr="00CC0C15">
        <w:rPr>
          <w:rFonts w:eastAsia="Times New Roman" w:cstheme="minorHAnsi"/>
          <w:lang w:eastAsia="fr-BE"/>
        </w:rPr>
        <w:t>, afin de garantir l’</w:t>
      </w:r>
      <w:r w:rsidRPr="00CC0C15">
        <w:rPr>
          <w:rFonts w:eastAsia="Times New Roman" w:cstheme="minorHAnsi"/>
          <w:b/>
          <w:bCs/>
          <w:lang w:eastAsia="fr-BE"/>
        </w:rPr>
        <w:t>inclusion de tous les enfants</w:t>
      </w:r>
      <w:r w:rsidRPr="00CC0C15">
        <w:rPr>
          <w:rFonts w:eastAsia="Times New Roman" w:cstheme="minorHAnsi"/>
          <w:lang w:eastAsia="fr-BE"/>
        </w:rPr>
        <w:t>, y compris ceux issus de milieux moins favorisés ;</w:t>
      </w:r>
    </w:p>
    <w:p w14:paraId="4C259D46" w14:textId="77777777" w:rsidR="00CC0C15" w:rsidRPr="00CC0C15" w:rsidRDefault="00CC0C15">
      <w:pPr>
        <w:numPr>
          <w:ilvl w:val="0"/>
          <w:numId w:val="69"/>
        </w:numPr>
        <w:spacing w:before="100" w:beforeAutospacing="1" w:after="100" w:afterAutospacing="1" w:line="240" w:lineRule="auto"/>
        <w:ind w:left="714" w:hanging="357"/>
        <w:rPr>
          <w:rFonts w:eastAsia="Times New Roman" w:cstheme="minorHAnsi"/>
          <w:lang w:eastAsia="fr-BE"/>
        </w:rPr>
      </w:pPr>
      <w:r w:rsidRPr="00CC0C15">
        <w:rPr>
          <w:rFonts w:eastAsia="Times New Roman" w:cstheme="minorHAnsi"/>
          <w:lang w:eastAsia="fr-BE"/>
        </w:rPr>
        <w:t xml:space="preserve">le </w:t>
      </w:r>
      <w:r w:rsidRPr="00CC0C15">
        <w:rPr>
          <w:rFonts w:eastAsia="Times New Roman" w:cstheme="minorHAnsi"/>
          <w:b/>
          <w:bCs/>
          <w:lang w:eastAsia="fr-BE"/>
        </w:rPr>
        <w:t>suivi des projets d’infrastructure</w:t>
      </w:r>
      <w:r w:rsidRPr="00CC0C15">
        <w:rPr>
          <w:rFonts w:eastAsia="Times New Roman" w:cstheme="minorHAnsi"/>
          <w:lang w:eastAsia="fr-BE"/>
        </w:rPr>
        <w:t>, pour s’assurer qu’ils répondent aux besoins réels et qu’ils soient réalisés dans les délais.</w:t>
      </w:r>
    </w:p>
    <w:p w14:paraId="5A0F6E34" w14:textId="77777777" w:rsidR="00CC0C15" w:rsidRPr="00CC0C15" w:rsidRDefault="00CC0C15" w:rsidP="00CC0C15">
      <w:pPr>
        <w:spacing w:before="345" w:after="345" w:line="240" w:lineRule="auto"/>
        <w:rPr>
          <w:rFonts w:eastAsia="Times New Roman" w:cstheme="minorHAnsi"/>
          <w:lang w:eastAsia="fr-BE"/>
        </w:rPr>
      </w:pPr>
      <w:r w:rsidRPr="00CC0C15">
        <w:rPr>
          <w:rFonts w:eastAsia="Times New Roman" w:cstheme="minorHAnsi"/>
          <w:lang w:eastAsia="fr-BE"/>
        </w:rPr>
        <w:t>L’</w:t>
      </w:r>
      <w:r w:rsidRPr="00CC0C15">
        <w:rPr>
          <w:rFonts w:eastAsia="Times New Roman" w:cstheme="minorHAnsi"/>
          <w:b/>
          <w:bCs/>
          <w:lang w:eastAsia="fr-BE"/>
        </w:rPr>
        <w:t>enseignement doit rester un pilier du développement communal</w:t>
      </w:r>
      <w:r w:rsidRPr="00CC0C15">
        <w:rPr>
          <w:rFonts w:eastAsia="Times New Roman" w:cstheme="minorHAnsi"/>
          <w:lang w:eastAsia="fr-BE"/>
        </w:rPr>
        <w:t xml:space="preserve">, en lien étroit avec les </w:t>
      </w:r>
      <w:r w:rsidRPr="00CC0C15">
        <w:rPr>
          <w:rFonts w:eastAsia="Times New Roman" w:cstheme="minorHAnsi"/>
          <w:b/>
          <w:bCs/>
          <w:lang w:eastAsia="fr-BE"/>
        </w:rPr>
        <w:t>politiques de jeunesse, de culture et de cohésion sociale</w:t>
      </w:r>
      <w:r w:rsidRPr="00CC0C15">
        <w:rPr>
          <w:rFonts w:eastAsia="Times New Roman" w:cstheme="minorHAnsi"/>
          <w:lang w:eastAsia="fr-BE"/>
        </w:rPr>
        <w:t>.</w:t>
      </w:r>
    </w:p>
    <w:p w14:paraId="108C9337" w14:textId="56DBB278" w:rsidR="00A21A93" w:rsidRPr="00CC0C15" w:rsidRDefault="00CF5555" w:rsidP="00A21A93">
      <w:pPr>
        <w:spacing w:before="345" w:after="345" w:line="240" w:lineRule="auto"/>
        <w:rPr>
          <w:rFonts w:eastAsia="Times New Roman" w:cstheme="minorHAnsi"/>
          <w:lang w:eastAsia="fr-BE"/>
        </w:rPr>
      </w:pPr>
      <w:r>
        <w:rPr>
          <w:rFonts w:cstheme="minorHAnsi"/>
          <w:b/>
          <w:bCs/>
        </w:rPr>
        <w:pict w14:anchorId="72DB01A9">
          <v:rect id="_x0000_i1032" style="width:0;height:.75pt" o:hralign="center" o:hrstd="t" o:hr="t" fillcolor="#a0a0a0" stroked="f"/>
        </w:pict>
      </w:r>
    </w:p>
    <w:p w14:paraId="7BF85B60" w14:textId="1509464A" w:rsidR="00A21A93" w:rsidRPr="00A15C74" w:rsidRDefault="00A21A93" w:rsidP="006C63E1">
      <w:pPr>
        <w:rPr>
          <w:b/>
          <w:bCs/>
          <w:lang w:eastAsia="fr-BE"/>
        </w:rPr>
      </w:pPr>
      <w:r w:rsidRPr="00A15C74">
        <w:rPr>
          <w:b/>
          <w:bCs/>
          <w:lang w:eastAsia="fr-BE"/>
        </w:rPr>
        <w:t>Comparaison régionale</w:t>
      </w:r>
      <w:r w:rsidR="00CF4650" w:rsidRPr="00A15C74">
        <w:rPr>
          <w:b/>
          <w:bCs/>
          <w:lang w:eastAsia="fr-BE"/>
        </w:rPr>
        <w:t xml:space="preserve"> </w:t>
      </w:r>
      <w:r w:rsidRPr="00A15C74">
        <w:rPr>
          <w:b/>
          <w:bCs/>
          <w:lang w:eastAsia="fr-BE"/>
        </w:rPr>
        <w:t>:</w:t>
      </w:r>
    </w:p>
    <w:p w14:paraId="01D66D23" w14:textId="77777777" w:rsidR="00A21A93" w:rsidRPr="00A15C74" w:rsidRDefault="00A21A93" w:rsidP="008D6509">
      <w:pPr>
        <w:spacing w:before="120" w:after="60" w:line="240" w:lineRule="auto"/>
        <w:rPr>
          <w:rFonts w:eastAsia="Times New Roman" w:cstheme="minorHAnsi"/>
          <w:lang w:eastAsia="fr-BE"/>
        </w:rPr>
      </w:pPr>
      <w:r w:rsidRPr="00A15C74">
        <w:rPr>
          <w:rFonts w:eastAsia="Times New Roman" w:cstheme="minorHAnsi"/>
          <w:lang w:eastAsia="fr-BE"/>
        </w:rPr>
        <w:t>Par rapport à la Wallonie :</w:t>
      </w:r>
    </w:p>
    <w:p w14:paraId="1A25838D" w14:textId="77777777" w:rsidR="00A21A93" w:rsidRPr="00A15C74" w:rsidRDefault="00A21A93">
      <w:pPr>
        <w:numPr>
          <w:ilvl w:val="0"/>
          <w:numId w:val="62"/>
        </w:numPr>
        <w:spacing w:before="100" w:beforeAutospacing="1" w:after="100" w:afterAutospacing="1" w:line="240" w:lineRule="auto"/>
        <w:rPr>
          <w:rFonts w:eastAsia="Times New Roman" w:cstheme="minorHAnsi"/>
          <w:lang w:eastAsia="fr-BE"/>
        </w:rPr>
      </w:pPr>
      <w:r w:rsidRPr="00A15C74">
        <w:rPr>
          <w:rFonts w:eastAsia="Times New Roman" w:cstheme="minorHAnsi"/>
          <w:lang w:eastAsia="fr-BE"/>
        </w:rPr>
        <w:t>Ittre se distingue par un </w:t>
      </w:r>
      <w:r w:rsidRPr="00A15C74">
        <w:rPr>
          <w:rFonts w:eastAsia="Times New Roman" w:cstheme="minorHAnsi"/>
          <w:b/>
          <w:bCs/>
          <w:lang w:eastAsia="fr-BE"/>
        </w:rPr>
        <w:t>taux de diplômés supérieur</w:t>
      </w:r>
      <w:r w:rsidRPr="00A15C74">
        <w:rPr>
          <w:rFonts w:eastAsia="Times New Roman" w:cstheme="minorHAnsi"/>
          <w:lang w:eastAsia="fr-BE"/>
        </w:rPr>
        <w:t>, ce qui est rare pour une commune rurale.</w:t>
      </w:r>
    </w:p>
    <w:p w14:paraId="2C3475AB" w14:textId="77777777" w:rsidR="00A21A93" w:rsidRPr="00A15C74" w:rsidRDefault="00A21A93">
      <w:pPr>
        <w:numPr>
          <w:ilvl w:val="0"/>
          <w:numId w:val="62"/>
        </w:numPr>
        <w:spacing w:before="100" w:beforeAutospacing="1" w:after="100" w:afterAutospacing="1" w:line="240" w:lineRule="auto"/>
        <w:rPr>
          <w:rFonts w:eastAsia="Times New Roman" w:cstheme="minorHAnsi"/>
          <w:lang w:eastAsia="fr-BE"/>
        </w:rPr>
      </w:pPr>
      <w:r w:rsidRPr="00A15C74">
        <w:rPr>
          <w:rFonts w:eastAsia="Times New Roman" w:cstheme="minorHAnsi"/>
          <w:lang w:eastAsia="fr-BE"/>
        </w:rPr>
        <w:t>Les </w:t>
      </w:r>
      <w:r w:rsidRPr="00A15C74">
        <w:rPr>
          <w:rFonts w:eastAsia="Times New Roman" w:cstheme="minorHAnsi"/>
          <w:b/>
          <w:bCs/>
          <w:lang w:eastAsia="fr-BE"/>
        </w:rPr>
        <w:t>projets éducatifs</w:t>
      </w:r>
      <w:r w:rsidRPr="00A15C74">
        <w:rPr>
          <w:rFonts w:eastAsia="Times New Roman" w:cstheme="minorHAnsi"/>
          <w:lang w:eastAsia="fr-BE"/>
        </w:rPr>
        <w:t> sont ambitieux et diversifiés, alors que certaines communes se limitent à l’entretien des bâtiments scolaires.</w:t>
      </w:r>
    </w:p>
    <w:p w14:paraId="5BA2E8B2" w14:textId="3ADB978F" w:rsidR="00CC0C15" w:rsidRPr="00A15C74" w:rsidRDefault="00A21A93">
      <w:pPr>
        <w:numPr>
          <w:ilvl w:val="0"/>
          <w:numId w:val="62"/>
        </w:numPr>
        <w:spacing w:before="100" w:beforeAutospacing="1" w:after="100" w:afterAutospacing="1" w:line="240" w:lineRule="auto"/>
        <w:rPr>
          <w:rFonts w:eastAsia="Times New Roman" w:cstheme="minorHAnsi"/>
          <w:lang w:eastAsia="fr-BE"/>
        </w:rPr>
      </w:pPr>
      <w:r w:rsidRPr="00A15C74">
        <w:rPr>
          <w:rFonts w:eastAsia="Times New Roman" w:cstheme="minorHAnsi"/>
          <w:lang w:eastAsia="fr-BE"/>
        </w:rPr>
        <w:t>L’</w:t>
      </w:r>
      <w:r w:rsidRPr="00A15C74">
        <w:rPr>
          <w:rFonts w:eastAsia="Times New Roman" w:cstheme="minorHAnsi"/>
          <w:b/>
          <w:bCs/>
          <w:lang w:eastAsia="fr-BE"/>
        </w:rPr>
        <w:t>offre pédagogique</w:t>
      </w:r>
      <w:r w:rsidRPr="00A15C74">
        <w:rPr>
          <w:rFonts w:eastAsia="Times New Roman" w:cstheme="minorHAnsi"/>
          <w:lang w:eastAsia="fr-BE"/>
        </w:rPr>
        <w:t> est enrichie par des activités extrascolaires, culturelles et intergénérationnelles, ce qui est un atout en termes de cohésion sociale.</w:t>
      </w:r>
    </w:p>
    <w:p w14:paraId="24BC96D6" w14:textId="77777777" w:rsidR="00CC0C15" w:rsidRPr="00A21A93" w:rsidRDefault="00CC0C15" w:rsidP="008D6509">
      <w:pPr>
        <w:spacing w:before="120" w:after="60" w:line="240" w:lineRule="auto"/>
        <w:rPr>
          <w:rFonts w:eastAsia="Times New Roman" w:cstheme="minorHAnsi"/>
          <w:color w:val="424242"/>
          <w:lang w:eastAsia="fr-BE"/>
        </w:rPr>
      </w:pPr>
    </w:p>
    <w:p w14:paraId="2492F68D" w14:textId="7CD53190" w:rsidR="002A48E8" w:rsidRDefault="002A48E8" w:rsidP="00004D82">
      <w:pPr>
        <w:pStyle w:val="Titre4"/>
      </w:pPr>
      <w:bookmarkStart w:id="204" w:name="_Toc208343730"/>
      <w:r w:rsidRPr="002A48E8">
        <w:t>Environnement</w:t>
      </w:r>
      <w:r w:rsidR="00FF62A2">
        <w:t xml:space="preserve"> (2023)</w:t>
      </w:r>
      <w:bookmarkEnd w:id="204"/>
    </w:p>
    <w:p w14:paraId="7A250461" w14:textId="77777777" w:rsidR="00AF6CF7" w:rsidRDefault="00AF6CF7" w:rsidP="00CC0C15"/>
    <w:p w14:paraId="3EA16A98" w14:textId="5DCCA8E6" w:rsidR="00AF6CF7" w:rsidRDefault="00AF6CF7" w:rsidP="00CC0C15">
      <w:r w:rsidRPr="00AF6CF7">
        <w:rPr>
          <w:noProof/>
        </w:rPr>
        <w:drawing>
          <wp:inline distT="0" distB="0" distL="0" distR="0" wp14:anchorId="0F787785" wp14:editId="2418375D">
            <wp:extent cx="6646545" cy="2218690"/>
            <wp:effectExtent l="0" t="0" r="1905" b="0"/>
            <wp:docPr id="2072428429" name="Image 1" descr="Une image contenant texte, ligne, capture d’écran,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28429" name="Image 1" descr="Une image contenant texte, ligne, capture d’écran, Tracé&#10;&#10;Le contenu généré par l’IA peut être incorrect."/>
                    <pic:cNvPicPr/>
                  </pic:nvPicPr>
                  <pic:blipFill>
                    <a:blip r:embed="rId29"/>
                    <a:stretch>
                      <a:fillRect/>
                    </a:stretch>
                  </pic:blipFill>
                  <pic:spPr>
                    <a:xfrm>
                      <a:off x="0" y="0"/>
                      <a:ext cx="6646545" cy="2218690"/>
                    </a:xfrm>
                    <a:prstGeom prst="rect">
                      <a:avLst/>
                    </a:prstGeom>
                  </pic:spPr>
                </pic:pic>
              </a:graphicData>
            </a:graphic>
          </wp:inline>
        </w:drawing>
      </w:r>
    </w:p>
    <w:p w14:paraId="29187C10" w14:textId="77777777" w:rsidR="00AF6CF7" w:rsidRDefault="00AF6CF7" w:rsidP="00CC0C15"/>
    <w:p w14:paraId="0F14143D" w14:textId="397937F7" w:rsidR="00AF6CF7" w:rsidRPr="00CC0C15" w:rsidRDefault="00AF6CF7" w:rsidP="00CC0C15">
      <w:r w:rsidRPr="00AF6CF7">
        <w:rPr>
          <w:b/>
          <w:bCs/>
        </w:rPr>
        <w:t>Lecture du tableau</w:t>
      </w:r>
      <w:r>
        <w:t xml:space="preserve"> : </w:t>
      </w:r>
    </w:p>
    <w:p w14:paraId="427C8E8E" w14:textId="4A7D555F" w:rsidR="002A48E8" w:rsidRPr="007C02AA" w:rsidRDefault="002A48E8" w:rsidP="00AF6CF7">
      <w:pPr>
        <w:pStyle w:val="NormalWeb"/>
        <w:rPr>
          <w:rFonts w:asciiTheme="minorHAnsi" w:hAnsiTheme="minorHAnsi" w:cstheme="minorHAnsi"/>
          <w:sz w:val="22"/>
          <w:szCs w:val="22"/>
        </w:rPr>
      </w:pPr>
      <w:r w:rsidRPr="007C02AA">
        <w:rPr>
          <w:rFonts w:asciiTheme="minorHAnsi" w:hAnsiTheme="minorHAnsi" w:cstheme="minorHAnsi"/>
          <w:sz w:val="22"/>
          <w:szCs w:val="22"/>
        </w:rPr>
        <w:t>Production de déchets par habitant :</w:t>
      </w:r>
    </w:p>
    <w:p w14:paraId="71460FA4" w14:textId="77777777" w:rsidR="001D74B7" w:rsidRPr="001D74B7" w:rsidRDefault="001D74B7">
      <w:pPr>
        <w:pStyle w:val="NormalWeb"/>
        <w:numPr>
          <w:ilvl w:val="1"/>
          <w:numId w:val="48"/>
        </w:numPr>
        <w:rPr>
          <w:rFonts w:asciiTheme="minorHAnsi" w:hAnsiTheme="minorHAnsi" w:cstheme="minorHAnsi"/>
          <w:sz w:val="22"/>
          <w:szCs w:val="22"/>
        </w:rPr>
      </w:pPr>
      <w:r w:rsidRPr="001D74B7">
        <w:rPr>
          <w:rFonts w:asciiTheme="minorHAnsi" w:hAnsiTheme="minorHAnsi" w:cstheme="minorHAnsi"/>
          <w:sz w:val="22"/>
          <w:szCs w:val="22"/>
        </w:rPr>
        <w:t>Ittre : 131,2 kg/habitant/an</w:t>
      </w:r>
    </w:p>
    <w:p w14:paraId="61B006C1" w14:textId="77777777" w:rsidR="001D74B7" w:rsidRPr="001D74B7" w:rsidRDefault="001D74B7">
      <w:pPr>
        <w:pStyle w:val="NormalWeb"/>
        <w:numPr>
          <w:ilvl w:val="1"/>
          <w:numId w:val="48"/>
        </w:numPr>
        <w:rPr>
          <w:rFonts w:asciiTheme="minorHAnsi" w:hAnsiTheme="minorHAnsi" w:cstheme="minorHAnsi"/>
          <w:sz w:val="22"/>
          <w:szCs w:val="22"/>
        </w:rPr>
      </w:pPr>
      <w:r w:rsidRPr="001D74B7">
        <w:rPr>
          <w:rFonts w:asciiTheme="minorHAnsi" w:hAnsiTheme="minorHAnsi" w:cstheme="minorHAnsi"/>
          <w:sz w:val="22"/>
          <w:szCs w:val="22"/>
        </w:rPr>
        <w:t>Wallonie : 122,1 kg/habitant/an</w:t>
      </w:r>
    </w:p>
    <w:p w14:paraId="581AB757" w14:textId="75194B18" w:rsidR="005E7583" w:rsidRPr="00551D7E" w:rsidRDefault="00D4621C" w:rsidP="00A15C74">
      <w:pPr>
        <w:jc w:val="both"/>
        <w:rPr>
          <w:rFonts w:cstheme="minorHAnsi"/>
        </w:rPr>
      </w:pPr>
      <w:r w:rsidRPr="00551D7E">
        <w:rPr>
          <w:rFonts w:cstheme="minorHAnsi"/>
        </w:rPr>
        <w:t xml:space="preserve">Depuis 2023, </w:t>
      </w:r>
      <w:r w:rsidR="001D74B7" w:rsidRPr="00551D7E">
        <w:rPr>
          <w:rFonts w:cstheme="minorHAnsi"/>
        </w:rPr>
        <w:t xml:space="preserve">une diminution de la production de déchets résiduels </w:t>
      </w:r>
      <w:r w:rsidRPr="00551D7E">
        <w:rPr>
          <w:rFonts w:cstheme="minorHAnsi"/>
        </w:rPr>
        <w:t>a été constaté</w:t>
      </w:r>
      <w:r w:rsidR="001D74B7" w:rsidRPr="00551D7E">
        <w:rPr>
          <w:rFonts w:cstheme="minorHAnsi"/>
        </w:rPr>
        <w:t xml:space="preserve">, grâce aux efforts de tri sélectif, notamment des déchets organiques et PMC. Cette avancée reflète une gestion efficace des déchets à l’échelle locale en lien avec les politiques wallonnes de réduction et de tri des déchets. </w:t>
      </w:r>
    </w:p>
    <w:p w14:paraId="3C4E95F0" w14:textId="3B29F7BA" w:rsidR="005E7583" w:rsidRPr="00551D7E" w:rsidRDefault="005E7583" w:rsidP="00A15C74">
      <w:pPr>
        <w:jc w:val="both"/>
        <w:rPr>
          <w:rFonts w:cstheme="minorHAnsi"/>
        </w:rPr>
      </w:pPr>
      <w:r w:rsidRPr="00551D7E">
        <w:rPr>
          <w:rFonts w:cstheme="minorHAnsi"/>
        </w:rPr>
        <w:lastRenderedPageBreak/>
        <w:t>L’indicateur donne la quantité collectée d'ordures ménagères brutes (OMB) des ménages</w:t>
      </w:r>
      <w:r w:rsidR="00A860D9" w:rsidRPr="00551D7E">
        <w:rPr>
          <w:rFonts w:cstheme="minorHAnsi"/>
        </w:rPr>
        <w:t>,</w:t>
      </w:r>
      <w:r w:rsidRPr="00551D7E">
        <w:rPr>
          <w:rFonts w:cstheme="minorHAnsi"/>
        </w:rPr>
        <w:t xml:space="preserve"> exprimé en kg par habitant par an. Les OMB correspondent au contenu des poubelles 'tout venant' non triées, en ce compris les quantités d'OMB assimilées (OMB des commerces, écoles, voiries, marchés… collectées en même temps que les OMB des ménages par les communes ou les intercommunales).</w:t>
      </w:r>
    </w:p>
    <w:p w14:paraId="370961AE" w14:textId="13F86BDC" w:rsidR="008D6509" w:rsidRPr="008D6509" w:rsidRDefault="00CF5555" w:rsidP="00A15C74">
      <w:pPr>
        <w:jc w:val="both"/>
        <w:rPr>
          <w:rFonts w:cstheme="minorHAnsi"/>
        </w:rPr>
      </w:pPr>
      <w:r>
        <w:rPr>
          <w:rFonts w:cstheme="minorHAnsi"/>
          <w:b/>
          <w:bCs/>
        </w:rPr>
        <w:pict w14:anchorId="0416EC75">
          <v:rect id="_x0000_i1033" style="width:0;height:.75pt" o:hralign="center" o:hrstd="t" o:hr="t" fillcolor="#a0a0a0" stroked="f"/>
        </w:pict>
      </w:r>
    </w:p>
    <w:p w14:paraId="7DF52C5F" w14:textId="63FF695A" w:rsidR="008D6509" w:rsidRPr="008D6509" w:rsidRDefault="008D6509" w:rsidP="00AA2FA0">
      <w:pPr>
        <w:rPr>
          <w:rFonts w:cstheme="minorHAnsi"/>
          <w:b/>
          <w:bCs/>
        </w:rPr>
      </w:pPr>
      <w:r w:rsidRPr="008D6509">
        <w:rPr>
          <w:rFonts w:cstheme="minorHAnsi"/>
          <w:b/>
          <w:bCs/>
        </w:rPr>
        <w:t>Analyse</w:t>
      </w:r>
      <w:r w:rsidR="00CF4650">
        <w:rPr>
          <w:rFonts w:cstheme="minorHAnsi"/>
          <w:b/>
          <w:bCs/>
        </w:rPr>
        <w:t xml:space="preserve"> </w:t>
      </w:r>
      <w:r w:rsidR="00501781">
        <w:rPr>
          <w:rFonts w:cstheme="minorHAnsi"/>
          <w:b/>
          <w:bCs/>
        </w:rPr>
        <w:t>et conclusion</w:t>
      </w:r>
      <w:r w:rsidRPr="008D6509">
        <w:rPr>
          <w:rFonts w:cstheme="minorHAnsi"/>
          <w:b/>
          <w:bCs/>
        </w:rPr>
        <w:t xml:space="preserve"> :</w:t>
      </w:r>
    </w:p>
    <w:p w14:paraId="43E8651C" w14:textId="77777777" w:rsidR="00501781" w:rsidRPr="00501781" w:rsidRDefault="00501781" w:rsidP="00501781">
      <w:pPr>
        <w:rPr>
          <w:rFonts w:cstheme="minorHAnsi"/>
        </w:rPr>
      </w:pPr>
      <w:r w:rsidRPr="00501781">
        <w:rPr>
          <w:rFonts w:cstheme="minorHAnsi"/>
        </w:rPr>
        <w:t xml:space="preserve">La commune d’Ittre affiche une </w:t>
      </w:r>
      <w:r w:rsidRPr="00501781">
        <w:rPr>
          <w:rFonts w:cstheme="minorHAnsi"/>
          <w:b/>
          <w:bCs/>
        </w:rPr>
        <w:t>quantité de déchets résiduels par habitant légèrement supérieure à la moyenne wallonne</w:t>
      </w:r>
      <w:r w:rsidRPr="00501781">
        <w:rPr>
          <w:rFonts w:cstheme="minorHAnsi"/>
        </w:rPr>
        <w:t xml:space="preserve">, mais en </w:t>
      </w:r>
      <w:r w:rsidRPr="00501781">
        <w:rPr>
          <w:rFonts w:cstheme="minorHAnsi"/>
          <w:b/>
          <w:bCs/>
        </w:rPr>
        <w:t>net recul depuis plusieurs années</w:t>
      </w:r>
      <w:r w:rsidRPr="00501781">
        <w:rPr>
          <w:rFonts w:cstheme="minorHAnsi"/>
        </w:rPr>
        <w:t xml:space="preserve"> grâce à une </w:t>
      </w:r>
      <w:r w:rsidRPr="00501781">
        <w:rPr>
          <w:rFonts w:cstheme="minorHAnsi"/>
          <w:b/>
          <w:bCs/>
        </w:rPr>
        <w:t>sensibilisation active</w:t>
      </w:r>
      <w:r w:rsidRPr="00501781">
        <w:rPr>
          <w:rFonts w:cstheme="minorHAnsi"/>
        </w:rPr>
        <w:t xml:space="preserve"> et à l’</w:t>
      </w:r>
      <w:r w:rsidRPr="00501781">
        <w:rPr>
          <w:rFonts w:cstheme="minorHAnsi"/>
          <w:b/>
          <w:bCs/>
        </w:rPr>
        <w:t>amélioration du tri</w:t>
      </w:r>
      <w:r w:rsidRPr="00501781">
        <w:rPr>
          <w:rFonts w:cstheme="minorHAnsi"/>
        </w:rPr>
        <w:t xml:space="preserve">. La </w:t>
      </w:r>
      <w:r w:rsidRPr="00501781">
        <w:rPr>
          <w:rFonts w:cstheme="minorHAnsi"/>
          <w:b/>
          <w:bCs/>
        </w:rPr>
        <w:t>transition vers une gestion durable des déchets</w:t>
      </w:r>
      <w:r w:rsidRPr="00501781">
        <w:rPr>
          <w:rFonts w:cstheme="minorHAnsi"/>
        </w:rPr>
        <w:t xml:space="preserve"> est confirmée par la </w:t>
      </w:r>
      <w:r w:rsidRPr="00501781">
        <w:rPr>
          <w:rFonts w:cstheme="minorHAnsi"/>
          <w:b/>
          <w:bCs/>
        </w:rPr>
        <w:t>collecte généralisée des déchets organiques depuis 2024</w:t>
      </w:r>
      <w:r w:rsidRPr="00501781">
        <w:rPr>
          <w:rFonts w:cstheme="minorHAnsi"/>
        </w:rPr>
        <w:t xml:space="preserve"> et devrait se renforcer avec des projets de </w:t>
      </w:r>
      <w:r w:rsidRPr="00501781">
        <w:rPr>
          <w:rFonts w:cstheme="minorHAnsi"/>
          <w:b/>
          <w:bCs/>
        </w:rPr>
        <w:t>valorisation organique</w:t>
      </w:r>
      <w:r w:rsidRPr="00501781">
        <w:rPr>
          <w:rFonts w:cstheme="minorHAnsi"/>
        </w:rPr>
        <w:t xml:space="preserve">, comme la </w:t>
      </w:r>
      <w:r w:rsidRPr="00501781">
        <w:rPr>
          <w:rFonts w:cstheme="minorHAnsi"/>
          <w:b/>
          <w:bCs/>
        </w:rPr>
        <w:t>future unité de biométhanisation</w:t>
      </w:r>
      <w:r w:rsidRPr="00501781">
        <w:rPr>
          <w:rFonts w:cstheme="minorHAnsi"/>
        </w:rPr>
        <w:t xml:space="preserve">, qui contribuera aussi à la </w:t>
      </w:r>
      <w:r w:rsidRPr="00501781">
        <w:rPr>
          <w:rFonts w:cstheme="minorHAnsi"/>
          <w:b/>
          <w:bCs/>
        </w:rPr>
        <w:t>lutte contre le changement climatique</w:t>
      </w:r>
      <w:r w:rsidRPr="00501781">
        <w:rPr>
          <w:rFonts w:cstheme="minorHAnsi"/>
        </w:rPr>
        <w:t>.</w:t>
      </w:r>
    </w:p>
    <w:p w14:paraId="457BCDDF" w14:textId="77777777" w:rsidR="00501781" w:rsidRPr="00501781" w:rsidRDefault="00501781" w:rsidP="00501781">
      <w:pPr>
        <w:rPr>
          <w:rFonts w:cstheme="minorHAnsi"/>
        </w:rPr>
      </w:pPr>
      <w:r w:rsidRPr="00501781">
        <w:rPr>
          <w:rFonts w:cstheme="minorHAnsi"/>
        </w:rPr>
        <w:t>De manière plus globale, l’</w:t>
      </w:r>
      <w:r w:rsidRPr="00501781">
        <w:rPr>
          <w:rFonts w:cstheme="minorHAnsi"/>
          <w:b/>
          <w:bCs/>
        </w:rPr>
        <w:t>environnement à Ittre est bien préservé</w:t>
      </w:r>
      <w:r w:rsidRPr="00501781">
        <w:rPr>
          <w:rFonts w:cstheme="minorHAnsi"/>
        </w:rPr>
        <w:t xml:space="preserve">, avec une </w:t>
      </w:r>
      <w:r w:rsidRPr="00501781">
        <w:rPr>
          <w:rFonts w:cstheme="minorHAnsi"/>
          <w:b/>
          <w:bCs/>
        </w:rPr>
        <w:t>gestion responsable des déchets</w:t>
      </w:r>
      <w:r w:rsidRPr="00501781">
        <w:rPr>
          <w:rFonts w:cstheme="minorHAnsi"/>
        </w:rPr>
        <w:t xml:space="preserve"> et une </w:t>
      </w:r>
      <w:r w:rsidRPr="00501781">
        <w:rPr>
          <w:rFonts w:cstheme="minorHAnsi"/>
          <w:b/>
          <w:bCs/>
        </w:rPr>
        <w:t>dynamique de sensibilisation active</w:t>
      </w:r>
      <w:r w:rsidRPr="00501781">
        <w:rPr>
          <w:rFonts w:cstheme="minorHAnsi"/>
        </w:rPr>
        <w:t xml:space="preserve">. La commune s’inscrit ainsi dans une </w:t>
      </w:r>
      <w:r w:rsidRPr="00501781">
        <w:rPr>
          <w:rFonts w:cstheme="minorHAnsi"/>
          <w:b/>
          <w:bCs/>
        </w:rPr>
        <w:t>transition écologique progressive</w:t>
      </w:r>
      <w:r w:rsidRPr="00501781">
        <w:rPr>
          <w:rFonts w:cstheme="minorHAnsi"/>
        </w:rPr>
        <w:t xml:space="preserve">, en lien avec les </w:t>
      </w:r>
      <w:r w:rsidRPr="00501781">
        <w:rPr>
          <w:rFonts w:cstheme="minorHAnsi"/>
          <w:b/>
          <w:bCs/>
        </w:rPr>
        <w:t>objectifs de développement durable (ODD)</w:t>
      </w:r>
      <w:r w:rsidRPr="00501781">
        <w:rPr>
          <w:rFonts w:cstheme="minorHAnsi"/>
        </w:rPr>
        <w:t>.</w:t>
      </w:r>
    </w:p>
    <w:p w14:paraId="3995B0AA" w14:textId="77777777" w:rsidR="00501781" w:rsidRPr="00501781" w:rsidRDefault="00501781" w:rsidP="00501781">
      <w:pPr>
        <w:rPr>
          <w:rFonts w:cstheme="minorHAnsi"/>
        </w:rPr>
      </w:pPr>
      <w:r w:rsidRPr="00501781">
        <w:rPr>
          <w:rFonts w:cstheme="minorHAnsi"/>
        </w:rPr>
        <w:t xml:space="preserve">Cependant, plusieurs </w:t>
      </w:r>
      <w:r w:rsidRPr="00501781">
        <w:rPr>
          <w:rFonts w:cstheme="minorHAnsi"/>
          <w:b/>
          <w:bCs/>
        </w:rPr>
        <w:t>axes d’amélioration</w:t>
      </w:r>
      <w:r w:rsidRPr="00501781">
        <w:rPr>
          <w:rFonts w:cstheme="minorHAnsi"/>
        </w:rPr>
        <w:t xml:space="preserve"> restent à développer :</w:t>
      </w:r>
    </w:p>
    <w:p w14:paraId="3EA73CA1" w14:textId="77777777" w:rsidR="00501781" w:rsidRPr="00501781" w:rsidRDefault="00501781">
      <w:pPr>
        <w:numPr>
          <w:ilvl w:val="0"/>
          <w:numId w:val="70"/>
        </w:numPr>
        <w:rPr>
          <w:rFonts w:cstheme="minorHAnsi"/>
        </w:rPr>
      </w:pPr>
      <w:r w:rsidRPr="00501781">
        <w:rPr>
          <w:rFonts w:cstheme="minorHAnsi"/>
          <w:b/>
          <w:bCs/>
        </w:rPr>
        <w:t>Renforcer la collecte de données environnementales</w:t>
      </w:r>
      <w:r w:rsidRPr="00501781">
        <w:rPr>
          <w:rFonts w:cstheme="minorHAnsi"/>
        </w:rPr>
        <w:t xml:space="preserve"> pour mieux suivre les progrès ;</w:t>
      </w:r>
    </w:p>
    <w:p w14:paraId="30CDC248" w14:textId="1A1CEBAB" w:rsidR="00501781" w:rsidRPr="00501781" w:rsidRDefault="00501781">
      <w:pPr>
        <w:numPr>
          <w:ilvl w:val="0"/>
          <w:numId w:val="70"/>
        </w:numPr>
        <w:rPr>
          <w:rFonts w:cstheme="minorHAnsi"/>
        </w:rPr>
      </w:pPr>
      <w:r w:rsidRPr="00501781">
        <w:rPr>
          <w:rFonts w:cstheme="minorHAnsi"/>
          <w:b/>
          <w:bCs/>
        </w:rPr>
        <w:t>Accroître la production locale d’énergie renouvelable</w:t>
      </w:r>
      <w:r w:rsidRPr="00501781">
        <w:rPr>
          <w:rFonts w:cstheme="minorHAnsi"/>
        </w:rPr>
        <w:t xml:space="preserve">, notamment en chaleur (biomasse, </w:t>
      </w:r>
      <w:r w:rsidR="00006C4C">
        <w:rPr>
          <w:rFonts w:cstheme="minorHAnsi"/>
        </w:rPr>
        <w:t>etc.</w:t>
      </w:r>
      <w:r w:rsidRPr="00501781">
        <w:rPr>
          <w:rFonts w:cstheme="minorHAnsi"/>
        </w:rPr>
        <w:t>) ;</w:t>
      </w:r>
    </w:p>
    <w:p w14:paraId="60A31D2B" w14:textId="77777777" w:rsidR="00501781" w:rsidRPr="00501781" w:rsidRDefault="00501781">
      <w:pPr>
        <w:numPr>
          <w:ilvl w:val="0"/>
          <w:numId w:val="70"/>
        </w:numPr>
        <w:rPr>
          <w:rFonts w:cstheme="minorHAnsi"/>
        </w:rPr>
      </w:pPr>
      <w:r w:rsidRPr="00501781">
        <w:rPr>
          <w:rFonts w:cstheme="minorHAnsi"/>
          <w:b/>
          <w:bCs/>
        </w:rPr>
        <w:t>Poursuivre la végétalisation des espaces publics</w:t>
      </w:r>
      <w:r w:rsidRPr="00501781">
        <w:rPr>
          <w:rFonts w:cstheme="minorHAnsi"/>
        </w:rPr>
        <w:t xml:space="preserve"> et la </w:t>
      </w:r>
      <w:r w:rsidRPr="00501781">
        <w:rPr>
          <w:rFonts w:cstheme="minorHAnsi"/>
          <w:b/>
          <w:bCs/>
        </w:rPr>
        <w:t>lutte contre l’artificialisation des sols</w:t>
      </w:r>
      <w:r w:rsidRPr="00501781">
        <w:rPr>
          <w:rFonts w:cstheme="minorHAnsi"/>
        </w:rPr>
        <w:t>.</w:t>
      </w:r>
    </w:p>
    <w:p w14:paraId="6CA2F2BB" w14:textId="0A8BE59E" w:rsidR="00501781" w:rsidRPr="00501781" w:rsidRDefault="00501781" w:rsidP="00501781">
      <w:pPr>
        <w:rPr>
          <w:rFonts w:cstheme="minorHAnsi"/>
        </w:rPr>
      </w:pPr>
      <w:r w:rsidRPr="00501781">
        <w:rPr>
          <w:rFonts w:cstheme="minorHAnsi"/>
        </w:rPr>
        <w:t>L’</w:t>
      </w:r>
      <w:r w:rsidRPr="00501781">
        <w:rPr>
          <w:rFonts w:cstheme="minorHAnsi"/>
          <w:b/>
          <w:bCs/>
        </w:rPr>
        <w:t>environnement constitue un levier stratégique</w:t>
      </w:r>
      <w:r w:rsidRPr="00501781">
        <w:rPr>
          <w:rFonts w:cstheme="minorHAnsi"/>
        </w:rPr>
        <w:t xml:space="preserve"> pour renforcer l’</w:t>
      </w:r>
      <w:r w:rsidRPr="00501781">
        <w:rPr>
          <w:rFonts w:cstheme="minorHAnsi"/>
          <w:b/>
          <w:bCs/>
        </w:rPr>
        <w:t>attractivité</w:t>
      </w:r>
      <w:r w:rsidRPr="00501781">
        <w:rPr>
          <w:rFonts w:cstheme="minorHAnsi"/>
        </w:rPr>
        <w:t xml:space="preserve">, la </w:t>
      </w:r>
      <w:r w:rsidRPr="00501781">
        <w:rPr>
          <w:rFonts w:cstheme="minorHAnsi"/>
          <w:b/>
          <w:bCs/>
        </w:rPr>
        <w:t>qualité de vie</w:t>
      </w:r>
      <w:r w:rsidRPr="00501781">
        <w:rPr>
          <w:rFonts w:cstheme="minorHAnsi"/>
        </w:rPr>
        <w:t xml:space="preserve"> et la </w:t>
      </w:r>
      <w:r w:rsidRPr="00501781">
        <w:rPr>
          <w:rFonts w:cstheme="minorHAnsi"/>
          <w:b/>
          <w:bCs/>
        </w:rPr>
        <w:t>résilience</w:t>
      </w:r>
      <w:r w:rsidRPr="00501781">
        <w:rPr>
          <w:rFonts w:cstheme="minorHAnsi"/>
        </w:rPr>
        <w:t xml:space="preserve"> de la commune face aux défis climatiques. Le </w:t>
      </w:r>
      <w:r w:rsidRPr="00501781">
        <w:rPr>
          <w:rFonts w:cstheme="minorHAnsi"/>
          <w:b/>
          <w:bCs/>
        </w:rPr>
        <w:t>PST</w:t>
      </w:r>
      <w:r w:rsidRPr="00501781">
        <w:rPr>
          <w:rFonts w:cstheme="minorHAnsi"/>
        </w:rPr>
        <w:t xml:space="preserve"> met d’ailleurs en avant plusieurs actions concrètes :</w:t>
      </w:r>
    </w:p>
    <w:p w14:paraId="4246D04B" w14:textId="77777777" w:rsidR="00501781" w:rsidRPr="00501781" w:rsidRDefault="00501781">
      <w:pPr>
        <w:numPr>
          <w:ilvl w:val="0"/>
          <w:numId w:val="71"/>
        </w:numPr>
        <w:rPr>
          <w:rFonts w:cstheme="minorHAnsi"/>
        </w:rPr>
      </w:pPr>
      <w:r w:rsidRPr="00501781">
        <w:rPr>
          <w:rFonts w:cstheme="minorHAnsi"/>
        </w:rPr>
        <w:t xml:space="preserve">la </w:t>
      </w:r>
      <w:r w:rsidRPr="00501781">
        <w:rPr>
          <w:rFonts w:cstheme="minorHAnsi"/>
          <w:b/>
          <w:bCs/>
        </w:rPr>
        <w:t>lutte contre les dépôts sauvages</w:t>
      </w:r>
      <w:r w:rsidRPr="00501781">
        <w:rPr>
          <w:rFonts w:cstheme="minorHAnsi"/>
        </w:rPr>
        <w:t xml:space="preserve"> ;</w:t>
      </w:r>
    </w:p>
    <w:p w14:paraId="31B19780" w14:textId="77777777" w:rsidR="00501781" w:rsidRPr="00501781" w:rsidRDefault="00501781">
      <w:pPr>
        <w:numPr>
          <w:ilvl w:val="0"/>
          <w:numId w:val="71"/>
        </w:numPr>
        <w:rPr>
          <w:rFonts w:cstheme="minorHAnsi"/>
        </w:rPr>
      </w:pPr>
      <w:r w:rsidRPr="00501781">
        <w:rPr>
          <w:rFonts w:cstheme="minorHAnsi"/>
        </w:rPr>
        <w:t xml:space="preserve">le </w:t>
      </w:r>
      <w:r w:rsidRPr="00501781">
        <w:rPr>
          <w:rFonts w:cstheme="minorHAnsi"/>
          <w:b/>
          <w:bCs/>
        </w:rPr>
        <w:t>soutien à des campagnes</w:t>
      </w:r>
      <w:r w:rsidRPr="00501781">
        <w:rPr>
          <w:rFonts w:cstheme="minorHAnsi"/>
        </w:rPr>
        <w:t xml:space="preserve"> comme BEWAPP ou la Semaine de l’environnement ;</w:t>
      </w:r>
    </w:p>
    <w:p w14:paraId="050DE391" w14:textId="77777777" w:rsidR="00501781" w:rsidRPr="00501781" w:rsidRDefault="00501781">
      <w:pPr>
        <w:numPr>
          <w:ilvl w:val="0"/>
          <w:numId w:val="71"/>
        </w:numPr>
        <w:rPr>
          <w:rFonts w:cstheme="minorHAnsi"/>
        </w:rPr>
      </w:pPr>
      <w:r w:rsidRPr="00501781">
        <w:rPr>
          <w:rFonts w:cstheme="minorHAnsi"/>
        </w:rPr>
        <w:t xml:space="preserve">le </w:t>
      </w:r>
      <w:r w:rsidRPr="00501781">
        <w:rPr>
          <w:rFonts w:cstheme="minorHAnsi"/>
          <w:b/>
          <w:bCs/>
        </w:rPr>
        <w:t>développement de points d’apport volontaire</w:t>
      </w:r>
      <w:r w:rsidRPr="00501781">
        <w:rPr>
          <w:rFonts w:cstheme="minorHAnsi"/>
        </w:rPr>
        <w:t xml:space="preserve"> pour les déchets organiques ;</w:t>
      </w:r>
    </w:p>
    <w:p w14:paraId="00DFF1E5" w14:textId="77777777" w:rsidR="00501781" w:rsidRPr="00501781" w:rsidRDefault="00501781">
      <w:pPr>
        <w:numPr>
          <w:ilvl w:val="0"/>
          <w:numId w:val="71"/>
        </w:numPr>
        <w:rPr>
          <w:rFonts w:cstheme="minorHAnsi"/>
        </w:rPr>
      </w:pPr>
      <w:r w:rsidRPr="00501781">
        <w:rPr>
          <w:rFonts w:cstheme="minorHAnsi"/>
        </w:rPr>
        <w:t>l’</w:t>
      </w:r>
      <w:r w:rsidRPr="00501781">
        <w:rPr>
          <w:rFonts w:cstheme="minorHAnsi"/>
          <w:b/>
          <w:bCs/>
        </w:rPr>
        <w:t>intégration de l’éducation à l’environnement dans les écoles</w:t>
      </w:r>
      <w:r w:rsidRPr="00501781">
        <w:rPr>
          <w:rFonts w:cstheme="minorHAnsi"/>
        </w:rPr>
        <w:t>.</w:t>
      </w:r>
    </w:p>
    <w:p w14:paraId="2A4F84DB" w14:textId="77777777" w:rsidR="00501781" w:rsidRPr="00501781" w:rsidRDefault="00501781" w:rsidP="00501781">
      <w:pPr>
        <w:rPr>
          <w:rFonts w:cstheme="minorHAnsi"/>
        </w:rPr>
      </w:pPr>
      <w:r w:rsidRPr="00501781">
        <w:rPr>
          <w:rFonts w:cstheme="minorHAnsi"/>
        </w:rPr>
        <w:t xml:space="preserve">Ces initiatives traduisent une </w:t>
      </w:r>
      <w:r w:rsidRPr="00501781">
        <w:rPr>
          <w:rFonts w:cstheme="minorHAnsi"/>
          <w:b/>
          <w:bCs/>
        </w:rPr>
        <w:t>volonté politique claire de faire de l’environnement un pilier de l’action communale</w:t>
      </w:r>
      <w:r w:rsidRPr="00501781">
        <w:rPr>
          <w:rFonts w:cstheme="minorHAnsi"/>
        </w:rPr>
        <w:t>.</w:t>
      </w:r>
    </w:p>
    <w:p w14:paraId="5C3733B2" w14:textId="15C6D7DB" w:rsidR="008D6509" w:rsidRPr="008D6509" w:rsidRDefault="00CF5555" w:rsidP="008D6509">
      <w:pPr>
        <w:rPr>
          <w:rFonts w:cstheme="minorHAnsi"/>
        </w:rPr>
      </w:pPr>
      <w:r>
        <w:rPr>
          <w:rFonts w:cstheme="minorHAnsi"/>
          <w:b/>
          <w:bCs/>
        </w:rPr>
        <w:pict w14:anchorId="5F74900B">
          <v:rect id="_x0000_i1034" style="width:0;height:.75pt" o:hralign="center" o:hrstd="t" o:hr="t" fillcolor="#a0a0a0" stroked="f"/>
        </w:pict>
      </w:r>
    </w:p>
    <w:p w14:paraId="4CC7082F" w14:textId="6D93857A" w:rsidR="008D6509" w:rsidRPr="008D6509" w:rsidRDefault="008D6509" w:rsidP="008D6509">
      <w:pPr>
        <w:rPr>
          <w:rFonts w:cstheme="minorHAnsi"/>
          <w:b/>
          <w:bCs/>
        </w:rPr>
      </w:pPr>
      <w:r w:rsidRPr="008D6509">
        <w:rPr>
          <w:rFonts w:cstheme="minorHAnsi"/>
          <w:b/>
          <w:bCs/>
        </w:rPr>
        <w:t>Comparaison régionale</w:t>
      </w:r>
      <w:r w:rsidR="00A15C74">
        <w:rPr>
          <w:rFonts w:cstheme="minorHAnsi"/>
          <w:b/>
          <w:bCs/>
        </w:rPr>
        <w:t xml:space="preserve"> </w:t>
      </w:r>
      <w:r w:rsidRPr="008D6509">
        <w:rPr>
          <w:rFonts w:cstheme="minorHAnsi"/>
          <w:b/>
          <w:bCs/>
        </w:rPr>
        <w:t>:</w:t>
      </w:r>
    </w:p>
    <w:p w14:paraId="1CDB4B67" w14:textId="77777777" w:rsidR="004A044F" w:rsidRPr="004A044F" w:rsidRDefault="004A044F">
      <w:pPr>
        <w:pStyle w:val="Paragraphedeliste"/>
        <w:numPr>
          <w:ilvl w:val="0"/>
          <w:numId w:val="65"/>
        </w:numPr>
        <w:rPr>
          <w:rFonts w:cstheme="minorHAnsi"/>
        </w:rPr>
      </w:pPr>
      <w:r w:rsidRPr="004A044F">
        <w:rPr>
          <w:rFonts w:cstheme="minorHAnsi"/>
        </w:rPr>
        <w:t xml:space="preserve">Ittre se situe légèrement </w:t>
      </w:r>
      <w:r w:rsidRPr="00FC2A61">
        <w:rPr>
          <w:rFonts w:cstheme="minorHAnsi"/>
          <w:b/>
          <w:bCs/>
        </w:rPr>
        <w:t>au-dessus</w:t>
      </w:r>
      <w:r w:rsidRPr="004A044F">
        <w:rPr>
          <w:rFonts w:cstheme="minorHAnsi"/>
        </w:rPr>
        <w:t xml:space="preserve"> de la moyenne wallonne, mais reste dans une fourchette de </w:t>
      </w:r>
      <w:r w:rsidRPr="00FC2A61">
        <w:rPr>
          <w:rFonts w:cstheme="minorHAnsi"/>
          <w:b/>
          <w:bCs/>
        </w:rPr>
        <w:t>performances bonnes</w:t>
      </w:r>
      <w:r w:rsidRPr="004A044F">
        <w:rPr>
          <w:rFonts w:cstheme="minorHAnsi"/>
        </w:rPr>
        <w:t xml:space="preserve"> comparées à d’autres communes du Brabant wallon, certaines bien plus génératrices de déchets.</w:t>
      </w:r>
    </w:p>
    <w:p w14:paraId="23E86C03" w14:textId="77777777" w:rsidR="004A044F" w:rsidRPr="004A044F" w:rsidRDefault="004A044F">
      <w:pPr>
        <w:pStyle w:val="Paragraphedeliste"/>
        <w:numPr>
          <w:ilvl w:val="0"/>
          <w:numId w:val="65"/>
        </w:numPr>
        <w:rPr>
          <w:rFonts w:cstheme="minorHAnsi"/>
        </w:rPr>
      </w:pPr>
      <w:r w:rsidRPr="004A044F">
        <w:rPr>
          <w:rFonts w:cstheme="minorHAnsi"/>
        </w:rPr>
        <w:t xml:space="preserve">La Wallonie dans son ensemble s’oriente vers des </w:t>
      </w:r>
      <w:r w:rsidRPr="00FC2A61">
        <w:rPr>
          <w:rFonts w:cstheme="minorHAnsi"/>
          <w:b/>
          <w:bCs/>
        </w:rPr>
        <w:t>objectifs ambitieux</w:t>
      </w:r>
      <w:r w:rsidRPr="004A044F">
        <w:rPr>
          <w:rFonts w:cstheme="minorHAnsi"/>
        </w:rPr>
        <w:t xml:space="preserve"> de réduction des déchets, en cohérence avec les </w:t>
      </w:r>
      <w:r w:rsidRPr="00FC2A61">
        <w:rPr>
          <w:rFonts w:cstheme="minorHAnsi"/>
          <w:b/>
          <w:bCs/>
        </w:rPr>
        <w:t>directives européennes</w:t>
      </w:r>
      <w:r w:rsidRPr="004A044F">
        <w:rPr>
          <w:rFonts w:cstheme="minorHAnsi"/>
        </w:rPr>
        <w:t xml:space="preserve"> et les </w:t>
      </w:r>
      <w:r w:rsidRPr="00FC2A61">
        <w:rPr>
          <w:rFonts w:cstheme="minorHAnsi"/>
          <w:b/>
          <w:bCs/>
        </w:rPr>
        <w:t>politiques régionales</w:t>
      </w:r>
      <w:r w:rsidRPr="004A044F">
        <w:rPr>
          <w:rFonts w:cstheme="minorHAnsi"/>
        </w:rPr>
        <w:t>.</w:t>
      </w:r>
    </w:p>
    <w:p w14:paraId="2B9E7002" w14:textId="05A30D7D" w:rsidR="00501781" w:rsidRDefault="008D6509">
      <w:pPr>
        <w:numPr>
          <w:ilvl w:val="0"/>
          <w:numId w:val="63"/>
        </w:numPr>
        <w:rPr>
          <w:rFonts w:cstheme="minorHAnsi"/>
        </w:rPr>
      </w:pPr>
      <w:r w:rsidRPr="008D6509">
        <w:rPr>
          <w:rFonts w:cstheme="minorHAnsi"/>
        </w:rPr>
        <w:t>En revanche, </w:t>
      </w:r>
      <w:r w:rsidRPr="008D6509">
        <w:rPr>
          <w:rFonts w:cstheme="minorHAnsi"/>
          <w:b/>
          <w:bCs/>
        </w:rPr>
        <w:t>les données chiffrées sur les espaces verts</w:t>
      </w:r>
      <w:r w:rsidRPr="008D6509">
        <w:rPr>
          <w:rFonts w:cstheme="minorHAnsi"/>
        </w:rPr>
        <w:t> sont peu détaillées, ce qui limite les comparaisons précises sur la qualité de l’environnement naturel.</w:t>
      </w:r>
    </w:p>
    <w:p w14:paraId="2326E323" w14:textId="77777777" w:rsidR="00A860D9" w:rsidRDefault="00A860D9" w:rsidP="00A860D9">
      <w:pPr>
        <w:rPr>
          <w:rFonts w:cstheme="minorHAnsi"/>
        </w:rPr>
      </w:pPr>
    </w:p>
    <w:p w14:paraId="1A7C81A6" w14:textId="77777777" w:rsidR="00A860D9" w:rsidRDefault="00A860D9" w:rsidP="00A860D9">
      <w:pPr>
        <w:rPr>
          <w:rFonts w:cstheme="minorHAnsi"/>
        </w:rPr>
      </w:pPr>
    </w:p>
    <w:p w14:paraId="06502467" w14:textId="77777777" w:rsidR="00A860D9" w:rsidRPr="00A860D9" w:rsidRDefault="00A860D9" w:rsidP="00A860D9">
      <w:pPr>
        <w:rPr>
          <w:rFonts w:cstheme="minorHAnsi"/>
        </w:rPr>
      </w:pPr>
    </w:p>
    <w:p w14:paraId="4BF2A37E" w14:textId="2DEC8337" w:rsidR="004019CC" w:rsidRDefault="003E32D0" w:rsidP="00501781">
      <w:pPr>
        <w:pStyle w:val="Titre3"/>
      </w:pPr>
      <w:bookmarkStart w:id="205" w:name="_Toc208343731"/>
      <w:r w:rsidRPr="004019CC">
        <w:lastRenderedPageBreak/>
        <w:t>ACTIVITÉ ÉCONOMIQUE</w:t>
      </w:r>
      <w:bookmarkEnd w:id="205"/>
      <w:r w:rsidRPr="004019CC">
        <w:t xml:space="preserve"> </w:t>
      </w:r>
    </w:p>
    <w:p w14:paraId="46634866" w14:textId="77777777" w:rsidR="00501781" w:rsidRPr="00501781" w:rsidRDefault="00501781" w:rsidP="00501781"/>
    <w:p w14:paraId="242B330D" w14:textId="03B37F72" w:rsidR="002C1407" w:rsidRPr="002C1407" w:rsidRDefault="002C1407" w:rsidP="00004D82">
      <w:pPr>
        <w:pStyle w:val="Titre4"/>
      </w:pPr>
      <w:bookmarkStart w:id="206" w:name="_Toc208343732"/>
      <w:r w:rsidRPr="002C1407">
        <w:t>Répartition des indépendants selon le secteur d'activité (ITTRE - 31/12/2022)</w:t>
      </w:r>
      <w:bookmarkEnd w:id="206"/>
    </w:p>
    <w:p w14:paraId="3676F935" w14:textId="77777777" w:rsidR="004019CC" w:rsidRPr="004019CC" w:rsidRDefault="004019CC" w:rsidP="002C1407">
      <w:pPr>
        <w:pStyle w:val="NormalWeb"/>
      </w:pPr>
    </w:p>
    <w:p w14:paraId="0D433754" w14:textId="77777777" w:rsidR="004019CC" w:rsidRPr="004019CC" w:rsidRDefault="004019CC" w:rsidP="002C1407">
      <w:pPr>
        <w:pStyle w:val="NormalWeb"/>
      </w:pPr>
      <w:r w:rsidRPr="004019CC">
        <w:rPr>
          <w:noProof/>
        </w:rPr>
        <w:drawing>
          <wp:inline distT="0" distB="0" distL="0" distR="0" wp14:anchorId="4358A688" wp14:editId="0AD59BBB">
            <wp:extent cx="6435306" cy="2302510"/>
            <wp:effectExtent l="0" t="0" r="3810" b="2540"/>
            <wp:docPr id="1190222394" name="Image 10"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22394" name="Image 10" descr="Une image contenant texte, capture d’écran, diagramme&#10;&#10;Description générée automatiqueme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87713" cy="2321261"/>
                    </a:xfrm>
                    <a:prstGeom prst="rect">
                      <a:avLst/>
                    </a:prstGeom>
                    <a:noFill/>
                    <a:ln>
                      <a:noFill/>
                    </a:ln>
                  </pic:spPr>
                </pic:pic>
              </a:graphicData>
            </a:graphic>
          </wp:inline>
        </w:drawing>
      </w:r>
    </w:p>
    <w:p w14:paraId="129BF1F5" w14:textId="77777777" w:rsidR="002C1407" w:rsidRPr="002C1407" w:rsidRDefault="002C1407" w:rsidP="002C1407">
      <w:r w:rsidRPr="002C1407">
        <w:t>Ce graphique en secteurs présente la répartition des indépendants (y compris les aidants) selon leur secteur d'activité à Ittre :</w:t>
      </w:r>
    </w:p>
    <w:p w14:paraId="1D9DBFFA" w14:textId="77777777" w:rsidR="00A15C74" w:rsidRDefault="002C1407">
      <w:pPr>
        <w:pStyle w:val="Paragraphedeliste"/>
        <w:numPr>
          <w:ilvl w:val="0"/>
          <w:numId w:val="74"/>
        </w:numPr>
      </w:pPr>
      <w:r w:rsidRPr="00A15C74">
        <w:rPr>
          <w:b/>
          <w:bCs/>
        </w:rPr>
        <w:t>Professions libérales :</w:t>
      </w:r>
      <w:r w:rsidRPr="002C1407">
        <w:t xml:space="preserve"> 39,1 % — Il s'agit du secteur dominant, ce qui suggère une forte implantation de professions médicales, juridiques, ou techniques exercées en autonomie.</w:t>
      </w:r>
    </w:p>
    <w:p w14:paraId="70FCEBB2" w14:textId="77777777" w:rsidR="00A15C74" w:rsidRDefault="002C1407">
      <w:pPr>
        <w:pStyle w:val="Paragraphedeliste"/>
        <w:numPr>
          <w:ilvl w:val="0"/>
          <w:numId w:val="74"/>
        </w:numPr>
      </w:pPr>
      <w:r w:rsidRPr="00A15C74">
        <w:rPr>
          <w:b/>
          <w:bCs/>
        </w:rPr>
        <w:t>Commerce et services :</w:t>
      </w:r>
      <w:r w:rsidRPr="002C1407">
        <w:t xml:space="preserve"> 30,1 % — Ce secteur représente près d’un tiers des indépendants, soulignant l’importance de la vie économique de proximité à Ittre.</w:t>
      </w:r>
    </w:p>
    <w:p w14:paraId="7EF5FD7F" w14:textId="77777777" w:rsidR="00A15C74" w:rsidRDefault="002C1407">
      <w:pPr>
        <w:pStyle w:val="Paragraphedeliste"/>
        <w:numPr>
          <w:ilvl w:val="0"/>
          <w:numId w:val="74"/>
        </w:numPr>
      </w:pPr>
      <w:r w:rsidRPr="00A15C74">
        <w:rPr>
          <w:b/>
          <w:bCs/>
        </w:rPr>
        <w:t>Industrie et artisanat :</w:t>
      </w:r>
      <w:r w:rsidRPr="002C1407">
        <w:t xml:space="preserve"> 20,9 % — Ce chiffre témoigne d’un tissu artisanal actif et d’un savoir-faire local valorisé.</w:t>
      </w:r>
    </w:p>
    <w:p w14:paraId="4D9A12B4" w14:textId="77777777" w:rsidR="00A15C74" w:rsidRDefault="002C1407">
      <w:pPr>
        <w:pStyle w:val="Paragraphedeliste"/>
        <w:numPr>
          <w:ilvl w:val="0"/>
          <w:numId w:val="74"/>
        </w:numPr>
      </w:pPr>
      <w:r w:rsidRPr="00A15C74">
        <w:rPr>
          <w:b/>
          <w:bCs/>
        </w:rPr>
        <w:t>Agriculture et pêche :</w:t>
      </w:r>
      <w:r w:rsidRPr="002C1407">
        <w:t xml:space="preserve"> 8,9 % — Cette part, bien que minoritaire, reste significative et reflète le caractère rural encore présent dans la commune.</w:t>
      </w:r>
    </w:p>
    <w:p w14:paraId="5E82A381" w14:textId="515BE62C" w:rsidR="002C1407" w:rsidRPr="002C1407" w:rsidRDefault="002C1407">
      <w:pPr>
        <w:pStyle w:val="Paragraphedeliste"/>
        <w:numPr>
          <w:ilvl w:val="0"/>
          <w:numId w:val="74"/>
        </w:numPr>
      </w:pPr>
      <w:r w:rsidRPr="00A15C74">
        <w:rPr>
          <w:b/>
          <w:bCs/>
        </w:rPr>
        <w:t>Autres :</w:t>
      </w:r>
      <w:r w:rsidRPr="002C1407">
        <w:t xml:space="preserve"> 1,0 % — Secteurs marginaux dans la commune.</w:t>
      </w:r>
    </w:p>
    <w:p w14:paraId="6B67284F" w14:textId="11E12DCB" w:rsidR="00CF4650" w:rsidRPr="002C1407" w:rsidRDefault="002C1407" w:rsidP="002C1407">
      <w:r w:rsidRPr="002C1407">
        <w:rPr>
          <w:b/>
          <w:bCs/>
        </w:rPr>
        <w:t>Conclusion :</w:t>
      </w:r>
      <w:r w:rsidRPr="002C1407">
        <w:t xml:space="preserve"> La structure des indépendants à Ittre montre une prédominance des professions libérales, loin devant les secteurs primaire et secondaire. Cette distribution illustre une commune tournée vers les services, tout en conservant une base artisanale et agricole.</w:t>
      </w:r>
    </w:p>
    <w:p w14:paraId="66AE5985" w14:textId="6066DBA2" w:rsidR="004019CC" w:rsidRPr="002C1407" w:rsidRDefault="002C1407" w:rsidP="00004D82">
      <w:pPr>
        <w:pStyle w:val="Titre4"/>
      </w:pPr>
      <w:bookmarkStart w:id="207" w:name="_Toc208343733"/>
      <w:r w:rsidRPr="002C1407">
        <w:t>Répartition des postes de travail salarié selon le secteur d'activité (ITTRE - 31/12/202</w:t>
      </w:r>
      <w:r w:rsidR="006C2B6D">
        <w:t>3</w:t>
      </w:r>
      <w:r w:rsidRPr="002C1407">
        <w:t>)</w:t>
      </w:r>
      <w:bookmarkEnd w:id="207"/>
    </w:p>
    <w:p w14:paraId="49AD3282" w14:textId="5DC701A0" w:rsidR="002607A7" w:rsidRDefault="002607A7" w:rsidP="002C1407">
      <w:pPr>
        <w:pStyle w:val="NormalWeb"/>
      </w:pPr>
    </w:p>
    <w:p w14:paraId="49A6FA67" w14:textId="1858FA8D" w:rsidR="006C2B6D" w:rsidRDefault="006C2B6D" w:rsidP="002C1407">
      <w:r>
        <w:rPr>
          <w:noProof/>
        </w:rPr>
        <w:drawing>
          <wp:inline distT="0" distB="0" distL="0" distR="0" wp14:anchorId="6B6DA4C3" wp14:editId="7506506B">
            <wp:extent cx="6646545" cy="1900555"/>
            <wp:effectExtent l="0" t="0" r="1905" b="4445"/>
            <wp:docPr id="1723619804" name="Image 4" descr="Une image contenant texte, Police, diagram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19804" name="Image 4" descr="Une image contenant texte, Police, diagramme, capture d’écran&#10;&#10;Le contenu généré par l’IA peut êtr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46545" cy="1900555"/>
                    </a:xfrm>
                    <a:prstGeom prst="rect">
                      <a:avLst/>
                    </a:prstGeom>
                    <a:noFill/>
                    <a:ln>
                      <a:noFill/>
                    </a:ln>
                  </pic:spPr>
                </pic:pic>
              </a:graphicData>
            </a:graphic>
          </wp:inline>
        </w:drawing>
      </w:r>
    </w:p>
    <w:p w14:paraId="3790A2BB" w14:textId="75D00D9B" w:rsidR="002C1407" w:rsidRPr="002C1407" w:rsidRDefault="002C1407" w:rsidP="002C1407">
      <w:r w:rsidRPr="002C1407">
        <w:lastRenderedPageBreak/>
        <w:t>Ce graphique illustre les postes de travail salarié à Ittre, tous secteurs confondus :</w:t>
      </w:r>
    </w:p>
    <w:p w14:paraId="6BA44217" w14:textId="54EDBD09" w:rsidR="006C2B6D" w:rsidRPr="006C2B6D" w:rsidRDefault="006C2B6D">
      <w:pPr>
        <w:numPr>
          <w:ilvl w:val="0"/>
          <w:numId w:val="49"/>
        </w:numPr>
        <w:tabs>
          <w:tab w:val="clear" w:pos="720"/>
        </w:tabs>
        <w:spacing w:line="240" w:lineRule="auto"/>
        <w:rPr>
          <w:b/>
          <w:bCs/>
        </w:rPr>
      </w:pPr>
      <w:r w:rsidRPr="006C2B6D">
        <w:rPr>
          <w:b/>
          <w:bCs/>
        </w:rPr>
        <w:t>Administration &amp; services publics : 4</w:t>
      </w:r>
      <w:r w:rsidR="00B414DE">
        <w:rPr>
          <w:b/>
          <w:bCs/>
        </w:rPr>
        <w:t>8,6</w:t>
      </w:r>
      <w:r w:rsidRPr="006C2B6D">
        <w:rPr>
          <w:b/>
          <w:bCs/>
        </w:rPr>
        <w:t>%</w:t>
      </w:r>
    </w:p>
    <w:p w14:paraId="6432E44D" w14:textId="3673E70F" w:rsidR="006C2B6D" w:rsidRPr="006C2B6D" w:rsidRDefault="006C2B6D">
      <w:pPr>
        <w:numPr>
          <w:ilvl w:val="0"/>
          <w:numId w:val="49"/>
        </w:numPr>
        <w:tabs>
          <w:tab w:val="clear" w:pos="720"/>
        </w:tabs>
        <w:spacing w:line="240" w:lineRule="auto"/>
        <w:rPr>
          <w:b/>
          <w:bCs/>
        </w:rPr>
      </w:pPr>
      <w:r w:rsidRPr="006C2B6D">
        <w:rPr>
          <w:b/>
          <w:bCs/>
        </w:rPr>
        <w:t xml:space="preserve">Industrie : </w:t>
      </w:r>
      <w:r w:rsidR="00B414DE">
        <w:rPr>
          <w:b/>
          <w:bCs/>
        </w:rPr>
        <w:t>27,8</w:t>
      </w:r>
      <w:r w:rsidRPr="006C2B6D">
        <w:rPr>
          <w:b/>
          <w:bCs/>
        </w:rPr>
        <w:t>%</w:t>
      </w:r>
    </w:p>
    <w:p w14:paraId="71301C9D" w14:textId="34C9028C" w:rsidR="006C2B6D" w:rsidRPr="006C2B6D" w:rsidRDefault="006C2B6D">
      <w:pPr>
        <w:numPr>
          <w:ilvl w:val="0"/>
          <w:numId w:val="49"/>
        </w:numPr>
        <w:tabs>
          <w:tab w:val="clear" w:pos="720"/>
        </w:tabs>
        <w:spacing w:line="240" w:lineRule="auto"/>
        <w:rPr>
          <w:b/>
          <w:bCs/>
        </w:rPr>
      </w:pPr>
      <w:r w:rsidRPr="006C2B6D">
        <w:rPr>
          <w:b/>
          <w:bCs/>
        </w:rPr>
        <w:t xml:space="preserve">Services spécialisés : </w:t>
      </w:r>
      <w:r w:rsidR="00B414DE">
        <w:rPr>
          <w:b/>
          <w:bCs/>
        </w:rPr>
        <w:t>8,8</w:t>
      </w:r>
      <w:r w:rsidRPr="006C2B6D">
        <w:rPr>
          <w:b/>
          <w:bCs/>
        </w:rPr>
        <w:t>%</w:t>
      </w:r>
    </w:p>
    <w:p w14:paraId="0D8F6FE3" w14:textId="69AA41F3" w:rsidR="00437219" w:rsidRDefault="006C2B6D">
      <w:pPr>
        <w:numPr>
          <w:ilvl w:val="0"/>
          <w:numId w:val="49"/>
        </w:numPr>
        <w:tabs>
          <w:tab w:val="clear" w:pos="720"/>
        </w:tabs>
        <w:spacing w:line="240" w:lineRule="auto"/>
        <w:rPr>
          <w:b/>
          <w:bCs/>
        </w:rPr>
      </w:pPr>
      <w:r w:rsidRPr="006C2B6D">
        <w:rPr>
          <w:b/>
          <w:bCs/>
        </w:rPr>
        <w:t xml:space="preserve">Commerce, transport, </w:t>
      </w:r>
      <w:proofErr w:type="spellStart"/>
      <w:r w:rsidRPr="006C2B6D">
        <w:rPr>
          <w:b/>
          <w:bCs/>
        </w:rPr>
        <w:t>horeca</w:t>
      </w:r>
      <w:proofErr w:type="spellEnd"/>
      <w:r w:rsidRPr="006C2B6D">
        <w:rPr>
          <w:b/>
          <w:bCs/>
        </w:rPr>
        <w:t xml:space="preserve"> : </w:t>
      </w:r>
      <w:r w:rsidR="00B414DE">
        <w:rPr>
          <w:b/>
          <w:bCs/>
        </w:rPr>
        <w:t>7,0</w:t>
      </w:r>
      <w:r w:rsidRPr="006C2B6D">
        <w:rPr>
          <w:b/>
          <w:bCs/>
        </w:rPr>
        <w:t>%</w:t>
      </w:r>
    </w:p>
    <w:p w14:paraId="491AAC3C" w14:textId="26D1BD22" w:rsidR="00437219" w:rsidRDefault="006C2B6D">
      <w:pPr>
        <w:numPr>
          <w:ilvl w:val="0"/>
          <w:numId w:val="49"/>
        </w:numPr>
        <w:tabs>
          <w:tab w:val="clear" w:pos="720"/>
        </w:tabs>
        <w:spacing w:line="240" w:lineRule="auto"/>
        <w:rPr>
          <w:b/>
          <w:bCs/>
        </w:rPr>
      </w:pPr>
      <w:r w:rsidRPr="00437219">
        <w:rPr>
          <w:b/>
          <w:bCs/>
        </w:rPr>
        <w:t xml:space="preserve">Construction : </w:t>
      </w:r>
      <w:r w:rsidR="00B414DE">
        <w:rPr>
          <w:b/>
          <w:bCs/>
        </w:rPr>
        <w:t>4,7</w:t>
      </w:r>
      <w:r w:rsidRPr="00437219">
        <w:rPr>
          <w:b/>
          <w:bCs/>
        </w:rPr>
        <w:t>%</w:t>
      </w:r>
    </w:p>
    <w:p w14:paraId="4AC54DC1" w14:textId="197F83B1" w:rsidR="006C2B6D" w:rsidRPr="00437219" w:rsidRDefault="006C2B6D" w:rsidP="00437219">
      <w:pPr>
        <w:spacing w:line="240" w:lineRule="auto"/>
        <w:rPr>
          <w:b/>
          <w:bCs/>
        </w:rPr>
      </w:pPr>
      <w:r w:rsidRPr="00437219">
        <w:rPr>
          <w:b/>
          <w:bCs/>
        </w:rPr>
        <w:t>Analyse</w:t>
      </w:r>
      <w:r w:rsidR="00CF4650">
        <w:rPr>
          <w:b/>
          <w:bCs/>
        </w:rPr>
        <w:t xml:space="preserve"> des données : </w:t>
      </w:r>
    </w:p>
    <w:p w14:paraId="7C75BE4B" w14:textId="1395FB19" w:rsidR="006C2B6D" w:rsidRDefault="006C2B6D" w:rsidP="006C2B6D">
      <w:r w:rsidRPr="00FC2A61">
        <w:t>La forte dominance des professions libérales et du secteur public souligne une économie de services localement dynamique, complétée par une base industrielle encore significative.</w:t>
      </w:r>
    </w:p>
    <w:p w14:paraId="2CE16673" w14:textId="2A1B65B8" w:rsidR="00CF4650" w:rsidRPr="00437219" w:rsidRDefault="00CF5555" w:rsidP="006C2B6D">
      <w:r>
        <w:rPr>
          <w:rFonts w:cstheme="minorHAnsi"/>
          <w:b/>
          <w:bCs/>
        </w:rPr>
        <w:pict w14:anchorId="5E241A8C">
          <v:rect id="_x0000_i1035" style="width:0;height:.75pt" o:hralign="center" o:hrstd="t" o:hr="t" fillcolor="#a0a0a0" stroked="f"/>
        </w:pict>
      </w:r>
    </w:p>
    <w:p w14:paraId="4C124D0A" w14:textId="64D87A06" w:rsidR="006C2B6D" w:rsidRPr="006C2B6D" w:rsidRDefault="00CF4650" w:rsidP="006C2B6D">
      <w:pPr>
        <w:rPr>
          <w:b/>
          <w:bCs/>
        </w:rPr>
      </w:pPr>
      <w:r>
        <w:rPr>
          <w:b/>
          <w:bCs/>
        </w:rPr>
        <w:t xml:space="preserve">Analyse et </w:t>
      </w:r>
      <w:r w:rsidR="006C2B6D" w:rsidRPr="006C2B6D">
        <w:rPr>
          <w:b/>
          <w:bCs/>
        </w:rPr>
        <w:t>Conclusion</w:t>
      </w:r>
      <w:r>
        <w:rPr>
          <w:b/>
          <w:bCs/>
        </w:rPr>
        <w:t xml:space="preserve"> : </w:t>
      </w:r>
    </w:p>
    <w:p w14:paraId="43D8C91D" w14:textId="5FCE2F9D" w:rsidR="00E1239D" w:rsidRDefault="006C2B6D" w:rsidP="002C1407">
      <w:r w:rsidRPr="00FC2A61">
        <w:t>Ittre conserve un profil économique équilibré entre services et industrie, avec une ruralité renforcée par la présence agriculture/artisanat.</w:t>
      </w:r>
      <w:r>
        <w:t xml:space="preserve"> </w:t>
      </w:r>
      <w:r w:rsidR="002C1407" w:rsidRPr="002C1407">
        <w:t>Ce profil est atypique pour une commune rurale, traduisant des effets d’ancrage d’établissements industriels d’envergure.</w:t>
      </w:r>
    </w:p>
    <w:p w14:paraId="005A6CFE" w14:textId="77777777" w:rsidR="00A15C74" w:rsidRPr="002C1407" w:rsidRDefault="00A15C74" w:rsidP="002C1407"/>
    <w:p w14:paraId="14779459" w14:textId="56E78106" w:rsidR="004019CC" w:rsidRDefault="002346C6" w:rsidP="00AA2FA0">
      <w:pPr>
        <w:pStyle w:val="Titre3"/>
      </w:pPr>
      <w:bookmarkStart w:id="208" w:name="_Toc208343734"/>
      <w:r>
        <w:t>É</w:t>
      </w:r>
      <w:r w:rsidR="004019CC" w:rsidRPr="004019CC">
        <w:t>tat des Finances de la Commune</w:t>
      </w:r>
      <w:bookmarkEnd w:id="208"/>
      <w:r w:rsidR="004019CC" w:rsidRPr="004019CC">
        <w:t xml:space="preserve"> </w:t>
      </w:r>
    </w:p>
    <w:p w14:paraId="23300FF3" w14:textId="77777777" w:rsidR="00A15C74" w:rsidRPr="00A15C74" w:rsidRDefault="00A15C74" w:rsidP="00A15C74"/>
    <w:p w14:paraId="0905C8B6" w14:textId="641B61F4" w:rsidR="00B76B6B" w:rsidRPr="007C02AA" w:rsidRDefault="00B76B6B" w:rsidP="00AA2FA0">
      <w:pPr>
        <w:pStyle w:val="Titre4"/>
      </w:pPr>
      <w:bookmarkStart w:id="209" w:name="_Toc208343735"/>
      <w:r w:rsidRPr="007C02AA">
        <w:t>Évolution du taux implicite d’imposition – Commune d’Ittre (2004–202</w:t>
      </w:r>
      <w:r w:rsidR="007817CF">
        <w:t>2</w:t>
      </w:r>
      <w:r w:rsidRPr="007C02AA">
        <w:t>)</w:t>
      </w:r>
      <w:bookmarkEnd w:id="209"/>
    </w:p>
    <w:p w14:paraId="114D4D2D" w14:textId="77777777" w:rsidR="004019CC" w:rsidRPr="004019CC" w:rsidRDefault="004019CC" w:rsidP="002C1407">
      <w:pPr>
        <w:pStyle w:val="NormalWeb"/>
      </w:pPr>
    </w:p>
    <w:p w14:paraId="6ED7AEF6" w14:textId="1500B686" w:rsidR="004019CC" w:rsidRPr="004019CC" w:rsidRDefault="004019CC" w:rsidP="002C1407">
      <w:pPr>
        <w:pStyle w:val="NormalWeb"/>
      </w:pPr>
    </w:p>
    <w:p w14:paraId="635FF4B2" w14:textId="4BDEC669" w:rsidR="004019CC" w:rsidRDefault="007817CF" w:rsidP="002C1407">
      <w:pPr>
        <w:pStyle w:val="NormalWeb"/>
      </w:pPr>
      <w:r>
        <w:rPr>
          <w:noProof/>
        </w:rPr>
        <w:drawing>
          <wp:inline distT="0" distB="0" distL="0" distR="0" wp14:anchorId="25AAB476" wp14:editId="6469E24B">
            <wp:extent cx="6202392" cy="1900555"/>
            <wp:effectExtent l="0" t="0" r="8255" b="4445"/>
            <wp:docPr id="1989170006" name="Image 5" descr="Une image contenant texte, ligne, Tracé,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70006" name="Image 5" descr="Une image contenant texte, ligne, Tracé, capture d’écran&#10;&#10;Le contenu généré par l’IA peut êtr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06329" cy="1901761"/>
                    </a:xfrm>
                    <a:prstGeom prst="rect">
                      <a:avLst/>
                    </a:prstGeom>
                    <a:noFill/>
                    <a:ln>
                      <a:noFill/>
                    </a:ln>
                  </pic:spPr>
                </pic:pic>
              </a:graphicData>
            </a:graphic>
          </wp:inline>
        </w:drawing>
      </w:r>
    </w:p>
    <w:p w14:paraId="49E67277" w14:textId="71D47A36" w:rsidR="007C02AA" w:rsidRPr="007C02AA" w:rsidRDefault="007C02AA" w:rsidP="007C02AA">
      <w:pPr>
        <w:pStyle w:val="NormalWeb"/>
        <w:rPr>
          <w:rFonts w:asciiTheme="minorHAnsi" w:hAnsiTheme="minorHAnsi" w:cstheme="minorHAnsi"/>
          <w:sz w:val="22"/>
          <w:szCs w:val="22"/>
        </w:rPr>
      </w:pPr>
      <w:r w:rsidRPr="007C02AA">
        <w:rPr>
          <w:rFonts w:asciiTheme="minorHAnsi" w:hAnsiTheme="minorHAnsi" w:cstheme="minorHAnsi"/>
          <w:b/>
          <w:bCs/>
          <w:sz w:val="22"/>
          <w:szCs w:val="22"/>
        </w:rPr>
        <w:t>Lecture du graphique :</w:t>
      </w:r>
      <w:r w:rsidRPr="007C02AA">
        <w:rPr>
          <w:rFonts w:asciiTheme="minorHAnsi" w:hAnsiTheme="minorHAnsi" w:cstheme="minorHAnsi"/>
          <w:sz w:val="22"/>
          <w:szCs w:val="22"/>
        </w:rPr>
        <w:br/>
        <w:t xml:space="preserve">Ce graphique linéaire présente deux courbes </w:t>
      </w:r>
      <w:r w:rsidR="007817CF" w:rsidRPr="007817CF">
        <w:rPr>
          <w:rFonts w:asciiTheme="minorHAnsi" w:hAnsiTheme="minorHAnsi" w:cstheme="minorHAnsi"/>
          <w:sz w:val="22"/>
          <w:szCs w:val="22"/>
        </w:rPr>
        <w:t>concernant la commune d’Ittre sur la période 2004-2022 :</w:t>
      </w:r>
    </w:p>
    <w:p w14:paraId="28C21194" w14:textId="77777777" w:rsidR="007C02AA" w:rsidRPr="007C02AA" w:rsidRDefault="007C02AA">
      <w:pPr>
        <w:pStyle w:val="NormalWeb"/>
        <w:numPr>
          <w:ilvl w:val="0"/>
          <w:numId w:val="50"/>
        </w:numPr>
        <w:rPr>
          <w:rFonts w:asciiTheme="minorHAnsi" w:hAnsiTheme="minorHAnsi" w:cstheme="minorHAnsi"/>
          <w:sz w:val="22"/>
          <w:szCs w:val="22"/>
        </w:rPr>
      </w:pPr>
      <w:r w:rsidRPr="007C02AA">
        <w:rPr>
          <w:rFonts w:asciiTheme="minorHAnsi" w:hAnsiTheme="minorHAnsi" w:cstheme="minorHAnsi"/>
          <w:b/>
          <w:bCs/>
          <w:sz w:val="22"/>
          <w:szCs w:val="22"/>
        </w:rPr>
        <w:t>En bleu</w:t>
      </w:r>
      <w:r w:rsidRPr="007C02AA">
        <w:rPr>
          <w:rFonts w:asciiTheme="minorHAnsi" w:hAnsiTheme="minorHAnsi" w:cstheme="minorHAnsi"/>
          <w:sz w:val="22"/>
          <w:szCs w:val="22"/>
        </w:rPr>
        <w:t xml:space="preserve"> : le taux implicite de taxation communale et d’agglomération.</w:t>
      </w:r>
    </w:p>
    <w:p w14:paraId="38292625" w14:textId="77777777" w:rsidR="007C02AA" w:rsidRPr="007C02AA" w:rsidRDefault="007C02AA">
      <w:pPr>
        <w:pStyle w:val="NormalWeb"/>
        <w:numPr>
          <w:ilvl w:val="0"/>
          <w:numId w:val="50"/>
        </w:numPr>
        <w:rPr>
          <w:rFonts w:asciiTheme="minorHAnsi" w:hAnsiTheme="minorHAnsi" w:cstheme="minorHAnsi"/>
          <w:sz w:val="22"/>
          <w:szCs w:val="22"/>
        </w:rPr>
      </w:pPr>
      <w:r w:rsidRPr="007C02AA">
        <w:rPr>
          <w:rFonts w:asciiTheme="minorHAnsi" w:hAnsiTheme="minorHAnsi" w:cstheme="minorHAnsi"/>
          <w:b/>
          <w:bCs/>
          <w:sz w:val="22"/>
          <w:szCs w:val="22"/>
        </w:rPr>
        <w:t>En rose</w:t>
      </w:r>
      <w:r w:rsidRPr="007C02AA">
        <w:rPr>
          <w:rFonts w:asciiTheme="minorHAnsi" w:hAnsiTheme="minorHAnsi" w:cstheme="minorHAnsi"/>
          <w:sz w:val="22"/>
          <w:szCs w:val="22"/>
        </w:rPr>
        <w:t xml:space="preserve"> : le taux implicite d’imposition total (toutes taxes confondues).</w:t>
      </w:r>
    </w:p>
    <w:p w14:paraId="1DA928F1" w14:textId="7F615DC1" w:rsidR="007C02AA" w:rsidRPr="007C02AA" w:rsidRDefault="007C02AA" w:rsidP="007C02AA">
      <w:pPr>
        <w:pStyle w:val="NormalWeb"/>
        <w:rPr>
          <w:rFonts w:asciiTheme="minorHAnsi" w:hAnsiTheme="minorHAnsi" w:cstheme="minorHAnsi"/>
          <w:sz w:val="22"/>
          <w:szCs w:val="22"/>
        </w:rPr>
      </w:pPr>
      <w:r w:rsidRPr="007C02AA">
        <w:rPr>
          <w:rFonts w:asciiTheme="minorHAnsi" w:hAnsiTheme="minorHAnsi" w:cstheme="minorHAnsi"/>
          <w:b/>
          <w:bCs/>
          <w:sz w:val="22"/>
          <w:szCs w:val="22"/>
        </w:rPr>
        <w:t>Chiffres clés (202</w:t>
      </w:r>
      <w:r w:rsidR="00DF25E2">
        <w:rPr>
          <w:rFonts w:asciiTheme="minorHAnsi" w:hAnsiTheme="minorHAnsi" w:cstheme="minorHAnsi"/>
          <w:b/>
          <w:bCs/>
          <w:sz w:val="22"/>
          <w:szCs w:val="22"/>
        </w:rPr>
        <w:t>2</w:t>
      </w:r>
      <w:r w:rsidRPr="007C02AA">
        <w:rPr>
          <w:rFonts w:asciiTheme="minorHAnsi" w:hAnsiTheme="minorHAnsi" w:cstheme="minorHAnsi"/>
          <w:b/>
          <w:bCs/>
          <w:sz w:val="22"/>
          <w:szCs w:val="22"/>
        </w:rPr>
        <w:t>) :</w:t>
      </w:r>
    </w:p>
    <w:p w14:paraId="7D9474AC" w14:textId="142E46BA" w:rsidR="007C02AA" w:rsidRPr="00133B2E" w:rsidRDefault="007C02AA">
      <w:pPr>
        <w:pStyle w:val="NormalWeb"/>
        <w:numPr>
          <w:ilvl w:val="0"/>
          <w:numId w:val="51"/>
        </w:numPr>
        <w:rPr>
          <w:rFonts w:asciiTheme="minorHAnsi" w:hAnsiTheme="minorHAnsi" w:cstheme="minorHAnsi"/>
          <w:sz w:val="22"/>
          <w:szCs w:val="22"/>
        </w:rPr>
      </w:pPr>
      <w:r w:rsidRPr="00133B2E">
        <w:rPr>
          <w:rFonts w:asciiTheme="minorHAnsi" w:hAnsiTheme="minorHAnsi" w:cstheme="minorHAnsi"/>
          <w:b/>
          <w:bCs/>
          <w:sz w:val="22"/>
          <w:szCs w:val="22"/>
        </w:rPr>
        <w:t>Taux implicite de taxation communale et d’agglomération</w:t>
      </w:r>
      <w:r w:rsidRPr="00133B2E">
        <w:rPr>
          <w:rFonts w:asciiTheme="minorHAnsi" w:hAnsiTheme="minorHAnsi" w:cstheme="minorHAnsi"/>
          <w:sz w:val="22"/>
          <w:szCs w:val="22"/>
        </w:rPr>
        <w:t xml:space="preserve"> : </w:t>
      </w:r>
      <w:r w:rsidRPr="00133B2E">
        <w:rPr>
          <w:rFonts w:asciiTheme="minorHAnsi" w:hAnsiTheme="minorHAnsi" w:cstheme="minorHAnsi"/>
          <w:b/>
          <w:bCs/>
          <w:sz w:val="22"/>
          <w:szCs w:val="22"/>
        </w:rPr>
        <w:t>7,</w:t>
      </w:r>
      <w:r w:rsidR="00133B2E">
        <w:rPr>
          <w:rFonts w:asciiTheme="minorHAnsi" w:hAnsiTheme="minorHAnsi" w:cstheme="minorHAnsi"/>
          <w:b/>
          <w:bCs/>
          <w:sz w:val="22"/>
          <w:szCs w:val="22"/>
        </w:rPr>
        <w:t>9</w:t>
      </w:r>
      <w:r w:rsidRPr="00133B2E">
        <w:rPr>
          <w:rFonts w:asciiTheme="minorHAnsi" w:hAnsiTheme="minorHAnsi" w:cstheme="minorHAnsi"/>
          <w:b/>
          <w:bCs/>
          <w:sz w:val="22"/>
          <w:szCs w:val="22"/>
        </w:rPr>
        <w:t xml:space="preserve"> %</w:t>
      </w:r>
    </w:p>
    <w:p w14:paraId="003B70CE" w14:textId="2AE6443E" w:rsidR="00A15C74" w:rsidRPr="00A860D9" w:rsidRDefault="007C02AA">
      <w:pPr>
        <w:pStyle w:val="NormalWeb"/>
        <w:numPr>
          <w:ilvl w:val="0"/>
          <w:numId w:val="51"/>
        </w:numPr>
        <w:rPr>
          <w:rFonts w:asciiTheme="minorHAnsi" w:hAnsiTheme="minorHAnsi" w:cstheme="minorHAnsi"/>
          <w:sz w:val="22"/>
          <w:szCs w:val="22"/>
        </w:rPr>
      </w:pPr>
      <w:r w:rsidRPr="007C02AA">
        <w:rPr>
          <w:rFonts w:asciiTheme="minorHAnsi" w:hAnsiTheme="minorHAnsi" w:cstheme="minorHAnsi"/>
          <w:b/>
          <w:bCs/>
          <w:sz w:val="22"/>
          <w:szCs w:val="22"/>
        </w:rPr>
        <w:t>Taux implicite d’imposition total</w:t>
      </w:r>
      <w:r w:rsidRPr="007C02AA">
        <w:rPr>
          <w:rFonts w:asciiTheme="minorHAnsi" w:hAnsiTheme="minorHAnsi" w:cstheme="minorHAnsi"/>
          <w:sz w:val="22"/>
          <w:szCs w:val="22"/>
        </w:rPr>
        <w:t xml:space="preserve"> : </w:t>
      </w:r>
      <w:r w:rsidRPr="007C02AA">
        <w:rPr>
          <w:rFonts w:asciiTheme="minorHAnsi" w:hAnsiTheme="minorHAnsi" w:cstheme="minorHAnsi"/>
          <w:b/>
          <w:bCs/>
          <w:sz w:val="22"/>
          <w:szCs w:val="22"/>
        </w:rPr>
        <w:t>25,</w:t>
      </w:r>
      <w:r w:rsidR="00DF25E2">
        <w:rPr>
          <w:rFonts w:asciiTheme="minorHAnsi" w:hAnsiTheme="minorHAnsi" w:cstheme="minorHAnsi"/>
          <w:b/>
          <w:bCs/>
          <w:sz w:val="22"/>
          <w:szCs w:val="22"/>
        </w:rPr>
        <w:t>9</w:t>
      </w:r>
      <w:r w:rsidRPr="007C02AA">
        <w:rPr>
          <w:rFonts w:asciiTheme="minorHAnsi" w:hAnsiTheme="minorHAnsi" w:cstheme="minorHAnsi"/>
          <w:b/>
          <w:bCs/>
          <w:sz w:val="22"/>
          <w:szCs w:val="22"/>
        </w:rPr>
        <w:t xml:space="preserve"> %</w:t>
      </w:r>
    </w:p>
    <w:p w14:paraId="77C04019" w14:textId="77777777" w:rsidR="007C02AA" w:rsidRPr="007C02AA" w:rsidRDefault="00CF5555" w:rsidP="007C02AA">
      <w:pPr>
        <w:pStyle w:val="NormalWeb"/>
        <w:rPr>
          <w:rFonts w:asciiTheme="minorHAnsi" w:hAnsiTheme="minorHAnsi" w:cstheme="minorHAnsi"/>
          <w:sz w:val="22"/>
          <w:szCs w:val="22"/>
        </w:rPr>
      </w:pPr>
      <w:r>
        <w:rPr>
          <w:rFonts w:asciiTheme="minorHAnsi" w:hAnsiTheme="minorHAnsi" w:cstheme="minorHAnsi"/>
          <w:sz w:val="22"/>
          <w:szCs w:val="22"/>
        </w:rPr>
        <w:lastRenderedPageBreak/>
        <w:pict w14:anchorId="4FDD5C08">
          <v:rect id="_x0000_i1036" style="width:0;height:1.5pt" o:hralign="center" o:hrstd="t" o:hr="t" fillcolor="#a0a0a0" stroked="f"/>
        </w:pict>
      </w:r>
    </w:p>
    <w:p w14:paraId="2567EB6E" w14:textId="3BDCC1A4" w:rsidR="007C02AA" w:rsidRPr="007C02AA" w:rsidRDefault="007C02AA" w:rsidP="007C02AA">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Analyse</w:t>
      </w:r>
      <w:r w:rsidR="00CF4650">
        <w:rPr>
          <w:rFonts w:asciiTheme="minorHAnsi" w:hAnsiTheme="minorHAnsi" w:cstheme="minorHAnsi"/>
          <w:b/>
          <w:bCs/>
          <w:sz w:val="22"/>
          <w:szCs w:val="22"/>
        </w:rPr>
        <w:t xml:space="preserve"> </w:t>
      </w:r>
      <w:r w:rsidR="00437219">
        <w:rPr>
          <w:rFonts w:asciiTheme="minorHAnsi" w:hAnsiTheme="minorHAnsi" w:cstheme="minorHAnsi"/>
          <w:b/>
          <w:bCs/>
          <w:sz w:val="22"/>
          <w:szCs w:val="22"/>
        </w:rPr>
        <w:t>et conclusion</w:t>
      </w:r>
      <w:r w:rsidR="00CF4650">
        <w:rPr>
          <w:rFonts w:asciiTheme="minorHAnsi" w:hAnsiTheme="minorHAnsi" w:cstheme="minorHAnsi"/>
          <w:b/>
          <w:bCs/>
          <w:sz w:val="22"/>
          <w:szCs w:val="22"/>
        </w:rPr>
        <w:t xml:space="preserve"> : </w:t>
      </w:r>
    </w:p>
    <w:p w14:paraId="413AEBD3" w14:textId="77777777" w:rsidR="00437219" w:rsidRPr="00437219" w:rsidRDefault="00437219" w:rsidP="00A15C74">
      <w:pPr>
        <w:pStyle w:val="NormalWeb"/>
        <w:jc w:val="both"/>
        <w:rPr>
          <w:rFonts w:asciiTheme="minorHAnsi" w:hAnsiTheme="minorHAnsi" w:cstheme="minorHAnsi"/>
          <w:sz w:val="22"/>
          <w:szCs w:val="22"/>
        </w:rPr>
      </w:pPr>
      <w:r w:rsidRPr="00437219">
        <w:rPr>
          <w:rFonts w:asciiTheme="minorHAnsi" w:hAnsiTheme="minorHAnsi" w:cstheme="minorHAnsi"/>
          <w:sz w:val="22"/>
          <w:szCs w:val="22"/>
        </w:rPr>
        <w:t xml:space="preserve">Le </w:t>
      </w:r>
      <w:r w:rsidRPr="00437219">
        <w:rPr>
          <w:rFonts w:asciiTheme="minorHAnsi" w:hAnsiTheme="minorHAnsi" w:cstheme="minorHAnsi"/>
          <w:b/>
          <w:bCs/>
          <w:sz w:val="22"/>
          <w:szCs w:val="22"/>
        </w:rPr>
        <w:t>taux implicite d’imposition total</w:t>
      </w:r>
      <w:r w:rsidRPr="00437219">
        <w:rPr>
          <w:rFonts w:asciiTheme="minorHAnsi" w:hAnsiTheme="minorHAnsi" w:cstheme="minorHAnsi"/>
          <w:sz w:val="22"/>
          <w:szCs w:val="22"/>
        </w:rPr>
        <w:t xml:space="preserve"> à Ittre reste </w:t>
      </w:r>
      <w:r w:rsidRPr="00437219">
        <w:rPr>
          <w:rFonts w:asciiTheme="minorHAnsi" w:hAnsiTheme="minorHAnsi" w:cstheme="minorHAnsi"/>
          <w:b/>
          <w:bCs/>
          <w:sz w:val="22"/>
          <w:szCs w:val="22"/>
        </w:rPr>
        <w:t>relativement stable autour de 25 %</w:t>
      </w:r>
      <w:r w:rsidRPr="00437219">
        <w:rPr>
          <w:rFonts w:asciiTheme="minorHAnsi" w:hAnsiTheme="minorHAnsi" w:cstheme="minorHAnsi"/>
          <w:sz w:val="22"/>
          <w:szCs w:val="22"/>
        </w:rPr>
        <w:t xml:space="preserve"> sur la période 2004–2022. Le </w:t>
      </w:r>
      <w:r w:rsidRPr="00437219">
        <w:rPr>
          <w:rFonts w:asciiTheme="minorHAnsi" w:hAnsiTheme="minorHAnsi" w:cstheme="minorHAnsi"/>
          <w:b/>
          <w:bCs/>
          <w:sz w:val="22"/>
          <w:szCs w:val="22"/>
        </w:rPr>
        <w:t>taux implicite de taxation communale et d’agglomération</w:t>
      </w:r>
      <w:r w:rsidRPr="00437219">
        <w:rPr>
          <w:rFonts w:asciiTheme="minorHAnsi" w:hAnsiTheme="minorHAnsi" w:cstheme="minorHAnsi"/>
          <w:sz w:val="22"/>
          <w:szCs w:val="22"/>
        </w:rPr>
        <w:t xml:space="preserve"> est également </w:t>
      </w:r>
      <w:r w:rsidRPr="00437219">
        <w:rPr>
          <w:rFonts w:asciiTheme="minorHAnsi" w:hAnsiTheme="minorHAnsi" w:cstheme="minorHAnsi"/>
          <w:b/>
          <w:bCs/>
          <w:sz w:val="22"/>
          <w:szCs w:val="22"/>
        </w:rPr>
        <w:t>stable</w:t>
      </w:r>
      <w:r w:rsidRPr="00437219">
        <w:rPr>
          <w:rFonts w:asciiTheme="minorHAnsi" w:hAnsiTheme="minorHAnsi" w:cstheme="minorHAnsi"/>
          <w:sz w:val="22"/>
          <w:szCs w:val="22"/>
        </w:rPr>
        <w:t xml:space="preserve">, oscillant autour de </w:t>
      </w:r>
      <w:r w:rsidRPr="00437219">
        <w:rPr>
          <w:rFonts w:asciiTheme="minorHAnsi" w:hAnsiTheme="minorHAnsi" w:cstheme="minorHAnsi"/>
          <w:b/>
          <w:bCs/>
          <w:sz w:val="22"/>
          <w:szCs w:val="22"/>
        </w:rPr>
        <w:t>6,3-6,5 % jusque 2018</w:t>
      </w:r>
      <w:r w:rsidRPr="00437219">
        <w:rPr>
          <w:rFonts w:asciiTheme="minorHAnsi" w:hAnsiTheme="minorHAnsi" w:cstheme="minorHAnsi"/>
          <w:sz w:val="22"/>
          <w:szCs w:val="22"/>
        </w:rPr>
        <w:t xml:space="preserve">, avant une </w:t>
      </w:r>
      <w:r w:rsidRPr="00437219">
        <w:rPr>
          <w:rFonts w:asciiTheme="minorHAnsi" w:hAnsiTheme="minorHAnsi" w:cstheme="minorHAnsi"/>
          <w:b/>
          <w:bCs/>
          <w:sz w:val="22"/>
          <w:szCs w:val="22"/>
        </w:rPr>
        <w:t>hausse à 7,9 % à partir de 2019</w:t>
      </w:r>
      <w:r w:rsidRPr="00437219">
        <w:rPr>
          <w:rFonts w:asciiTheme="minorHAnsi" w:hAnsiTheme="minorHAnsi" w:cstheme="minorHAnsi"/>
          <w:sz w:val="22"/>
          <w:szCs w:val="22"/>
        </w:rPr>
        <w:t>.</w:t>
      </w:r>
    </w:p>
    <w:p w14:paraId="0C75DD30" w14:textId="77777777" w:rsidR="00437219" w:rsidRPr="00437219" w:rsidRDefault="00437219" w:rsidP="00A15C74">
      <w:pPr>
        <w:pStyle w:val="NormalWeb"/>
        <w:jc w:val="both"/>
        <w:rPr>
          <w:rFonts w:asciiTheme="minorHAnsi" w:hAnsiTheme="minorHAnsi" w:cstheme="minorHAnsi"/>
          <w:sz w:val="22"/>
          <w:szCs w:val="22"/>
        </w:rPr>
      </w:pPr>
      <w:r w:rsidRPr="00437219">
        <w:rPr>
          <w:rFonts w:asciiTheme="minorHAnsi" w:hAnsiTheme="minorHAnsi" w:cstheme="minorHAnsi"/>
          <w:sz w:val="22"/>
          <w:szCs w:val="22"/>
        </w:rPr>
        <w:t xml:space="preserve">Cette </w:t>
      </w:r>
      <w:r w:rsidRPr="00437219">
        <w:rPr>
          <w:rFonts w:asciiTheme="minorHAnsi" w:hAnsiTheme="minorHAnsi" w:cstheme="minorHAnsi"/>
          <w:b/>
          <w:bCs/>
          <w:sz w:val="22"/>
          <w:szCs w:val="22"/>
        </w:rPr>
        <w:t>stabilité générale</w:t>
      </w:r>
      <w:r w:rsidRPr="00437219">
        <w:rPr>
          <w:rFonts w:asciiTheme="minorHAnsi" w:hAnsiTheme="minorHAnsi" w:cstheme="minorHAnsi"/>
          <w:sz w:val="22"/>
          <w:szCs w:val="22"/>
        </w:rPr>
        <w:t xml:space="preserve"> traduit un </w:t>
      </w:r>
      <w:r w:rsidRPr="00437219">
        <w:rPr>
          <w:rFonts w:asciiTheme="minorHAnsi" w:hAnsiTheme="minorHAnsi" w:cstheme="minorHAnsi"/>
          <w:b/>
          <w:bCs/>
          <w:sz w:val="22"/>
          <w:szCs w:val="22"/>
        </w:rPr>
        <w:t>poids fiscal modéré</w:t>
      </w:r>
      <w:r w:rsidRPr="00437219">
        <w:rPr>
          <w:rFonts w:asciiTheme="minorHAnsi" w:hAnsiTheme="minorHAnsi" w:cstheme="minorHAnsi"/>
          <w:sz w:val="22"/>
          <w:szCs w:val="22"/>
        </w:rPr>
        <w:t xml:space="preserve">, sans augmentation brutale de la charge locale, malgré la légère hausse observée ces dernières années. Le graphique confirme que la commune d’Ittre maintient une </w:t>
      </w:r>
      <w:r w:rsidRPr="00437219">
        <w:rPr>
          <w:rFonts w:asciiTheme="minorHAnsi" w:hAnsiTheme="minorHAnsi" w:cstheme="minorHAnsi"/>
          <w:b/>
          <w:bCs/>
          <w:sz w:val="22"/>
          <w:szCs w:val="22"/>
        </w:rPr>
        <w:t>pression fiscale locale modérée et globalement stable</w:t>
      </w:r>
      <w:r w:rsidRPr="00437219">
        <w:rPr>
          <w:rFonts w:asciiTheme="minorHAnsi" w:hAnsiTheme="minorHAnsi" w:cstheme="minorHAnsi"/>
          <w:sz w:val="22"/>
          <w:szCs w:val="22"/>
        </w:rPr>
        <w:t xml:space="preserve">, avec un </w:t>
      </w:r>
      <w:r w:rsidRPr="00437219">
        <w:rPr>
          <w:rFonts w:asciiTheme="minorHAnsi" w:hAnsiTheme="minorHAnsi" w:cstheme="minorHAnsi"/>
          <w:b/>
          <w:bCs/>
          <w:sz w:val="22"/>
          <w:szCs w:val="22"/>
        </w:rPr>
        <w:t>taux total légèrement en hausse en 2022</w:t>
      </w:r>
      <w:r w:rsidRPr="00437219">
        <w:rPr>
          <w:rFonts w:asciiTheme="minorHAnsi" w:hAnsiTheme="minorHAnsi" w:cstheme="minorHAnsi"/>
          <w:sz w:val="22"/>
          <w:szCs w:val="22"/>
        </w:rPr>
        <w:t>.</w:t>
      </w:r>
    </w:p>
    <w:p w14:paraId="20B3449E" w14:textId="77777777" w:rsidR="00437219" w:rsidRPr="00437219" w:rsidRDefault="00437219" w:rsidP="00A15C74">
      <w:pPr>
        <w:pStyle w:val="NormalWeb"/>
        <w:jc w:val="both"/>
        <w:rPr>
          <w:rFonts w:asciiTheme="minorHAnsi" w:hAnsiTheme="minorHAnsi" w:cstheme="minorHAnsi"/>
          <w:sz w:val="22"/>
          <w:szCs w:val="22"/>
        </w:rPr>
      </w:pPr>
      <w:r w:rsidRPr="00437219">
        <w:rPr>
          <w:rFonts w:asciiTheme="minorHAnsi" w:hAnsiTheme="minorHAnsi" w:cstheme="minorHAnsi"/>
          <w:sz w:val="22"/>
          <w:szCs w:val="22"/>
        </w:rPr>
        <w:t>Cette stratégie contribue à l’</w:t>
      </w:r>
      <w:r w:rsidRPr="00437219">
        <w:rPr>
          <w:rFonts w:asciiTheme="minorHAnsi" w:hAnsiTheme="minorHAnsi" w:cstheme="minorHAnsi"/>
          <w:b/>
          <w:bCs/>
          <w:sz w:val="22"/>
          <w:szCs w:val="22"/>
        </w:rPr>
        <w:t>attractivité résidentielle</w:t>
      </w:r>
      <w:r w:rsidRPr="00437219">
        <w:rPr>
          <w:rFonts w:asciiTheme="minorHAnsi" w:hAnsiTheme="minorHAnsi" w:cstheme="minorHAnsi"/>
          <w:sz w:val="22"/>
          <w:szCs w:val="22"/>
        </w:rPr>
        <w:t xml:space="preserve"> d’Ittre tout en garantissant les </w:t>
      </w:r>
      <w:r w:rsidRPr="00437219">
        <w:rPr>
          <w:rFonts w:asciiTheme="minorHAnsi" w:hAnsiTheme="minorHAnsi" w:cstheme="minorHAnsi"/>
          <w:b/>
          <w:bCs/>
          <w:sz w:val="22"/>
          <w:szCs w:val="22"/>
        </w:rPr>
        <w:t>ressources nécessaires au fonctionnement des services publics municipaux</w:t>
      </w:r>
      <w:r w:rsidRPr="00437219">
        <w:rPr>
          <w:rFonts w:asciiTheme="minorHAnsi" w:hAnsiTheme="minorHAnsi" w:cstheme="minorHAnsi"/>
          <w:sz w:val="22"/>
          <w:szCs w:val="22"/>
        </w:rPr>
        <w:t>.</w:t>
      </w:r>
    </w:p>
    <w:p w14:paraId="11ABC7EC" w14:textId="77777777" w:rsidR="007C02AA" w:rsidRPr="007C02AA" w:rsidRDefault="00CF5555" w:rsidP="007C02AA">
      <w:pPr>
        <w:pStyle w:val="NormalWeb"/>
        <w:rPr>
          <w:rFonts w:asciiTheme="minorHAnsi" w:hAnsiTheme="minorHAnsi" w:cstheme="minorHAnsi"/>
          <w:sz w:val="22"/>
          <w:szCs w:val="22"/>
        </w:rPr>
      </w:pPr>
      <w:r>
        <w:rPr>
          <w:rFonts w:asciiTheme="minorHAnsi" w:hAnsiTheme="minorHAnsi" w:cstheme="minorHAnsi"/>
          <w:sz w:val="22"/>
          <w:szCs w:val="22"/>
        </w:rPr>
        <w:pict w14:anchorId="7A207FDC">
          <v:rect id="_x0000_i1037" style="width:0;height:1.5pt" o:hralign="center" o:hrstd="t" o:hr="t" fillcolor="#a0a0a0" stroked="f"/>
        </w:pict>
      </w:r>
    </w:p>
    <w:p w14:paraId="0621541F" w14:textId="64602DF2" w:rsidR="007C02AA" w:rsidRPr="007C02AA" w:rsidRDefault="007C02AA" w:rsidP="007C02AA">
      <w:pPr>
        <w:pStyle w:val="NormalWeb"/>
        <w:rPr>
          <w:rFonts w:asciiTheme="minorHAnsi" w:hAnsiTheme="minorHAnsi" w:cstheme="minorHAnsi"/>
          <w:b/>
          <w:bCs/>
          <w:sz w:val="22"/>
          <w:szCs w:val="22"/>
        </w:rPr>
      </w:pPr>
      <w:r w:rsidRPr="007C02AA">
        <w:rPr>
          <w:rFonts w:asciiTheme="minorHAnsi" w:hAnsiTheme="minorHAnsi" w:cstheme="minorHAnsi"/>
          <w:b/>
          <w:bCs/>
          <w:sz w:val="22"/>
          <w:szCs w:val="22"/>
        </w:rPr>
        <w:t>Comparaison régionale</w:t>
      </w:r>
      <w:r w:rsidR="00CF4650">
        <w:rPr>
          <w:rFonts w:asciiTheme="minorHAnsi" w:hAnsiTheme="minorHAnsi" w:cstheme="minorHAnsi"/>
          <w:b/>
          <w:bCs/>
          <w:sz w:val="22"/>
          <w:szCs w:val="22"/>
        </w:rPr>
        <w:t xml:space="preserve"> : </w:t>
      </w:r>
    </w:p>
    <w:p w14:paraId="47A4E342" w14:textId="3261B940" w:rsidR="007C02AA" w:rsidRPr="007C02AA" w:rsidRDefault="007C02AA" w:rsidP="00A15C74">
      <w:pPr>
        <w:pStyle w:val="NormalWeb"/>
        <w:jc w:val="both"/>
        <w:rPr>
          <w:rFonts w:asciiTheme="minorHAnsi" w:hAnsiTheme="minorHAnsi" w:cstheme="minorHAnsi"/>
          <w:sz w:val="22"/>
          <w:szCs w:val="22"/>
        </w:rPr>
      </w:pPr>
      <w:r w:rsidRPr="007C02AA">
        <w:rPr>
          <w:rFonts w:asciiTheme="minorHAnsi" w:hAnsiTheme="minorHAnsi" w:cstheme="minorHAnsi"/>
          <w:sz w:val="22"/>
          <w:szCs w:val="22"/>
        </w:rPr>
        <w:t>Pour 202</w:t>
      </w:r>
      <w:r w:rsidR="00DF25E2">
        <w:rPr>
          <w:rFonts w:asciiTheme="minorHAnsi" w:hAnsiTheme="minorHAnsi" w:cstheme="minorHAnsi"/>
          <w:sz w:val="22"/>
          <w:szCs w:val="22"/>
        </w:rPr>
        <w:t>2</w:t>
      </w:r>
      <w:r w:rsidRPr="007C02AA">
        <w:rPr>
          <w:rFonts w:asciiTheme="minorHAnsi" w:hAnsiTheme="minorHAnsi" w:cstheme="minorHAnsi"/>
          <w:sz w:val="22"/>
          <w:szCs w:val="22"/>
        </w:rPr>
        <w:t xml:space="preserve">, le </w:t>
      </w:r>
      <w:r w:rsidRPr="007C02AA">
        <w:rPr>
          <w:rFonts w:asciiTheme="minorHAnsi" w:hAnsiTheme="minorHAnsi" w:cstheme="minorHAnsi"/>
          <w:b/>
          <w:bCs/>
          <w:sz w:val="22"/>
          <w:szCs w:val="22"/>
        </w:rPr>
        <w:t>taux moyen d’imposition implicite total</w:t>
      </w:r>
      <w:r w:rsidRPr="007C02AA">
        <w:rPr>
          <w:rFonts w:asciiTheme="minorHAnsi" w:hAnsiTheme="minorHAnsi" w:cstheme="minorHAnsi"/>
          <w:sz w:val="22"/>
          <w:szCs w:val="22"/>
        </w:rPr>
        <w:t xml:space="preserve"> en Wallonie tourne autour de </w:t>
      </w:r>
      <w:r w:rsidRPr="007C02AA">
        <w:rPr>
          <w:rFonts w:asciiTheme="minorHAnsi" w:hAnsiTheme="minorHAnsi" w:cstheme="minorHAnsi"/>
          <w:b/>
          <w:bCs/>
          <w:sz w:val="22"/>
          <w:szCs w:val="22"/>
        </w:rPr>
        <w:t>26 %</w:t>
      </w:r>
      <w:r w:rsidRPr="007C02AA">
        <w:rPr>
          <w:rFonts w:asciiTheme="minorHAnsi" w:hAnsiTheme="minorHAnsi" w:cstheme="minorHAnsi"/>
          <w:sz w:val="22"/>
          <w:szCs w:val="22"/>
        </w:rPr>
        <w:t xml:space="preserve">, </w:t>
      </w:r>
      <w:r w:rsidR="00DF25E2">
        <w:rPr>
          <w:rFonts w:asciiTheme="minorHAnsi" w:hAnsiTheme="minorHAnsi" w:cstheme="minorHAnsi"/>
          <w:sz w:val="22"/>
          <w:szCs w:val="22"/>
        </w:rPr>
        <w:t>avec des</w:t>
      </w:r>
      <w:r w:rsidRPr="007C02AA">
        <w:rPr>
          <w:rFonts w:asciiTheme="minorHAnsi" w:hAnsiTheme="minorHAnsi" w:cstheme="minorHAnsi"/>
          <w:sz w:val="22"/>
          <w:szCs w:val="22"/>
        </w:rPr>
        <w:t xml:space="preserve"> </w:t>
      </w:r>
      <w:r w:rsidRPr="007C02AA">
        <w:rPr>
          <w:rFonts w:asciiTheme="minorHAnsi" w:hAnsiTheme="minorHAnsi" w:cstheme="minorHAnsi"/>
          <w:b/>
          <w:bCs/>
          <w:sz w:val="22"/>
          <w:szCs w:val="22"/>
        </w:rPr>
        <w:t>taux communa</w:t>
      </w:r>
      <w:r w:rsidR="00DF25E2">
        <w:rPr>
          <w:rFonts w:asciiTheme="minorHAnsi" w:hAnsiTheme="minorHAnsi" w:cstheme="minorHAnsi"/>
          <w:b/>
          <w:bCs/>
          <w:sz w:val="22"/>
          <w:szCs w:val="22"/>
        </w:rPr>
        <w:t>ux</w:t>
      </w:r>
      <w:r w:rsidRPr="007C02AA">
        <w:rPr>
          <w:rFonts w:asciiTheme="minorHAnsi" w:hAnsiTheme="minorHAnsi" w:cstheme="minorHAnsi"/>
          <w:sz w:val="22"/>
          <w:szCs w:val="22"/>
        </w:rPr>
        <w:t xml:space="preserve"> </w:t>
      </w:r>
      <w:r w:rsidR="00DF25E2">
        <w:rPr>
          <w:rFonts w:asciiTheme="minorHAnsi" w:hAnsiTheme="minorHAnsi" w:cstheme="minorHAnsi"/>
          <w:sz w:val="22"/>
          <w:szCs w:val="22"/>
        </w:rPr>
        <w:t>moyens d’approximativement 8 à 8,5%.</w:t>
      </w:r>
    </w:p>
    <w:p w14:paraId="1BAF2515" w14:textId="71878950" w:rsidR="007C02AA" w:rsidRPr="007C02AA" w:rsidRDefault="007C02AA">
      <w:pPr>
        <w:pStyle w:val="NormalWeb"/>
        <w:numPr>
          <w:ilvl w:val="0"/>
          <w:numId w:val="52"/>
        </w:numPr>
        <w:rPr>
          <w:rFonts w:asciiTheme="minorHAnsi" w:hAnsiTheme="minorHAnsi" w:cstheme="minorHAnsi"/>
          <w:sz w:val="22"/>
          <w:szCs w:val="22"/>
        </w:rPr>
      </w:pPr>
      <w:r w:rsidRPr="007C02AA">
        <w:rPr>
          <w:rFonts w:asciiTheme="minorHAnsi" w:hAnsiTheme="minorHAnsi" w:cstheme="minorHAnsi"/>
          <w:b/>
          <w:bCs/>
          <w:sz w:val="22"/>
          <w:szCs w:val="22"/>
        </w:rPr>
        <w:t>Ittre est donc légèrement en dessous</w:t>
      </w:r>
      <w:r w:rsidRPr="007C02AA">
        <w:rPr>
          <w:rFonts w:asciiTheme="minorHAnsi" w:hAnsiTheme="minorHAnsi" w:cstheme="minorHAnsi"/>
          <w:sz w:val="22"/>
          <w:szCs w:val="22"/>
        </w:rPr>
        <w:t xml:space="preserve"> de la moyenne régionale pour les deux indicateurs, ce qui suggère une politique fiscale </w:t>
      </w:r>
      <w:r w:rsidRPr="007C02AA">
        <w:rPr>
          <w:rFonts w:asciiTheme="minorHAnsi" w:hAnsiTheme="minorHAnsi" w:cstheme="minorHAnsi"/>
          <w:b/>
          <w:bCs/>
          <w:sz w:val="22"/>
          <w:szCs w:val="22"/>
        </w:rPr>
        <w:t>modérément favorable aux contribuables</w:t>
      </w:r>
      <w:r w:rsidRPr="007C02AA">
        <w:rPr>
          <w:rFonts w:asciiTheme="minorHAnsi" w:hAnsiTheme="minorHAnsi" w:cstheme="minorHAnsi"/>
          <w:sz w:val="22"/>
          <w:szCs w:val="22"/>
        </w:rPr>
        <w:t>.</w:t>
      </w:r>
    </w:p>
    <w:p w14:paraId="738F74EE" w14:textId="77ABC57C" w:rsidR="007C02AA" w:rsidRDefault="007C02AA">
      <w:pPr>
        <w:pStyle w:val="NormalWeb"/>
        <w:numPr>
          <w:ilvl w:val="0"/>
          <w:numId w:val="52"/>
        </w:numPr>
        <w:rPr>
          <w:rFonts w:asciiTheme="minorHAnsi" w:hAnsiTheme="minorHAnsi" w:cstheme="minorHAnsi"/>
          <w:sz w:val="22"/>
          <w:szCs w:val="22"/>
        </w:rPr>
      </w:pPr>
      <w:r w:rsidRPr="00DF25E2">
        <w:rPr>
          <w:rFonts w:asciiTheme="minorHAnsi" w:hAnsiTheme="minorHAnsi" w:cstheme="minorHAnsi"/>
          <w:sz w:val="22"/>
          <w:szCs w:val="22"/>
        </w:rPr>
        <w:t xml:space="preserve">Cette situation peut refléter </w:t>
      </w:r>
      <w:r w:rsidR="00DF25E2" w:rsidRPr="00DF25E2">
        <w:rPr>
          <w:rFonts w:asciiTheme="minorHAnsi" w:hAnsiTheme="minorHAnsi" w:cstheme="minorHAnsi"/>
          <w:b/>
          <w:bCs/>
          <w:sz w:val="22"/>
          <w:szCs w:val="22"/>
        </w:rPr>
        <w:t xml:space="preserve">pression fiscale raisonnable </w:t>
      </w:r>
      <w:r w:rsidR="00DF25E2" w:rsidRPr="00FC2A61">
        <w:rPr>
          <w:rFonts w:cstheme="minorHAnsi"/>
        </w:rPr>
        <w:t xml:space="preserve">et </w:t>
      </w:r>
      <w:r w:rsidR="00DF25E2" w:rsidRPr="00DF25E2">
        <w:rPr>
          <w:rFonts w:asciiTheme="minorHAnsi" w:hAnsiTheme="minorHAnsi" w:cstheme="minorHAnsi"/>
          <w:b/>
          <w:bCs/>
          <w:sz w:val="22"/>
          <w:szCs w:val="22"/>
        </w:rPr>
        <w:t>financement adéquat des services publics.</w:t>
      </w:r>
    </w:p>
    <w:p w14:paraId="64B1D161" w14:textId="77777777" w:rsidR="00437219" w:rsidRPr="00A860D9" w:rsidRDefault="00437219" w:rsidP="00437219">
      <w:pPr>
        <w:pStyle w:val="NormalWeb"/>
        <w:rPr>
          <w:rFonts w:asciiTheme="minorHAnsi" w:hAnsiTheme="minorHAnsi" w:cstheme="minorHAnsi"/>
          <w:sz w:val="2"/>
          <w:szCs w:val="2"/>
        </w:rPr>
      </w:pPr>
    </w:p>
    <w:p w14:paraId="733B4F11" w14:textId="6FD041DC" w:rsidR="004019CC" w:rsidRDefault="004019CC" w:rsidP="00AA2FA0">
      <w:pPr>
        <w:pStyle w:val="Titre3"/>
      </w:pPr>
      <w:bookmarkStart w:id="210" w:name="_Toc208343736"/>
      <w:r w:rsidRPr="004019CC">
        <w:t>Territoire</w:t>
      </w:r>
      <w:bookmarkEnd w:id="210"/>
      <w:r w:rsidRPr="004019CC">
        <w:t xml:space="preserve"> </w:t>
      </w:r>
    </w:p>
    <w:p w14:paraId="4B1A7B60" w14:textId="77777777" w:rsidR="00437219" w:rsidRPr="00437219" w:rsidRDefault="00437219" w:rsidP="00437219"/>
    <w:p w14:paraId="6AA29E22" w14:textId="77777777" w:rsidR="002346C6" w:rsidRDefault="002346C6" w:rsidP="00AA2FA0">
      <w:pPr>
        <w:pStyle w:val="Titre4"/>
      </w:pPr>
      <w:bookmarkStart w:id="211" w:name="_Toc208343737"/>
      <w:r w:rsidRPr="00B76B6B">
        <w:t>Répartition du territoire de l'entité d’Ittre selon l’utilisation du sol (01/01/2023)</w:t>
      </w:r>
      <w:bookmarkEnd w:id="211"/>
    </w:p>
    <w:p w14:paraId="0120BFED" w14:textId="77777777" w:rsidR="00CF4650" w:rsidRPr="00CF4650" w:rsidRDefault="00CF4650" w:rsidP="00CF4650"/>
    <w:p w14:paraId="6F2303F3" w14:textId="77777777" w:rsidR="004019CC" w:rsidRPr="004019CC" w:rsidRDefault="004019CC" w:rsidP="002C1407">
      <w:pPr>
        <w:pStyle w:val="NormalWeb"/>
        <w:rPr>
          <w:u w:val="single"/>
        </w:rPr>
      </w:pPr>
      <w:r w:rsidRPr="004019CC">
        <w:rPr>
          <w:noProof/>
        </w:rPr>
        <w:drawing>
          <wp:inline distT="0" distB="0" distL="0" distR="0" wp14:anchorId="7D67BC69" wp14:editId="27B8D971">
            <wp:extent cx="5772785" cy="2321560"/>
            <wp:effectExtent l="0" t="0" r="0" b="2540"/>
            <wp:docPr id="1147793225" name="Image 12"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93225" name="Image 12" descr="Une image contenant texte, capture d’écran, diagramme&#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40602" cy="2348833"/>
                    </a:xfrm>
                    <a:prstGeom prst="rect">
                      <a:avLst/>
                    </a:prstGeom>
                    <a:noFill/>
                    <a:ln>
                      <a:noFill/>
                    </a:ln>
                  </pic:spPr>
                </pic:pic>
              </a:graphicData>
            </a:graphic>
          </wp:inline>
        </w:drawing>
      </w:r>
    </w:p>
    <w:p w14:paraId="6B7CD4EC" w14:textId="77777777" w:rsidR="00B76B6B" w:rsidRPr="00B76B6B" w:rsidRDefault="00B76B6B" w:rsidP="008D6509">
      <w:r w:rsidRPr="00B76B6B">
        <w:rPr>
          <w:b/>
          <w:bCs/>
        </w:rPr>
        <w:t>Lecture du graphique :</w:t>
      </w:r>
      <w:r w:rsidRPr="00B76B6B">
        <w:br/>
        <w:t>Ce diagramme circulaire présente la part respective des différentes affectations du sol sur le territoire communal.</w:t>
      </w:r>
    </w:p>
    <w:p w14:paraId="2F015A5F" w14:textId="77777777" w:rsidR="00B76B6B" w:rsidRPr="00B76B6B" w:rsidRDefault="00B76B6B" w:rsidP="008D6509">
      <w:r w:rsidRPr="00B76B6B">
        <w:rPr>
          <w:b/>
          <w:bCs/>
        </w:rPr>
        <w:t>Chiffres clés (en % de la surface totale) :</w:t>
      </w:r>
    </w:p>
    <w:p w14:paraId="61F4B312" w14:textId="7F183421" w:rsidR="00B76B6B" w:rsidRPr="00B76B6B" w:rsidRDefault="00B76B6B">
      <w:pPr>
        <w:pStyle w:val="Paragraphedeliste"/>
        <w:numPr>
          <w:ilvl w:val="0"/>
          <w:numId w:val="61"/>
        </w:numPr>
      </w:pPr>
      <w:r w:rsidRPr="008D6509">
        <w:rPr>
          <w:b/>
          <w:bCs/>
        </w:rPr>
        <w:t>Terres agricoles</w:t>
      </w:r>
      <w:r w:rsidRPr="00B76B6B">
        <w:t xml:space="preserve"> : 67,8 %</w:t>
      </w:r>
      <w:r w:rsidR="00437ADF">
        <w:t>, soit 23,73 km²</w:t>
      </w:r>
    </w:p>
    <w:p w14:paraId="03869B1A" w14:textId="1B1AD7F0" w:rsidR="00B76B6B" w:rsidRPr="00B76B6B" w:rsidRDefault="00B76B6B">
      <w:pPr>
        <w:pStyle w:val="Paragraphedeliste"/>
        <w:numPr>
          <w:ilvl w:val="0"/>
          <w:numId w:val="61"/>
        </w:numPr>
      </w:pPr>
      <w:r w:rsidRPr="008D6509">
        <w:rPr>
          <w:b/>
          <w:bCs/>
        </w:rPr>
        <w:t>Terres artificialisées (urbanisées)</w:t>
      </w:r>
      <w:r w:rsidRPr="00B76B6B">
        <w:t xml:space="preserve"> : 15,7 %</w:t>
      </w:r>
      <w:r w:rsidR="00437ADF">
        <w:t>, soit 5,50 km²</w:t>
      </w:r>
    </w:p>
    <w:p w14:paraId="5DF8D497" w14:textId="64FBAC8E" w:rsidR="00B76B6B" w:rsidRPr="00B76B6B" w:rsidRDefault="00B76B6B">
      <w:pPr>
        <w:pStyle w:val="Paragraphedeliste"/>
        <w:numPr>
          <w:ilvl w:val="0"/>
          <w:numId w:val="61"/>
        </w:numPr>
      </w:pPr>
      <w:r w:rsidRPr="008D6509">
        <w:rPr>
          <w:b/>
          <w:bCs/>
        </w:rPr>
        <w:t>Terres boisées</w:t>
      </w:r>
      <w:r w:rsidRPr="00B76B6B">
        <w:t xml:space="preserve"> : 7,8 %</w:t>
      </w:r>
      <w:r w:rsidR="00437ADF">
        <w:t>, soit 2,73 km²</w:t>
      </w:r>
    </w:p>
    <w:p w14:paraId="2E007BC6" w14:textId="37111E43" w:rsidR="00B76B6B" w:rsidRPr="00B76B6B" w:rsidRDefault="00B76B6B">
      <w:pPr>
        <w:pStyle w:val="Paragraphedeliste"/>
        <w:numPr>
          <w:ilvl w:val="0"/>
          <w:numId w:val="61"/>
        </w:numPr>
      </w:pPr>
      <w:r w:rsidRPr="008D6509">
        <w:rPr>
          <w:b/>
          <w:bCs/>
        </w:rPr>
        <w:t>Terrains de nature inconnue (y compris non cadastrés)</w:t>
      </w:r>
      <w:r w:rsidRPr="00B76B6B">
        <w:t xml:space="preserve"> : 6,4 %</w:t>
      </w:r>
      <w:r w:rsidR="00437ADF">
        <w:t>, soit 2,24 km²</w:t>
      </w:r>
    </w:p>
    <w:p w14:paraId="63992961" w14:textId="0F9263E7" w:rsidR="00B76B6B" w:rsidRPr="00B76B6B" w:rsidRDefault="00B76B6B">
      <w:pPr>
        <w:pStyle w:val="Paragraphedeliste"/>
        <w:numPr>
          <w:ilvl w:val="0"/>
          <w:numId w:val="61"/>
        </w:numPr>
      </w:pPr>
      <w:r w:rsidRPr="008D6509">
        <w:rPr>
          <w:b/>
          <w:bCs/>
        </w:rPr>
        <w:lastRenderedPageBreak/>
        <w:t>Autres terres non artificialisées</w:t>
      </w:r>
      <w:r w:rsidRPr="00B76B6B">
        <w:t xml:space="preserve"> : 2,3 %</w:t>
      </w:r>
      <w:r w:rsidR="00437ADF">
        <w:t xml:space="preserve"> soit 0,81 km²</w:t>
      </w:r>
    </w:p>
    <w:p w14:paraId="05D54EE6" w14:textId="77777777" w:rsidR="00B76B6B" w:rsidRPr="00B76B6B" w:rsidRDefault="00CF5555" w:rsidP="008D6509">
      <w:r>
        <w:pict w14:anchorId="78E8A57C">
          <v:rect id="_x0000_i1038" style="width:0;height:1.5pt" o:hralign="center" o:hrstd="t" o:hr="t" fillcolor="#a0a0a0" stroked="f"/>
        </w:pict>
      </w:r>
    </w:p>
    <w:p w14:paraId="63408D2B" w14:textId="606FA703" w:rsidR="00B76B6B" w:rsidRPr="00B76B6B" w:rsidRDefault="00B76B6B" w:rsidP="008D6509">
      <w:pPr>
        <w:rPr>
          <w:b/>
          <w:bCs/>
        </w:rPr>
      </w:pPr>
      <w:r w:rsidRPr="00B76B6B">
        <w:rPr>
          <w:b/>
          <w:bCs/>
        </w:rPr>
        <w:t>Analyse</w:t>
      </w:r>
      <w:r w:rsidR="00437219">
        <w:rPr>
          <w:b/>
          <w:bCs/>
        </w:rPr>
        <w:t xml:space="preserve"> et conclusion : </w:t>
      </w:r>
    </w:p>
    <w:p w14:paraId="0C86BABA" w14:textId="77777777" w:rsidR="00437219" w:rsidRPr="00437219" w:rsidRDefault="00437219" w:rsidP="00A15C74">
      <w:pPr>
        <w:jc w:val="both"/>
      </w:pPr>
      <w:r w:rsidRPr="00437219">
        <w:t xml:space="preserve">Les </w:t>
      </w:r>
      <w:r w:rsidRPr="00437219">
        <w:rPr>
          <w:b/>
          <w:bCs/>
        </w:rPr>
        <w:t>terres agricoles</w:t>
      </w:r>
      <w:r w:rsidRPr="00437219">
        <w:t xml:space="preserve"> dominent largement l’occupation du sol à Ittre, représentant </w:t>
      </w:r>
      <w:r w:rsidRPr="00437219">
        <w:rPr>
          <w:b/>
          <w:bCs/>
        </w:rPr>
        <w:t>plus des deux tiers du territoire</w:t>
      </w:r>
      <w:r w:rsidRPr="00437219">
        <w:t xml:space="preserve">, ce qui confirme la </w:t>
      </w:r>
      <w:r w:rsidRPr="00437219">
        <w:rPr>
          <w:b/>
          <w:bCs/>
        </w:rPr>
        <w:t>forte ruralité</w:t>
      </w:r>
      <w:r w:rsidRPr="00437219">
        <w:t xml:space="preserve"> de la commune. Les </w:t>
      </w:r>
      <w:r w:rsidRPr="00437219">
        <w:rPr>
          <w:b/>
          <w:bCs/>
        </w:rPr>
        <w:t>zones artificialisées</w:t>
      </w:r>
      <w:r w:rsidRPr="00437219">
        <w:t xml:space="preserve"> (habitat, infrastructures, activités économiques) ne couvrent que </w:t>
      </w:r>
      <w:r w:rsidRPr="00437219">
        <w:rPr>
          <w:b/>
          <w:bCs/>
        </w:rPr>
        <w:t>15,7 %</w:t>
      </w:r>
      <w:r w:rsidRPr="00437219">
        <w:t xml:space="preserve">, un niveau </w:t>
      </w:r>
      <w:r w:rsidRPr="00437219">
        <w:rPr>
          <w:b/>
          <w:bCs/>
        </w:rPr>
        <w:t>modéré</w:t>
      </w:r>
      <w:r w:rsidRPr="00437219">
        <w:t xml:space="preserve"> par rapport à des communes plus urbanisées. Les </w:t>
      </w:r>
      <w:r w:rsidRPr="00437219">
        <w:rPr>
          <w:b/>
          <w:bCs/>
        </w:rPr>
        <w:t>boisements</w:t>
      </w:r>
      <w:r w:rsidRPr="00437219">
        <w:t xml:space="preserve"> occupent </w:t>
      </w:r>
      <w:r w:rsidRPr="00437219">
        <w:rPr>
          <w:b/>
          <w:bCs/>
        </w:rPr>
        <w:t>7,8 % du territoire</w:t>
      </w:r>
      <w:r w:rsidRPr="00437219">
        <w:t xml:space="preserve">, traduisant une </w:t>
      </w:r>
      <w:r w:rsidRPr="00437219">
        <w:rPr>
          <w:b/>
          <w:bCs/>
        </w:rPr>
        <w:t>présence appréciable d’espaces verts naturels</w:t>
      </w:r>
      <w:r w:rsidRPr="00437219">
        <w:t xml:space="preserve">, tandis que les </w:t>
      </w:r>
      <w:r w:rsidRPr="00437219">
        <w:rPr>
          <w:b/>
          <w:bCs/>
        </w:rPr>
        <w:t>terrains non cadastrés ou de nature inconnue</w:t>
      </w:r>
      <w:r w:rsidRPr="00437219">
        <w:t xml:space="preserve"> représentent </w:t>
      </w:r>
      <w:r w:rsidRPr="00437219">
        <w:rPr>
          <w:b/>
          <w:bCs/>
        </w:rPr>
        <w:t>6,4 %</w:t>
      </w:r>
      <w:r w:rsidRPr="00437219">
        <w:t>.</w:t>
      </w:r>
    </w:p>
    <w:p w14:paraId="27B63070" w14:textId="77777777" w:rsidR="00437219" w:rsidRPr="00437219" w:rsidRDefault="00437219" w:rsidP="00A15C74">
      <w:pPr>
        <w:jc w:val="both"/>
      </w:pPr>
      <w:r w:rsidRPr="00437219">
        <w:t xml:space="preserve">La </w:t>
      </w:r>
      <w:r w:rsidRPr="00437219">
        <w:rPr>
          <w:b/>
          <w:bCs/>
        </w:rPr>
        <w:t>structure du territoire d’Ittre</w:t>
      </w:r>
      <w:r w:rsidRPr="00437219">
        <w:t xml:space="preserve"> reflète ainsi une </w:t>
      </w:r>
      <w:r w:rsidRPr="00437219">
        <w:rPr>
          <w:b/>
          <w:bCs/>
        </w:rPr>
        <w:t>commune rurale à dominante agricole</w:t>
      </w:r>
      <w:r w:rsidRPr="00437219">
        <w:t xml:space="preserve">, avec une </w:t>
      </w:r>
      <w:r w:rsidRPr="00437219">
        <w:rPr>
          <w:b/>
          <w:bCs/>
        </w:rPr>
        <w:t>urbanisation contenue</w:t>
      </w:r>
      <w:r w:rsidRPr="00437219">
        <w:t xml:space="preserve">. Ce profil offre un </w:t>
      </w:r>
      <w:r w:rsidRPr="00437219">
        <w:rPr>
          <w:b/>
          <w:bCs/>
        </w:rPr>
        <w:t>potentiel intéressant</w:t>
      </w:r>
      <w:r w:rsidRPr="00437219">
        <w:t xml:space="preserve"> en matière de </w:t>
      </w:r>
      <w:r w:rsidRPr="00437219">
        <w:rPr>
          <w:b/>
          <w:bCs/>
        </w:rPr>
        <w:t>préservation des paysages</w:t>
      </w:r>
      <w:r w:rsidRPr="00437219">
        <w:t xml:space="preserve">, de </w:t>
      </w:r>
      <w:r w:rsidRPr="00437219">
        <w:rPr>
          <w:b/>
          <w:bCs/>
        </w:rPr>
        <w:t>soutien à l’agriculture locale</w:t>
      </w:r>
      <w:r w:rsidRPr="00437219">
        <w:t xml:space="preserve"> et de </w:t>
      </w:r>
      <w:r w:rsidRPr="00437219">
        <w:rPr>
          <w:b/>
          <w:bCs/>
        </w:rPr>
        <w:t>gestion raisonnée du foncier</w:t>
      </w:r>
      <w:r w:rsidRPr="00437219">
        <w:t>.</w:t>
      </w:r>
    </w:p>
    <w:p w14:paraId="2AFBA055" w14:textId="77777777" w:rsidR="00B76B6B" w:rsidRPr="00B76B6B" w:rsidRDefault="00CF5555" w:rsidP="008D6509">
      <w:r>
        <w:pict w14:anchorId="10218068">
          <v:rect id="_x0000_i1039" style="width:0;height:1.5pt" o:hralign="center" o:hrstd="t" o:hr="t" fillcolor="#a0a0a0" stroked="f"/>
        </w:pict>
      </w:r>
    </w:p>
    <w:p w14:paraId="12429AEC" w14:textId="06A688DC" w:rsidR="00B76B6B" w:rsidRPr="00B76B6B" w:rsidRDefault="00B76B6B" w:rsidP="008D6509">
      <w:pPr>
        <w:rPr>
          <w:b/>
          <w:bCs/>
        </w:rPr>
      </w:pPr>
      <w:r w:rsidRPr="00B76B6B">
        <w:rPr>
          <w:b/>
          <w:bCs/>
        </w:rPr>
        <w:t>Comparaison régionale</w:t>
      </w:r>
      <w:r w:rsidR="00CF4650">
        <w:rPr>
          <w:b/>
          <w:bCs/>
        </w:rPr>
        <w:t xml:space="preserve"> : </w:t>
      </w:r>
    </w:p>
    <w:p w14:paraId="203E127F" w14:textId="77777777" w:rsidR="00B76B6B" w:rsidRPr="00B76B6B" w:rsidRDefault="00B76B6B" w:rsidP="00A15C74">
      <w:pPr>
        <w:jc w:val="both"/>
      </w:pPr>
      <w:r w:rsidRPr="00B76B6B">
        <w:t>En Wallonie, la moyenne des terres agricoles est de ± 44 %, et celle des zones artificialisées de ± 16 %.</w:t>
      </w:r>
    </w:p>
    <w:p w14:paraId="085865E9" w14:textId="77777777" w:rsidR="00B76B6B" w:rsidRPr="00B76B6B" w:rsidRDefault="00B76B6B" w:rsidP="00A15C74">
      <w:pPr>
        <w:jc w:val="both"/>
      </w:pPr>
      <w:r w:rsidRPr="00B76B6B">
        <w:t xml:space="preserve">Ittre est donc </w:t>
      </w:r>
      <w:r w:rsidRPr="00B76B6B">
        <w:rPr>
          <w:b/>
          <w:bCs/>
        </w:rPr>
        <w:t>nettement plus agricole que la moyenne régionale</w:t>
      </w:r>
      <w:r w:rsidRPr="00B76B6B">
        <w:t xml:space="preserve">, avec un taux d’artificialisation </w:t>
      </w:r>
      <w:r w:rsidRPr="00B76B6B">
        <w:rPr>
          <w:b/>
          <w:bCs/>
        </w:rPr>
        <w:t>légèrement inférieur</w:t>
      </w:r>
      <w:r w:rsidRPr="00B76B6B">
        <w:t xml:space="preserve">, traduisant une </w:t>
      </w:r>
      <w:r w:rsidRPr="00B76B6B">
        <w:rPr>
          <w:b/>
          <w:bCs/>
        </w:rPr>
        <w:t>pression urbaine modérée</w:t>
      </w:r>
      <w:r w:rsidRPr="00B76B6B">
        <w:t>.</w:t>
      </w:r>
    </w:p>
    <w:p w14:paraId="7745F901" w14:textId="77777777" w:rsidR="004019CC" w:rsidRDefault="004019CC" w:rsidP="008D6509"/>
    <w:p w14:paraId="3C6B2F6B" w14:textId="77777777" w:rsidR="00FE1E46" w:rsidRPr="00FE1E46" w:rsidRDefault="00FE1E46" w:rsidP="00AA2FA0">
      <w:pPr>
        <w:pStyle w:val="Titre4"/>
      </w:pPr>
      <w:bookmarkStart w:id="212" w:name="_Toc208343738"/>
      <w:r w:rsidRPr="00FE1E46">
        <w:t xml:space="preserve">Répartition de la superficie </w:t>
      </w:r>
      <w:r w:rsidRPr="003E32D0">
        <w:t>artificialisée</w:t>
      </w:r>
      <w:r w:rsidRPr="00FE1E46">
        <w:t xml:space="preserve"> à Ittre selon l’utilisation du sol (01/01/2023)</w:t>
      </w:r>
      <w:bookmarkEnd w:id="212"/>
    </w:p>
    <w:p w14:paraId="216BB77E" w14:textId="77777777" w:rsidR="00FE1E46" w:rsidRPr="004019CC" w:rsidRDefault="00FE1E46" w:rsidP="002C1407">
      <w:pPr>
        <w:pStyle w:val="NormalWeb"/>
      </w:pPr>
    </w:p>
    <w:p w14:paraId="29834904" w14:textId="77777777" w:rsidR="004019CC" w:rsidRPr="004019CC" w:rsidRDefault="004019CC" w:rsidP="002C1407">
      <w:pPr>
        <w:pStyle w:val="NormalWeb"/>
        <w:rPr>
          <w:u w:val="single"/>
        </w:rPr>
      </w:pPr>
      <w:r w:rsidRPr="004019CC">
        <w:rPr>
          <w:noProof/>
        </w:rPr>
        <w:drawing>
          <wp:inline distT="0" distB="0" distL="0" distR="0" wp14:anchorId="052798BF" wp14:editId="0E77F057">
            <wp:extent cx="6286500" cy="2389505"/>
            <wp:effectExtent l="0" t="0" r="0" b="0"/>
            <wp:docPr id="22294105" name="Image 13"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4105" name="Image 13" descr="Une image contenant texte, capture d’écran, diagramme, Police&#10;&#10;Description générée automatiquem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29507" cy="2405852"/>
                    </a:xfrm>
                    <a:prstGeom prst="rect">
                      <a:avLst/>
                    </a:prstGeom>
                    <a:noFill/>
                    <a:ln>
                      <a:noFill/>
                    </a:ln>
                  </pic:spPr>
                </pic:pic>
              </a:graphicData>
            </a:graphic>
          </wp:inline>
        </w:drawing>
      </w:r>
    </w:p>
    <w:p w14:paraId="50FCC161" w14:textId="77777777" w:rsidR="00A15C74" w:rsidRDefault="00FE1E46" w:rsidP="00A15C74">
      <w:pPr>
        <w:jc w:val="both"/>
        <w:rPr>
          <w:b/>
          <w:bCs/>
        </w:rPr>
      </w:pPr>
      <w:r w:rsidRPr="00FE1E46">
        <w:rPr>
          <w:b/>
          <w:bCs/>
        </w:rPr>
        <w:t>Lecture du graphique :</w:t>
      </w:r>
    </w:p>
    <w:p w14:paraId="3AB2888E" w14:textId="0B9387E0" w:rsidR="00FE1E46" w:rsidRPr="00FE1E46" w:rsidRDefault="00FE1E46" w:rsidP="00A15C74">
      <w:pPr>
        <w:jc w:val="both"/>
      </w:pPr>
      <w:r w:rsidRPr="00FE1E46">
        <w:t xml:space="preserve">Ce graphique circulaire détaille la composition de la </w:t>
      </w:r>
      <w:r w:rsidRPr="00FE1E46">
        <w:rPr>
          <w:b/>
          <w:bCs/>
        </w:rPr>
        <w:t>part artificialisée du territoire</w:t>
      </w:r>
      <w:r w:rsidRPr="00FE1E46">
        <w:t xml:space="preserve"> communal, c’est-à-dire les espaces aménagés ou construits à des fins résidentielles, économiques, publiques ou de transport.</w:t>
      </w:r>
    </w:p>
    <w:p w14:paraId="6E2D7B90" w14:textId="77777777" w:rsidR="00FE1E46" w:rsidRPr="00FE1E46" w:rsidRDefault="00FE1E46" w:rsidP="008D6509">
      <w:r w:rsidRPr="00FE1E46">
        <w:rPr>
          <w:b/>
          <w:bCs/>
        </w:rPr>
        <w:t>Chiffres clés (en % de la superficie artificialisée) :</w:t>
      </w:r>
    </w:p>
    <w:p w14:paraId="61EA2431" w14:textId="77777777" w:rsidR="00FE1E46" w:rsidRPr="00FE1E46" w:rsidRDefault="00FE1E46">
      <w:pPr>
        <w:pStyle w:val="Paragraphedeliste"/>
        <w:numPr>
          <w:ilvl w:val="0"/>
          <w:numId w:val="61"/>
        </w:numPr>
      </w:pPr>
      <w:r w:rsidRPr="008D6509">
        <w:rPr>
          <w:b/>
          <w:bCs/>
        </w:rPr>
        <w:t>Terrains résidentiels</w:t>
      </w:r>
      <w:r w:rsidRPr="00FE1E46">
        <w:t xml:space="preserve"> : 57,6 %</w:t>
      </w:r>
    </w:p>
    <w:p w14:paraId="6E7B66C1" w14:textId="77777777" w:rsidR="00FE1E46" w:rsidRPr="00FE1E46" w:rsidRDefault="00FE1E46">
      <w:pPr>
        <w:pStyle w:val="Paragraphedeliste"/>
        <w:numPr>
          <w:ilvl w:val="0"/>
          <w:numId w:val="61"/>
        </w:numPr>
      </w:pPr>
      <w:r w:rsidRPr="008D6509">
        <w:rPr>
          <w:b/>
          <w:bCs/>
        </w:rPr>
        <w:t>Espaces verts urbains et terrains de loisirs</w:t>
      </w:r>
      <w:r w:rsidRPr="00FE1E46">
        <w:t xml:space="preserve"> : 12,9 %</w:t>
      </w:r>
    </w:p>
    <w:p w14:paraId="0F21FD17" w14:textId="77777777" w:rsidR="00FE1E46" w:rsidRPr="00FE1E46" w:rsidRDefault="00FE1E46">
      <w:pPr>
        <w:pStyle w:val="Paragraphedeliste"/>
        <w:numPr>
          <w:ilvl w:val="0"/>
          <w:numId w:val="61"/>
        </w:numPr>
      </w:pPr>
      <w:r w:rsidRPr="008D6509">
        <w:rPr>
          <w:b/>
          <w:bCs/>
        </w:rPr>
        <w:t>Terrains à usage industriel et artisanal</w:t>
      </w:r>
      <w:r w:rsidRPr="00FE1E46">
        <w:t xml:space="preserve"> : 10,5 %</w:t>
      </w:r>
    </w:p>
    <w:p w14:paraId="25F72251" w14:textId="77777777" w:rsidR="00FE1E46" w:rsidRPr="00FE1E46" w:rsidRDefault="00FE1E46">
      <w:pPr>
        <w:pStyle w:val="Paragraphedeliste"/>
        <w:numPr>
          <w:ilvl w:val="0"/>
          <w:numId w:val="61"/>
        </w:numPr>
      </w:pPr>
      <w:r w:rsidRPr="008D6509">
        <w:rPr>
          <w:b/>
          <w:bCs/>
        </w:rPr>
        <w:t>Terrains occupés par des services publics</w:t>
      </w:r>
      <w:r w:rsidRPr="00FE1E46">
        <w:t xml:space="preserve"> : 8,1 %</w:t>
      </w:r>
    </w:p>
    <w:p w14:paraId="14EC316E" w14:textId="77777777" w:rsidR="00FE1E46" w:rsidRPr="00FE1E46" w:rsidRDefault="00FE1E46">
      <w:pPr>
        <w:pStyle w:val="Paragraphedeliste"/>
        <w:numPr>
          <w:ilvl w:val="0"/>
          <w:numId w:val="61"/>
        </w:numPr>
      </w:pPr>
      <w:r w:rsidRPr="008D6509">
        <w:rPr>
          <w:b/>
          <w:bCs/>
        </w:rPr>
        <w:lastRenderedPageBreak/>
        <w:t>Terrains agricoles artificialisés</w:t>
      </w:r>
      <w:r w:rsidRPr="00FE1E46">
        <w:t xml:space="preserve"> : 7,3 %</w:t>
      </w:r>
    </w:p>
    <w:p w14:paraId="4430FEAF" w14:textId="77777777" w:rsidR="00FE1E46" w:rsidRPr="00FE1E46" w:rsidRDefault="00FE1E46">
      <w:pPr>
        <w:pStyle w:val="Paragraphedeliste"/>
        <w:numPr>
          <w:ilvl w:val="0"/>
          <w:numId w:val="61"/>
        </w:numPr>
      </w:pPr>
      <w:r w:rsidRPr="008D6509">
        <w:rPr>
          <w:b/>
          <w:bCs/>
        </w:rPr>
        <w:t>Infrastructures de transport</w:t>
      </w:r>
      <w:r w:rsidRPr="00FE1E46">
        <w:t xml:space="preserve"> : 2,1 %</w:t>
      </w:r>
    </w:p>
    <w:p w14:paraId="26A7627B" w14:textId="77777777" w:rsidR="00FE1E46" w:rsidRPr="00FE1E46" w:rsidRDefault="00FE1E46">
      <w:pPr>
        <w:pStyle w:val="Paragraphedeliste"/>
        <w:numPr>
          <w:ilvl w:val="0"/>
          <w:numId w:val="61"/>
        </w:numPr>
      </w:pPr>
      <w:r w:rsidRPr="008D6509">
        <w:rPr>
          <w:b/>
          <w:bCs/>
        </w:rPr>
        <w:t>Carrières, décharges et espaces abandonnés</w:t>
      </w:r>
      <w:r w:rsidRPr="00FE1E46">
        <w:t xml:space="preserve"> : 0,7 %</w:t>
      </w:r>
    </w:p>
    <w:p w14:paraId="7E79D987" w14:textId="77777777" w:rsidR="00FE1E46" w:rsidRPr="00FE1E46" w:rsidRDefault="00FE1E46">
      <w:pPr>
        <w:pStyle w:val="Paragraphedeliste"/>
        <w:numPr>
          <w:ilvl w:val="0"/>
          <w:numId w:val="61"/>
        </w:numPr>
      </w:pPr>
      <w:r w:rsidRPr="008D6509">
        <w:rPr>
          <w:b/>
          <w:bCs/>
        </w:rPr>
        <w:t>Commerces, bureaux et services</w:t>
      </w:r>
      <w:r w:rsidRPr="00FE1E46">
        <w:t xml:space="preserve"> : 0,8 %</w:t>
      </w:r>
    </w:p>
    <w:p w14:paraId="239B0FDF" w14:textId="77777777" w:rsidR="00FE1E46" w:rsidRPr="00FE1E46" w:rsidRDefault="00FE1E46">
      <w:pPr>
        <w:pStyle w:val="Paragraphedeliste"/>
        <w:numPr>
          <w:ilvl w:val="0"/>
          <w:numId w:val="61"/>
        </w:numPr>
      </w:pPr>
      <w:r w:rsidRPr="008D6509">
        <w:rPr>
          <w:b/>
          <w:bCs/>
        </w:rPr>
        <w:t>Autres espaces artificialisés</w:t>
      </w:r>
      <w:r w:rsidRPr="00FE1E46">
        <w:t xml:space="preserve"> : 0,0 %</w:t>
      </w:r>
    </w:p>
    <w:p w14:paraId="0EBCB35C" w14:textId="77777777" w:rsidR="00FE1E46" w:rsidRPr="00FE1E46" w:rsidRDefault="00CF5555" w:rsidP="008D6509">
      <w:r>
        <w:pict w14:anchorId="64E85DEA">
          <v:rect id="_x0000_i1040" style="width:0;height:1.5pt" o:hralign="center" o:hrstd="t" o:hr="t" fillcolor="#a0a0a0" stroked="f"/>
        </w:pict>
      </w:r>
    </w:p>
    <w:p w14:paraId="78397FA0" w14:textId="1F377659" w:rsidR="00FE1E46" w:rsidRPr="00FE1E46" w:rsidRDefault="00FE1E46" w:rsidP="008D6509">
      <w:pPr>
        <w:rPr>
          <w:b/>
          <w:bCs/>
        </w:rPr>
      </w:pPr>
      <w:r w:rsidRPr="00FE1E46">
        <w:rPr>
          <w:b/>
          <w:bCs/>
        </w:rPr>
        <w:t>Analyse</w:t>
      </w:r>
      <w:r w:rsidR="00437219">
        <w:rPr>
          <w:b/>
          <w:bCs/>
        </w:rPr>
        <w:t xml:space="preserve"> et conclusion</w:t>
      </w:r>
      <w:r w:rsidR="00CF4650">
        <w:rPr>
          <w:b/>
          <w:bCs/>
        </w:rPr>
        <w:t> :</w:t>
      </w:r>
    </w:p>
    <w:p w14:paraId="1BB3E159" w14:textId="77777777" w:rsidR="00437219" w:rsidRPr="00437219" w:rsidRDefault="00437219" w:rsidP="00A15C74">
      <w:pPr>
        <w:spacing w:before="100" w:beforeAutospacing="1" w:after="100" w:afterAutospacing="1" w:line="240" w:lineRule="auto"/>
        <w:jc w:val="both"/>
        <w:rPr>
          <w:rFonts w:eastAsia="Times New Roman" w:cstheme="minorHAnsi"/>
          <w:lang w:eastAsia="fr-BE"/>
        </w:rPr>
      </w:pPr>
      <w:r w:rsidRPr="00437219">
        <w:rPr>
          <w:rFonts w:eastAsia="Times New Roman" w:cstheme="minorHAnsi"/>
          <w:lang w:eastAsia="fr-BE"/>
        </w:rPr>
        <w:t xml:space="preserve">Les </w:t>
      </w:r>
      <w:r w:rsidRPr="00437219">
        <w:rPr>
          <w:rFonts w:eastAsia="Times New Roman" w:cstheme="minorHAnsi"/>
          <w:b/>
          <w:bCs/>
          <w:lang w:eastAsia="fr-BE"/>
        </w:rPr>
        <w:t>terrains résidentiels</w:t>
      </w:r>
      <w:r w:rsidRPr="00437219">
        <w:rPr>
          <w:rFonts w:eastAsia="Times New Roman" w:cstheme="minorHAnsi"/>
          <w:lang w:eastAsia="fr-BE"/>
        </w:rPr>
        <w:t xml:space="preserve"> constituent </w:t>
      </w:r>
      <w:r w:rsidRPr="00437219">
        <w:rPr>
          <w:rFonts w:eastAsia="Times New Roman" w:cstheme="minorHAnsi"/>
          <w:b/>
          <w:bCs/>
          <w:lang w:eastAsia="fr-BE"/>
        </w:rPr>
        <w:t>57,6 % des surfaces artificialisées</w:t>
      </w:r>
      <w:r w:rsidRPr="00437219">
        <w:rPr>
          <w:rFonts w:eastAsia="Times New Roman" w:cstheme="minorHAnsi"/>
          <w:lang w:eastAsia="fr-BE"/>
        </w:rPr>
        <w:t xml:space="preserve">, traduisant une </w:t>
      </w:r>
      <w:r w:rsidRPr="00437219">
        <w:rPr>
          <w:rFonts w:eastAsia="Times New Roman" w:cstheme="minorHAnsi"/>
          <w:b/>
          <w:bCs/>
          <w:lang w:eastAsia="fr-BE"/>
        </w:rPr>
        <w:t>commune à dominante pavillonnaire</w:t>
      </w:r>
      <w:r w:rsidRPr="00437219">
        <w:rPr>
          <w:rFonts w:eastAsia="Times New Roman" w:cstheme="minorHAnsi"/>
          <w:lang w:eastAsia="fr-BE"/>
        </w:rPr>
        <w:t>, tournée vers l’</w:t>
      </w:r>
      <w:r w:rsidRPr="00437219">
        <w:rPr>
          <w:rFonts w:eastAsia="Times New Roman" w:cstheme="minorHAnsi"/>
          <w:b/>
          <w:bCs/>
          <w:lang w:eastAsia="fr-BE"/>
        </w:rPr>
        <w:t>habitat individuel</w:t>
      </w:r>
      <w:r w:rsidRPr="00437219">
        <w:rPr>
          <w:rFonts w:eastAsia="Times New Roman" w:cstheme="minorHAnsi"/>
          <w:lang w:eastAsia="fr-BE"/>
        </w:rPr>
        <w:t xml:space="preserve">. Les </w:t>
      </w:r>
      <w:r w:rsidRPr="00437219">
        <w:rPr>
          <w:rFonts w:eastAsia="Times New Roman" w:cstheme="minorHAnsi"/>
          <w:b/>
          <w:bCs/>
          <w:lang w:eastAsia="fr-BE"/>
        </w:rPr>
        <w:t>espaces verts urbains et terrains de loisirs</w:t>
      </w:r>
      <w:r w:rsidRPr="00437219">
        <w:rPr>
          <w:rFonts w:eastAsia="Times New Roman" w:cstheme="minorHAnsi"/>
          <w:lang w:eastAsia="fr-BE"/>
        </w:rPr>
        <w:t xml:space="preserve"> représentent </w:t>
      </w:r>
      <w:r w:rsidRPr="00437219">
        <w:rPr>
          <w:rFonts w:eastAsia="Times New Roman" w:cstheme="minorHAnsi"/>
          <w:b/>
          <w:bCs/>
          <w:lang w:eastAsia="fr-BE"/>
        </w:rPr>
        <w:t>12,9 %</w:t>
      </w:r>
      <w:r w:rsidRPr="00437219">
        <w:rPr>
          <w:rFonts w:eastAsia="Times New Roman" w:cstheme="minorHAnsi"/>
          <w:lang w:eastAsia="fr-BE"/>
        </w:rPr>
        <w:t xml:space="preserve">, témoignant d’un </w:t>
      </w:r>
      <w:r w:rsidRPr="00437219">
        <w:rPr>
          <w:rFonts w:eastAsia="Times New Roman" w:cstheme="minorHAnsi"/>
          <w:b/>
          <w:bCs/>
          <w:lang w:eastAsia="fr-BE"/>
        </w:rPr>
        <w:t>aménagement soucieux de la qualité de vie</w:t>
      </w:r>
      <w:r w:rsidRPr="00437219">
        <w:rPr>
          <w:rFonts w:eastAsia="Times New Roman" w:cstheme="minorHAnsi"/>
          <w:lang w:eastAsia="fr-BE"/>
        </w:rPr>
        <w:t xml:space="preserve">. Les </w:t>
      </w:r>
      <w:r w:rsidRPr="00437219">
        <w:rPr>
          <w:rFonts w:eastAsia="Times New Roman" w:cstheme="minorHAnsi"/>
          <w:b/>
          <w:bCs/>
          <w:lang w:eastAsia="fr-BE"/>
        </w:rPr>
        <w:t>zones industrielles et artisanales</w:t>
      </w:r>
      <w:r w:rsidRPr="00437219">
        <w:rPr>
          <w:rFonts w:eastAsia="Times New Roman" w:cstheme="minorHAnsi"/>
          <w:lang w:eastAsia="fr-BE"/>
        </w:rPr>
        <w:t xml:space="preserve"> couvrent </w:t>
      </w:r>
      <w:r w:rsidRPr="00437219">
        <w:rPr>
          <w:rFonts w:eastAsia="Times New Roman" w:cstheme="minorHAnsi"/>
          <w:b/>
          <w:bCs/>
          <w:lang w:eastAsia="fr-BE"/>
        </w:rPr>
        <w:t>10,5 %</w:t>
      </w:r>
      <w:r w:rsidRPr="00437219">
        <w:rPr>
          <w:rFonts w:eastAsia="Times New Roman" w:cstheme="minorHAnsi"/>
          <w:lang w:eastAsia="fr-BE"/>
        </w:rPr>
        <w:t xml:space="preserve">, confirmant un </w:t>
      </w:r>
      <w:r w:rsidRPr="00437219">
        <w:rPr>
          <w:rFonts w:eastAsia="Times New Roman" w:cstheme="minorHAnsi"/>
          <w:b/>
          <w:bCs/>
          <w:lang w:eastAsia="fr-BE"/>
        </w:rPr>
        <w:t>dynamisme économique</w:t>
      </w:r>
      <w:r w:rsidRPr="00437219">
        <w:rPr>
          <w:rFonts w:eastAsia="Times New Roman" w:cstheme="minorHAnsi"/>
          <w:lang w:eastAsia="fr-BE"/>
        </w:rPr>
        <w:t xml:space="preserve"> déjà observé dans l’emploi salarié. En revanche, la </w:t>
      </w:r>
      <w:r w:rsidRPr="00437219">
        <w:rPr>
          <w:rFonts w:eastAsia="Times New Roman" w:cstheme="minorHAnsi"/>
          <w:b/>
          <w:bCs/>
          <w:lang w:eastAsia="fr-BE"/>
        </w:rPr>
        <w:t>faible proportion de commerces et services (0,8 %)</w:t>
      </w:r>
      <w:r w:rsidRPr="00437219">
        <w:rPr>
          <w:rFonts w:eastAsia="Times New Roman" w:cstheme="minorHAnsi"/>
          <w:lang w:eastAsia="fr-BE"/>
        </w:rPr>
        <w:t xml:space="preserve"> révèle un </w:t>
      </w:r>
      <w:r w:rsidRPr="00437219">
        <w:rPr>
          <w:rFonts w:eastAsia="Times New Roman" w:cstheme="minorHAnsi"/>
          <w:b/>
          <w:bCs/>
          <w:lang w:eastAsia="fr-BE"/>
        </w:rPr>
        <w:t>tissu commercial limité</w:t>
      </w:r>
      <w:r w:rsidRPr="00437219">
        <w:rPr>
          <w:rFonts w:eastAsia="Times New Roman" w:cstheme="minorHAnsi"/>
          <w:lang w:eastAsia="fr-BE"/>
        </w:rPr>
        <w:t>, contraignant souvent les habitants à se tourner vers les communes voisines.</w:t>
      </w:r>
    </w:p>
    <w:p w14:paraId="5ED8D019" w14:textId="77777777" w:rsidR="00437219" w:rsidRPr="00437219" w:rsidRDefault="00437219" w:rsidP="00A15C74">
      <w:pPr>
        <w:spacing w:before="100" w:beforeAutospacing="1" w:after="100" w:afterAutospacing="1" w:line="240" w:lineRule="auto"/>
        <w:jc w:val="both"/>
        <w:rPr>
          <w:rFonts w:eastAsia="Times New Roman" w:cstheme="minorHAnsi"/>
          <w:lang w:eastAsia="fr-BE"/>
        </w:rPr>
      </w:pPr>
      <w:r w:rsidRPr="00437219">
        <w:rPr>
          <w:rFonts w:eastAsia="Times New Roman" w:cstheme="minorHAnsi"/>
          <w:lang w:eastAsia="fr-BE"/>
        </w:rPr>
        <w:t xml:space="preserve">Le </w:t>
      </w:r>
      <w:r w:rsidRPr="00437219">
        <w:rPr>
          <w:rFonts w:eastAsia="Times New Roman" w:cstheme="minorHAnsi"/>
          <w:b/>
          <w:bCs/>
          <w:lang w:eastAsia="fr-BE"/>
        </w:rPr>
        <w:t>territoire artificialisé d’Ittre</w:t>
      </w:r>
      <w:r w:rsidRPr="00437219">
        <w:rPr>
          <w:rFonts w:eastAsia="Times New Roman" w:cstheme="minorHAnsi"/>
          <w:lang w:eastAsia="fr-BE"/>
        </w:rPr>
        <w:t xml:space="preserve"> apparaît donc </w:t>
      </w:r>
      <w:r w:rsidRPr="00437219">
        <w:rPr>
          <w:rFonts w:eastAsia="Times New Roman" w:cstheme="minorHAnsi"/>
          <w:b/>
          <w:bCs/>
          <w:lang w:eastAsia="fr-BE"/>
        </w:rPr>
        <w:t>clairement orienté vers l’habitat résidentiel</w:t>
      </w:r>
      <w:r w:rsidRPr="00437219">
        <w:rPr>
          <w:rFonts w:eastAsia="Times New Roman" w:cstheme="minorHAnsi"/>
          <w:lang w:eastAsia="fr-BE"/>
        </w:rPr>
        <w:t xml:space="preserve">, avec des </w:t>
      </w:r>
      <w:r w:rsidRPr="00437219">
        <w:rPr>
          <w:rFonts w:eastAsia="Times New Roman" w:cstheme="minorHAnsi"/>
          <w:b/>
          <w:bCs/>
          <w:lang w:eastAsia="fr-BE"/>
        </w:rPr>
        <w:t>zones économiques secondaires mais présentes</w:t>
      </w:r>
      <w:r w:rsidRPr="00437219">
        <w:rPr>
          <w:rFonts w:eastAsia="Times New Roman" w:cstheme="minorHAnsi"/>
          <w:lang w:eastAsia="fr-BE"/>
        </w:rPr>
        <w:t xml:space="preserve">, et une </w:t>
      </w:r>
      <w:r w:rsidRPr="00437219">
        <w:rPr>
          <w:rFonts w:eastAsia="Times New Roman" w:cstheme="minorHAnsi"/>
          <w:b/>
          <w:bCs/>
          <w:lang w:eastAsia="fr-BE"/>
        </w:rPr>
        <w:t>attention notable aux espaces de loisir et de nature</w:t>
      </w:r>
      <w:r w:rsidRPr="00437219">
        <w:rPr>
          <w:rFonts w:eastAsia="Times New Roman" w:cstheme="minorHAnsi"/>
          <w:lang w:eastAsia="fr-BE"/>
        </w:rPr>
        <w:t xml:space="preserve">. Ce profil confirme l’image d’une </w:t>
      </w:r>
      <w:r w:rsidRPr="00437219">
        <w:rPr>
          <w:rFonts w:eastAsia="Times New Roman" w:cstheme="minorHAnsi"/>
          <w:b/>
          <w:bCs/>
          <w:lang w:eastAsia="fr-BE"/>
        </w:rPr>
        <w:t>commune semi-rurale accueillante</w:t>
      </w:r>
      <w:r w:rsidRPr="00437219">
        <w:rPr>
          <w:rFonts w:eastAsia="Times New Roman" w:cstheme="minorHAnsi"/>
          <w:lang w:eastAsia="fr-BE"/>
        </w:rPr>
        <w:t xml:space="preserve">, mais où les </w:t>
      </w:r>
      <w:r w:rsidRPr="00437219">
        <w:rPr>
          <w:rFonts w:eastAsia="Times New Roman" w:cstheme="minorHAnsi"/>
          <w:b/>
          <w:bCs/>
          <w:lang w:eastAsia="fr-BE"/>
        </w:rPr>
        <w:t>fonctions économiques et commerciales restent à développer</w:t>
      </w:r>
      <w:r w:rsidRPr="00437219">
        <w:rPr>
          <w:rFonts w:eastAsia="Times New Roman" w:cstheme="minorHAnsi"/>
          <w:lang w:eastAsia="fr-BE"/>
        </w:rPr>
        <w:t>.</w:t>
      </w:r>
    </w:p>
    <w:p w14:paraId="58536378" w14:textId="77777777" w:rsidR="00FE1E46" w:rsidRPr="00FE1E46" w:rsidRDefault="00CF5555" w:rsidP="008D6509">
      <w:r>
        <w:pict w14:anchorId="4167D20B">
          <v:rect id="_x0000_i1041" style="width:0;height:1.5pt" o:hralign="center" o:hrstd="t" o:hr="t" fillcolor="#a0a0a0" stroked="f"/>
        </w:pict>
      </w:r>
    </w:p>
    <w:p w14:paraId="121BD846" w14:textId="100F8342" w:rsidR="00FE1E46" w:rsidRPr="00FE1E46" w:rsidRDefault="00FE1E46" w:rsidP="008D6509">
      <w:pPr>
        <w:rPr>
          <w:b/>
          <w:bCs/>
        </w:rPr>
      </w:pPr>
      <w:r w:rsidRPr="00FE1E46">
        <w:rPr>
          <w:b/>
          <w:bCs/>
        </w:rPr>
        <w:t>Comparaison régionale</w:t>
      </w:r>
      <w:r w:rsidR="00A15C74">
        <w:rPr>
          <w:b/>
          <w:bCs/>
        </w:rPr>
        <w:t xml:space="preserve"> </w:t>
      </w:r>
      <w:r w:rsidR="00CF4650">
        <w:rPr>
          <w:b/>
          <w:bCs/>
        </w:rPr>
        <w:t>:</w:t>
      </w:r>
    </w:p>
    <w:p w14:paraId="5144BB90" w14:textId="77777777" w:rsidR="00FE1E46" w:rsidRPr="00FE1E46" w:rsidRDefault="00FE1E46" w:rsidP="00A15C74">
      <w:pPr>
        <w:jc w:val="both"/>
      </w:pPr>
      <w:r w:rsidRPr="00FE1E46">
        <w:t>En Wallonie, les surfaces artificialisées sont souvent davantage partagées entre fonctions résidentielles, économiques et commerciales.</w:t>
      </w:r>
    </w:p>
    <w:p w14:paraId="54DC5DC0" w14:textId="77777777" w:rsidR="00FE1E46" w:rsidRDefault="00FE1E46" w:rsidP="00A15C74">
      <w:pPr>
        <w:jc w:val="both"/>
      </w:pPr>
      <w:r w:rsidRPr="00FE1E46">
        <w:t xml:space="preserve">À Ittre, la dominance de l’habitat (près de 60 %) est </w:t>
      </w:r>
      <w:r w:rsidRPr="00FE1E46">
        <w:rPr>
          <w:b/>
          <w:bCs/>
        </w:rPr>
        <w:t>supérieure à la moyenne wallonne</w:t>
      </w:r>
      <w:r w:rsidRPr="00FE1E46">
        <w:t xml:space="preserve">, tandis que les fonctions commerciales et de bureaux sont </w:t>
      </w:r>
      <w:r w:rsidRPr="00FE1E46">
        <w:rPr>
          <w:b/>
          <w:bCs/>
        </w:rPr>
        <w:t>sous-représentées</w:t>
      </w:r>
      <w:r w:rsidRPr="00FE1E46">
        <w:t>.</w:t>
      </w:r>
    </w:p>
    <w:p w14:paraId="1CF1E3AA" w14:textId="77777777" w:rsidR="00A15C74" w:rsidRPr="00FE1E46" w:rsidRDefault="00A15C74" w:rsidP="00A15C74">
      <w:pPr>
        <w:jc w:val="both"/>
      </w:pPr>
    </w:p>
    <w:p w14:paraId="6984CCBC" w14:textId="6EA8253D" w:rsidR="004019CC" w:rsidRDefault="004019CC" w:rsidP="00AA2FA0">
      <w:pPr>
        <w:pStyle w:val="Titre3"/>
      </w:pPr>
      <w:bookmarkStart w:id="213" w:name="_Toc208343739"/>
      <w:r w:rsidRPr="004019CC">
        <w:t>Logement</w:t>
      </w:r>
      <w:bookmarkEnd w:id="213"/>
      <w:r w:rsidRPr="004019CC">
        <w:t xml:space="preserve"> </w:t>
      </w:r>
    </w:p>
    <w:p w14:paraId="72C6E141" w14:textId="77777777" w:rsidR="00437219" w:rsidRPr="00437219" w:rsidRDefault="00437219" w:rsidP="00437219"/>
    <w:p w14:paraId="4ABB4623" w14:textId="77777777" w:rsidR="001563DE" w:rsidRDefault="001563DE" w:rsidP="00AA2FA0">
      <w:pPr>
        <w:pStyle w:val="Titre4"/>
      </w:pPr>
      <w:bookmarkStart w:id="214" w:name="_Toc208343740"/>
      <w:r>
        <w:t>Répartition des bâtiments selon l'année de construction – Ittre (01/01/2023)</w:t>
      </w:r>
      <w:bookmarkEnd w:id="214"/>
    </w:p>
    <w:p w14:paraId="26AF41AF" w14:textId="77777777" w:rsidR="004019CC" w:rsidRPr="004019CC" w:rsidRDefault="004019CC" w:rsidP="002C1407">
      <w:pPr>
        <w:pStyle w:val="NormalWeb"/>
      </w:pPr>
    </w:p>
    <w:p w14:paraId="2C7793F1" w14:textId="77777777" w:rsidR="004019CC" w:rsidRPr="004019CC" w:rsidRDefault="004019CC" w:rsidP="002C1407">
      <w:pPr>
        <w:pStyle w:val="NormalWeb"/>
      </w:pPr>
      <w:r w:rsidRPr="004019CC">
        <w:rPr>
          <w:noProof/>
        </w:rPr>
        <w:drawing>
          <wp:inline distT="0" distB="0" distL="0" distR="0" wp14:anchorId="49AB3D77" wp14:editId="28383C57">
            <wp:extent cx="5724525" cy="2249790"/>
            <wp:effectExtent l="0" t="0" r="0" b="0"/>
            <wp:docPr id="769014096" name="Image 14" descr="Une image contenant texte, capture d’écran, diagramme, Caractère colo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14096" name="Image 14" descr="Une image contenant texte, capture d’écran, diagramme, Caractère coloré&#10;&#10;Description générée automatiquemen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5767" cy="2265998"/>
                    </a:xfrm>
                    <a:prstGeom prst="rect">
                      <a:avLst/>
                    </a:prstGeom>
                    <a:noFill/>
                    <a:ln>
                      <a:noFill/>
                    </a:ln>
                  </pic:spPr>
                </pic:pic>
              </a:graphicData>
            </a:graphic>
          </wp:inline>
        </w:drawing>
      </w:r>
    </w:p>
    <w:p w14:paraId="43B62826" w14:textId="77777777" w:rsidR="00A860D9" w:rsidRDefault="00A860D9" w:rsidP="00A15C74">
      <w:pPr>
        <w:jc w:val="both"/>
        <w:rPr>
          <w:b/>
          <w:bCs/>
        </w:rPr>
      </w:pPr>
    </w:p>
    <w:p w14:paraId="65E1DA5A" w14:textId="2482A9BB" w:rsidR="00A860D9" w:rsidRDefault="001563DE" w:rsidP="00A15C74">
      <w:pPr>
        <w:jc w:val="both"/>
        <w:rPr>
          <w:b/>
          <w:bCs/>
        </w:rPr>
      </w:pPr>
      <w:r w:rsidRPr="00FE1E46">
        <w:rPr>
          <w:b/>
          <w:bCs/>
        </w:rPr>
        <w:lastRenderedPageBreak/>
        <w:t>Lecture du graphique :</w:t>
      </w:r>
    </w:p>
    <w:p w14:paraId="671725EF" w14:textId="3E2F2301" w:rsidR="001563DE" w:rsidRPr="001563DE" w:rsidRDefault="001563DE" w:rsidP="00A15C74">
      <w:pPr>
        <w:jc w:val="both"/>
      </w:pPr>
      <w:r w:rsidRPr="001563DE">
        <w:t>Ce diagramme circulaire présente la structure du parc immobilier d’Ittre en fonction des périodes de construction. Il met en évidence les parts respectives des bâtiments construits avant 1900, au XXe siècle et après 2000.</w:t>
      </w:r>
    </w:p>
    <w:p w14:paraId="3A978053" w14:textId="7E172327" w:rsidR="001563DE" w:rsidRPr="00FE1E46" w:rsidRDefault="00CF5555" w:rsidP="008D6509">
      <w:r>
        <w:pict w14:anchorId="06D691B4">
          <v:rect id="_x0000_i1042" style="width:0;height:1.5pt" o:hralign="center" o:hrstd="t" o:hr="t" fillcolor="#a0a0a0" stroked="f"/>
        </w:pict>
      </w:r>
    </w:p>
    <w:p w14:paraId="6122C4AB" w14:textId="1B393A92" w:rsidR="001563DE" w:rsidRPr="00FE1E46" w:rsidRDefault="001563DE" w:rsidP="008D6509">
      <w:pPr>
        <w:rPr>
          <w:b/>
          <w:bCs/>
        </w:rPr>
      </w:pPr>
      <w:r w:rsidRPr="00FE1E46">
        <w:rPr>
          <w:b/>
          <w:bCs/>
        </w:rPr>
        <w:t>Analyse</w:t>
      </w:r>
      <w:r w:rsidR="00437219">
        <w:rPr>
          <w:b/>
          <w:bCs/>
        </w:rPr>
        <w:t xml:space="preserve"> et conclusion</w:t>
      </w:r>
      <w:r w:rsidR="00CF4650">
        <w:rPr>
          <w:b/>
          <w:bCs/>
        </w:rPr>
        <w:t xml:space="preserve"> : </w:t>
      </w:r>
    </w:p>
    <w:p w14:paraId="4AE6AB83" w14:textId="77777777" w:rsidR="00437219" w:rsidRPr="00437219" w:rsidRDefault="00437219" w:rsidP="00A15C74">
      <w:pPr>
        <w:jc w:val="both"/>
      </w:pPr>
      <w:r w:rsidRPr="00437219">
        <w:t xml:space="preserve">Près de </w:t>
      </w:r>
      <w:r w:rsidRPr="00437219">
        <w:rPr>
          <w:b/>
          <w:bCs/>
        </w:rPr>
        <w:t>40 % des bâtiments ont été construits avant 1900</w:t>
      </w:r>
      <w:r w:rsidRPr="00437219">
        <w:t xml:space="preserve">, ce qui illustre un </w:t>
      </w:r>
      <w:r w:rsidRPr="00437219">
        <w:rPr>
          <w:b/>
          <w:bCs/>
        </w:rPr>
        <w:t>parc immobilier très ancien</w:t>
      </w:r>
      <w:r w:rsidRPr="00437219">
        <w:t xml:space="preserve">. Les périodes de construction entre </w:t>
      </w:r>
      <w:r w:rsidRPr="00437219">
        <w:rPr>
          <w:b/>
          <w:bCs/>
        </w:rPr>
        <w:t>1946 et 1981</w:t>
      </w:r>
      <w:r w:rsidRPr="00437219">
        <w:t xml:space="preserve"> correspondent à une </w:t>
      </w:r>
      <w:r w:rsidRPr="00437219">
        <w:rPr>
          <w:b/>
          <w:bCs/>
        </w:rPr>
        <w:t>croissance modérée</w:t>
      </w:r>
      <w:r w:rsidRPr="00437219">
        <w:t xml:space="preserve">, tandis que </w:t>
      </w:r>
      <w:r w:rsidRPr="00437219">
        <w:rPr>
          <w:b/>
          <w:bCs/>
        </w:rPr>
        <w:t>moins de 15 % du bâti est postérieur à 2001</w:t>
      </w:r>
      <w:r w:rsidRPr="00437219">
        <w:t xml:space="preserve">, traduisant un </w:t>
      </w:r>
      <w:r w:rsidRPr="00437219">
        <w:rPr>
          <w:b/>
          <w:bCs/>
        </w:rPr>
        <w:t>renouvellement immobilier lent</w:t>
      </w:r>
      <w:r w:rsidRPr="00437219">
        <w:t>.</w:t>
      </w:r>
    </w:p>
    <w:p w14:paraId="0E4EA316" w14:textId="77777777" w:rsidR="00437219" w:rsidRPr="00437219" w:rsidRDefault="00437219" w:rsidP="00A15C74">
      <w:pPr>
        <w:jc w:val="both"/>
      </w:pPr>
      <w:r w:rsidRPr="00437219">
        <w:t xml:space="preserve">Ainsi, la commune d’Ittre présente un </w:t>
      </w:r>
      <w:r w:rsidRPr="00437219">
        <w:rPr>
          <w:b/>
          <w:bCs/>
        </w:rPr>
        <w:t>parc bâti vieillissant</w:t>
      </w:r>
      <w:r w:rsidRPr="00437219">
        <w:t xml:space="preserve">, nécessitant une </w:t>
      </w:r>
      <w:r w:rsidRPr="00437219">
        <w:rPr>
          <w:b/>
          <w:bCs/>
        </w:rPr>
        <w:t>attention particulière en matière de rénovation énergétique</w:t>
      </w:r>
      <w:r w:rsidRPr="00437219">
        <w:t xml:space="preserve"> et d’</w:t>
      </w:r>
      <w:r w:rsidRPr="00437219">
        <w:rPr>
          <w:b/>
          <w:bCs/>
        </w:rPr>
        <w:t>adaptation fonctionnelle</w:t>
      </w:r>
      <w:r w:rsidRPr="00437219">
        <w:t>.</w:t>
      </w:r>
    </w:p>
    <w:p w14:paraId="0B2EEECD" w14:textId="77777777" w:rsidR="001563DE" w:rsidRPr="00FE1E46" w:rsidRDefault="00CF5555" w:rsidP="008D6509">
      <w:r>
        <w:pict w14:anchorId="70A059B7">
          <v:rect id="_x0000_i1043" style="width:0;height:1.5pt" o:hralign="center" o:hrstd="t" o:hr="t" fillcolor="#a0a0a0" stroked="f"/>
        </w:pict>
      </w:r>
    </w:p>
    <w:p w14:paraId="228BD716" w14:textId="1AEFCFC1" w:rsidR="001563DE" w:rsidRPr="00FE1E46" w:rsidRDefault="001563DE" w:rsidP="008D6509">
      <w:pPr>
        <w:rPr>
          <w:b/>
          <w:bCs/>
        </w:rPr>
      </w:pPr>
      <w:r w:rsidRPr="00FE1E46">
        <w:rPr>
          <w:b/>
          <w:bCs/>
        </w:rPr>
        <w:t>Comparaison régionale</w:t>
      </w:r>
      <w:r w:rsidR="00CF4650">
        <w:rPr>
          <w:b/>
          <w:bCs/>
        </w:rPr>
        <w:t xml:space="preserve"> : </w:t>
      </w:r>
    </w:p>
    <w:p w14:paraId="5247AF1B" w14:textId="77777777" w:rsidR="00CF4650" w:rsidRDefault="001563DE" w:rsidP="00A15C74">
      <w:pPr>
        <w:jc w:val="both"/>
      </w:pPr>
      <w:r w:rsidRPr="001563DE">
        <w:t xml:space="preserve">À l’échelle wallonne, les bâtiments construits avant 1946 représentent </w:t>
      </w:r>
      <w:r w:rsidRPr="001563DE">
        <w:rPr>
          <w:b/>
          <w:bCs/>
        </w:rPr>
        <w:t>environ 28 %</w:t>
      </w:r>
      <w:r w:rsidRPr="001563DE">
        <w:t xml:space="preserve">, contre </w:t>
      </w:r>
      <w:r w:rsidRPr="001563DE">
        <w:rPr>
          <w:b/>
          <w:bCs/>
        </w:rPr>
        <w:t>50,3 % à Ittre</w:t>
      </w:r>
      <w:r w:rsidRPr="001563DE">
        <w:t xml:space="preserve"> pour les constructions d’avant cette date. </w:t>
      </w:r>
    </w:p>
    <w:p w14:paraId="04DE109C" w14:textId="55F92685" w:rsidR="001563DE" w:rsidRPr="001563DE" w:rsidRDefault="001563DE" w:rsidP="008D6509">
      <w:r>
        <w:br/>
      </w:r>
      <w:r w:rsidRPr="001563DE">
        <w:t xml:space="preserve">Ittre se distingue donc par un patrimoine </w:t>
      </w:r>
      <w:r w:rsidRPr="001563DE">
        <w:rPr>
          <w:b/>
          <w:bCs/>
        </w:rPr>
        <w:t>plus ancien</w:t>
      </w:r>
      <w:r w:rsidRPr="001563DE">
        <w:t xml:space="preserve"> que la moyenne régionale.</w:t>
      </w:r>
    </w:p>
    <w:p w14:paraId="5708B189" w14:textId="53238039" w:rsidR="001563DE" w:rsidRPr="00FE1E46" w:rsidRDefault="001563DE" w:rsidP="001563DE">
      <w:pPr>
        <w:pStyle w:val="NormalWeb"/>
      </w:pPr>
    </w:p>
    <w:p w14:paraId="3F3536B1" w14:textId="77777777" w:rsidR="00F4381E" w:rsidRDefault="00F4381E" w:rsidP="00AA2FA0">
      <w:pPr>
        <w:pStyle w:val="Titre4"/>
      </w:pPr>
      <w:bookmarkStart w:id="215" w:name="_Toc208343741"/>
      <w:r>
        <w:t>Typologie des logements dans l’entité d’Ittre (01/01/2023)</w:t>
      </w:r>
      <w:bookmarkEnd w:id="215"/>
    </w:p>
    <w:p w14:paraId="0C7D1B52" w14:textId="77777777" w:rsidR="00437219" w:rsidRPr="00437219" w:rsidRDefault="00437219" w:rsidP="00437219"/>
    <w:p w14:paraId="1D9D23A7" w14:textId="77777777" w:rsidR="004019CC" w:rsidRPr="004019CC" w:rsidRDefault="004019CC" w:rsidP="002C1407">
      <w:pPr>
        <w:pStyle w:val="NormalWeb"/>
      </w:pPr>
      <w:r w:rsidRPr="004019CC">
        <w:rPr>
          <w:noProof/>
        </w:rPr>
        <w:drawing>
          <wp:inline distT="0" distB="0" distL="0" distR="0" wp14:anchorId="4CD2B7DF" wp14:editId="49BB0EEB">
            <wp:extent cx="5668010" cy="2205228"/>
            <wp:effectExtent l="0" t="0" r="0" b="5080"/>
            <wp:docPr id="2037663497" name="Image 15"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63497" name="Image 15" descr="Une image contenant texte, capture d’écran, diagramme&#10;&#10;Description générée automatiquemen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16735" cy="2224185"/>
                    </a:xfrm>
                    <a:prstGeom prst="rect">
                      <a:avLst/>
                    </a:prstGeom>
                    <a:noFill/>
                    <a:ln>
                      <a:noFill/>
                    </a:ln>
                  </pic:spPr>
                </pic:pic>
              </a:graphicData>
            </a:graphic>
          </wp:inline>
        </w:drawing>
      </w:r>
    </w:p>
    <w:p w14:paraId="4929C5D7" w14:textId="77777777" w:rsidR="00A15C74" w:rsidRDefault="001563DE" w:rsidP="008D6509">
      <w:pPr>
        <w:rPr>
          <w:b/>
          <w:bCs/>
        </w:rPr>
      </w:pPr>
      <w:r w:rsidRPr="00FE1E46">
        <w:rPr>
          <w:b/>
          <w:bCs/>
        </w:rPr>
        <w:t>Lecture du graphique :</w:t>
      </w:r>
    </w:p>
    <w:p w14:paraId="5EA332B9" w14:textId="7D01CD31" w:rsidR="00F4381E" w:rsidRPr="00F4381E" w:rsidRDefault="001563DE" w:rsidP="00A15C74">
      <w:pPr>
        <w:jc w:val="both"/>
      </w:pPr>
      <w:r w:rsidRPr="00FE1E46">
        <w:br/>
      </w:r>
      <w:r w:rsidR="00F4381E" w:rsidRPr="00F4381E">
        <w:t>Ce graphique circulaire classe les logements selon leur type architectural : maisons individuelles, immeubles collectifs, bâtiments mixtes, etc.</w:t>
      </w:r>
    </w:p>
    <w:p w14:paraId="0DF09249" w14:textId="35DDD64C" w:rsidR="001563DE" w:rsidRPr="00FE1E46" w:rsidRDefault="00CF5555" w:rsidP="008D6509">
      <w:r>
        <w:pict w14:anchorId="09C363FE">
          <v:rect id="_x0000_i1044" style="width:0;height:1.5pt" o:hralign="center" o:hrstd="t" o:hr="t" fillcolor="#a0a0a0" stroked="f"/>
        </w:pict>
      </w:r>
    </w:p>
    <w:p w14:paraId="6128A347" w14:textId="7D0347AF" w:rsidR="001563DE" w:rsidRPr="00FE1E46" w:rsidRDefault="001563DE" w:rsidP="008D6509">
      <w:pPr>
        <w:rPr>
          <w:b/>
          <w:bCs/>
        </w:rPr>
      </w:pPr>
      <w:r w:rsidRPr="00FE1E46">
        <w:rPr>
          <w:b/>
          <w:bCs/>
        </w:rPr>
        <w:t>Analyse</w:t>
      </w:r>
      <w:r w:rsidR="006515B0">
        <w:rPr>
          <w:b/>
          <w:bCs/>
        </w:rPr>
        <w:t xml:space="preserve"> et conclusion</w:t>
      </w:r>
      <w:r w:rsidR="00CF4650">
        <w:rPr>
          <w:b/>
          <w:bCs/>
        </w:rPr>
        <w:t xml:space="preserve"> : </w:t>
      </w:r>
    </w:p>
    <w:p w14:paraId="788C8662" w14:textId="77777777" w:rsidR="006515B0" w:rsidRPr="006515B0" w:rsidRDefault="006515B0" w:rsidP="00A15C74">
      <w:pPr>
        <w:jc w:val="both"/>
      </w:pPr>
      <w:r w:rsidRPr="006515B0">
        <w:t xml:space="preserve">Les </w:t>
      </w:r>
      <w:r w:rsidRPr="006515B0">
        <w:rPr>
          <w:b/>
          <w:bCs/>
        </w:rPr>
        <w:t>maisons de type ouvert, fermes ou châteaux représentent 45,2 %</w:t>
      </w:r>
      <w:r w:rsidRPr="006515B0">
        <w:t xml:space="preserve"> du parc, suivies des </w:t>
      </w:r>
      <w:r w:rsidRPr="006515B0">
        <w:rPr>
          <w:b/>
          <w:bCs/>
        </w:rPr>
        <w:t>maisons demi-fermées (29,3 %)</w:t>
      </w:r>
      <w:r w:rsidRPr="006515B0">
        <w:t xml:space="preserve"> et des </w:t>
      </w:r>
      <w:r w:rsidRPr="006515B0">
        <w:rPr>
          <w:b/>
          <w:bCs/>
        </w:rPr>
        <w:t>maisons fermées (13 %)</w:t>
      </w:r>
      <w:r w:rsidRPr="006515B0">
        <w:t xml:space="preserve">. Les </w:t>
      </w:r>
      <w:r w:rsidRPr="006515B0">
        <w:rPr>
          <w:b/>
          <w:bCs/>
        </w:rPr>
        <w:t>immeubles à appartements</w:t>
      </w:r>
      <w:r w:rsidRPr="006515B0">
        <w:t xml:space="preserve"> ne constituent que </w:t>
      </w:r>
      <w:r w:rsidRPr="006515B0">
        <w:rPr>
          <w:b/>
          <w:bCs/>
        </w:rPr>
        <w:t>8 % de l’offre</w:t>
      </w:r>
      <w:r w:rsidRPr="006515B0">
        <w:t xml:space="preserve">, traduisant une </w:t>
      </w:r>
      <w:r w:rsidRPr="006515B0">
        <w:rPr>
          <w:b/>
          <w:bCs/>
        </w:rPr>
        <w:t>faible densité urbaine</w:t>
      </w:r>
      <w:r w:rsidRPr="006515B0">
        <w:t xml:space="preserve">, tandis que les </w:t>
      </w:r>
      <w:r w:rsidRPr="006515B0">
        <w:rPr>
          <w:b/>
          <w:bCs/>
        </w:rPr>
        <w:t>logements à usage commercial</w:t>
      </w:r>
      <w:r w:rsidRPr="006515B0">
        <w:t xml:space="preserve"> restent </w:t>
      </w:r>
      <w:r w:rsidRPr="006515B0">
        <w:rPr>
          <w:b/>
          <w:bCs/>
        </w:rPr>
        <w:t>marginaux (1,2 %)</w:t>
      </w:r>
      <w:r w:rsidRPr="006515B0">
        <w:t>.</w:t>
      </w:r>
    </w:p>
    <w:p w14:paraId="420C47ED" w14:textId="77777777" w:rsidR="006515B0" w:rsidRPr="006515B0" w:rsidRDefault="006515B0" w:rsidP="00A15C74">
      <w:pPr>
        <w:jc w:val="both"/>
      </w:pPr>
      <w:r w:rsidRPr="006515B0">
        <w:lastRenderedPageBreak/>
        <w:t xml:space="preserve">La </w:t>
      </w:r>
      <w:r w:rsidRPr="006515B0">
        <w:rPr>
          <w:b/>
          <w:bCs/>
        </w:rPr>
        <w:t>structure résidentielle à Ittre</w:t>
      </w:r>
      <w:r w:rsidRPr="006515B0">
        <w:t xml:space="preserve"> privilégie donc l’</w:t>
      </w:r>
      <w:r w:rsidRPr="006515B0">
        <w:rPr>
          <w:b/>
          <w:bCs/>
        </w:rPr>
        <w:t>habitat pavillonnaire</w:t>
      </w:r>
      <w:r w:rsidRPr="006515B0">
        <w:t xml:space="preserve">, avec </w:t>
      </w:r>
      <w:r w:rsidRPr="006515B0">
        <w:rPr>
          <w:b/>
          <w:bCs/>
        </w:rPr>
        <w:t>peu d’habitat collectif ou mixte</w:t>
      </w:r>
      <w:r w:rsidRPr="006515B0">
        <w:t xml:space="preserve">, ce qui pose des </w:t>
      </w:r>
      <w:r w:rsidRPr="006515B0">
        <w:rPr>
          <w:b/>
          <w:bCs/>
        </w:rPr>
        <w:t>questions d’accessibilité et de développement durable</w:t>
      </w:r>
      <w:r w:rsidRPr="006515B0">
        <w:t xml:space="preserve">. Le </w:t>
      </w:r>
      <w:r w:rsidRPr="006515B0">
        <w:rPr>
          <w:b/>
          <w:bCs/>
        </w:rPr>
        <w:t>parc immobilier</w:t>
      </w:r>
      <w:r w:rsidRPr="006515B0">
        <w:t xml:space="preserve"> est à la fois </w:t>
      </w:r>
      <w:r w:rsidRPr="006515B0">
        <w:rPr>
          <w:b/>
          <w:bCs/>
        </w:rPr>
        <w:t>ancien et peu dense</w:t>
      </w:r>
      <w:r w:rsidRPr="006515B0">
        <w:t>, dominé par l’</w:t>
      </w:r>
      <w:r w:rsidRPr="006515B0">
        <w:rPr>
          <w:b/>
          <w:bCs/>
        </w:rPr>
        <w:t>habitat individuel de type rural</w:t>
      </w:r>
      <w:r w:rsidRPr="006515B0">
        <w:t xml:space="preserve">, avec une </w:t>
      </w:r>
      <w:r w:rsidRPr="006515B0">
        <w:rPr>
          <w:b/>
          <w:bCs/>
        </w:rPr>
        <w:t>croissance récente faible</w:t>
      </w:r>
      <w:r w:rsidRPr="006515B0">
        <w:t xml:space="preserve"> et des </w:t>
      </w:r>
      <w:r w:rsidRPr="006515B0">
        <w:rPr>
          <w:b/>
          <w:bCs/>
        </w:rPr>
        <w:t>logements collectifs très minoritaires</w:t>
      </w:r>
      <w:r w:rsidRPr="006515B0">
        <w:t>.</w:t>
      </w:r>
    </w:p>
    <w:p w14:paraId="6C301F58" w14:textId="77777777" w:rsidR="006515B0" w:rsidRPr="006515B0" w:rsidRDefault="006515B0" w:rsidP="00A15C74">
      <w:pPr>
        <w:jc w:val="both"/>
      </w:pPr>
      <w:r w:rsidRPr="006515B0">
        <w:t xml:space="preserve">Ces caractéristiques font émerger plusieurs </w:t>
      </w:r>
      <w:r w:rsidRPr="006515B0">
        <w:rPr>
          <w:b/>
          <w:bCs/>
        </w:rPr>
        <w:t>enjeux structurants</w:t>
      </w:r>
      <w:r w:rsidRPr="006515B0">
        <w:t xml:space="preserve"> pour la commune :</w:t>
      </w:r>
    </w:p>
    <w:p w14:paraId="0D2F616B" w14:textId="77777777" w:rsidR="006515B0" w:rsidRPr="006515B0" w:rsidRDefault="006515B0">
      <w:pPr>
        <w:numPr>
          <w:ilvl w:val="0"/>
          <w:numId w:val="72"/>
        </w:numPr>
        <w:jc w:val="both"/>
      </w:pPr>
      <w:r w:rsidRPr="006515B0">
        <w:rPr>
          <w:b/>
          <w:bCs/>
        </w:rPr>
        <w:t>Rénover un parc ancien</w:t>
      </w:r>
      <w:r w:rsidRPr="006515B0">
        <w:t xml:space="preserve"> souvent énergivore,</w:t>
      </w:r>
    </w:p>
    <w:p w14:paraId="6DB8EF74" w14:textId="77777777" w:rsidR="006515B0" w:rsidRPr="006515B0" w:rsidRDefault="006515B0">
      <w:pPr>
        <w:numPr>
          <w:ilvl w:val="0"/>
          <w:numId w:val="72"/>
        </w:numPr>
        <w:jc w:val="both"/>
      </w:pPr>
      <w:r w:rsidRPr="006515B0">
        <w:rPr>
          <w:b/>
          <w:bCs/>
        </w:rPr>
        <w:t>Diversifier les typologies de logements</w:t>
      </w:r>
      <w:r w:rsidRPr="006515B0">
        <w:t xml:space="preserve"> pour répondre aux besoins de toutes les générations,</w:t>
      </w:r>
    </w:p>
    <w:p w14:paraId="6AC72E13" w14:textId="77777777" w:rsidR="006515B0" w:rsidRPr="006515B0" w:rsidRDefault="006515B0">
      <w:pPr>
        <w:numPr>
          <w:ilvl w:val="0"/>
          <w:numId w:val="72"/>
        </w:numPr>
        <w:jc w:val="both"/>
      </w:pPr>
      <w:r w:rsidRPr="006515B0">
        <w:rPr>
          <w:b/>
          <w:bCs/>
        </w:rPr>
        <w:t>Encourager une densification maîtrisée</w:t>
      </w:r>
      <w:r w:rsidRPr="006515B0">
        <w:t xml:space="preserve"> sans nuire au cadre de vie rural,</w:t>
      </w:r>
    </w:p>
    <w:p w14:paraId="763F6F55" w14:textId="77777777" w:rsidR="006515B0" w:rsidRPr="006515B0" w:rsidRDefault="006515B0">
      <w:pPr>
        <w:numPr>
          <w:ilvl w:val="0"/>
          <w:numId w:val="72"/>
        </w:numPr>
        <w:jc w:val="both"/>
      </w:pPr>
      <w:r w:rsidRPr="006515B0">
        <w:rPr>
          <w:b/>
          <w:bCs/>
        </w:rPr>
        <w:t>Favoriser la mixité fonctionnelle</w:t>
      </w:r>
      <w:r w:rsidRPr="006515B0">
        <w:t>, aujourd’hui quasi absente.</w:t>
      </w:r>
    </w:p>
    <w:p w14:paraId="7A9F0763" w14:textId="77777777" w:rsidR="006515B0" w:rsidRPr="006515B0" w:rsidRDefault="006515B0" w:rsidP="00A15C74">
      <w:pPr>
        <w:jc w:val="both"/>
      </w:pPr>
      <w:r w:rsidRPr="006515B0">
        <w:t xml:space="preserve">La </w:t>
      </w:r>
      <w:r w:rsidRPr="006515B0">
        <w:rPr>
          <w:b/>
          <w:bCs/>
        </w:rPr>
        <w:t>politique du logement d’Ittre</w:t>
      </w:r>
      <w:r w:rsidRPr="006515B0">
        <w:t xml:space="preserve"> devra donc </w:t>
      </w:r>
      <w:r w:rsidRPr="006515B0">
        <w:rPr>
          <w:b/>
          <w:bCs/>
        </w:rPr>
        <w:t>combiner la préservation du caractère rural</w:t>
      </w:r>
      <w:r w:rsidRPr="006515B0">
        <w:t xml:space="preserve"> avec une </w:t>
      </w:r>
      <w:r w:rsidRPr="006515B0">
        <w:rPr>
          <w:b/>
          <w:bCs/>
        </w:rPr>
        <w:t>adaptation aux besoins contemporains</w:t>
      </w:r>
      <w:r w:rsidRPr="006515B0">
        <w:t>.</w:t>
      </w:r>
    </w:p>
    <w:p w14:paraId="1D8BC23E" w14:textId="77777777" w:rsidR="001563DE" w:rsidRPr="00FE1E46" w:rsidRDefault="00CF5555" w:rsidP="008D6509">
      <w:r>
        <w:pict w14:anchorId="27DFB535">
          <v:rect id="_x0000_i1045" style="width:0;height:1.5pt" o:hralign="center" o:hrstd="t" o:hr="t" fillcolor="#a0a0a0" stroked="f"/>
        </w:pict>
      </w:r>
    </w:p>
    <w:p w14:paraId="15A78078" w14:textId="315EB81A" w:rsidR="001563DE" w:rsidRPr="00FE1E46" w:rsidRDefault="001563DE" w:rsidP="008D6509">
      <w:pPr>
        <w:rPr>
          <w:b/>
          <w:bCs/>
        </w:rPr>
      </w:pPr>
      <w:r w:rsidRPr="00FE1E46">
        <w:rPr>
          <w:b/>
          <w:bCs/>
        </w:rPr>
        <w:t>Comparaison régionale</w:t>
      </w:r>
      <w:r w:rsidR="00CF4650">
        <w:rPr>
          <w:b/>
          <w:bCs/>
        </w:rPr>
        <w:t xml:space="preserve"> : </w:t>
      </w:r>
    </w:p>
    <w:p w14:paraId="1B9C4B16" w14:textId="77777777" w:rsidR="00F4381E" w:rsidRDefault="00F4381E" w:rsidP="00A15C74">
      <w:pPr>
        <w:ind w:left="360"/>
        <w:jc w:val="both"/>
      </w:pPr>
      <w:r w:rsidRPr="00F4381E">
        <w:t xml:space="preserve">En </w:t>
      </w:r>
      <w:r w:rsidRPr="008D6509">
        <w:rPr>
          <w:b/>
          <w:bCs/>
        </w:rPr>
        <w:t>Wallonie</w:t>
      </w:r>
      <w:r w:rsidRPr="00F4381E">
        <w:t xml:space="preserve">, les maisons individuelles représentent en moyenne 70 % des logements, mais la </w:t>
      </w:r>
      <w:r w:rsidRPr="008D6509">
        <w:rPr>
          <w:b/>
          <w:bCs/>
        </w:rPr>
        <w:t>proportion d’immeubles à appartements y dépasse 15 %.</w:t>
      </w:r>
      <w:r w:rsidRPr="00F4381E">
        <w:t xml:space="preserve"> </w:t>
      </w:r>
    </w:p>
    <w:p w14:paraId="6251D0C6" w14:textId="2DCFE54B" w:rsidR="00F4381E" w:rsidRPr="00F4381E" w:rsidRDefault="00F4381E" w:rsidP="008D6509">
      <w:pPr>
        <w:ind w:left="360"/>
      </w:pPr>
      <w:r w:rsidRPr="008D6509">
        <w:rPr>
          <w:b/>
          <w:bCs/>
        </w:rPr>
        <w:t>Ittre</w:t>
      </w:r>
      <w:r w:rsidRPr="00F4381E">
        <w:t xml:space="preserve"> est donc </w:t>
      </w:r>
      <w:r w:rsidRPr="008D6509">
        <w:rPr>
          <w:b/>
          <w:bCs/>
        </w:rPr>
        <w:t>moins dense</w:t>
      </w:r>
      <w:r w:rsidRPr="00F4381E">
        <w:t xml:space="preserve"> et </w:t>
      </w:r>
      <w:r w:rsidRPr="008D6509">
        <w:rPr>
          <w:b/>
          <w:bCs/>
        </w:rPr>
        <w:t>moins diversifié</w:t>
      </w:r>
      <w:r w:rsidRPr="00F4381E">
        <w:t xml:space="preserve"> que la moyenne régionale.</w:t>
      </w:r>
    </w:p>
    <w:p w14:paraId="306D709F" w14:textId="77777777" w:rsidR="004019CC" w:rsidRPr="004019CC" w:rsidRDefault="004019CC" w:rsidP="008D6509"/>
    <w:p w14:paraId="71866205" w14:textId="607A792A" w:rsidR="004019CC" w:rsidRDefault="004019CC" w:rsidP="00AA2FA0">
      <w:pPr>
        <w:pStyle w:val="Titre3"/>
      </w:pPr>
      <w:bookmarkStart w:id="216" w:name="_Toc208343742"/>
      <w:r w:rsidRPr="00DD278F">
        <w:t>Mobilité</w:t>
      </w:r>
      <w:bookmarkEnd w:id="216"/>
      <w:r w:rsidRPr="00DD278F">
        <w:t xml:space="preserve"> </w:t>
      </w:r>
    </w:p>
    <w:p w14:paraId="451ACCFB" w14:textId="77777777" w:rsidR="00CF4650" w:rsidRPr="00CF4650" w:rsidRDefault="00CF4650" w:rsidP="00CF4650"/>
    <w:p w14:paraId="6E3225AC" w14:textId="77777777" w:rsidR="00D94509" w:rsidRDefault="00D94509" w:rsidP="00AA2FA0">
      <w:pPr>
        <w:pStyle w:val="Titre4"/>
      </w:pPr>
      <w:bookmarkStart w:id="217" w:name="_Toc208343743"/>
      <w:r>
        <w:t>Composition du parc de véhicules de l'entité ITTRE</w:t>
      </w:r>
      <w:bookmarkEnd w:id="217"/>
    </w:p>
    <w:p w14:paraId="2774BB72" w14:textId="0BDD8F9E" w:rsidR="004019CC" w:rsidRDefault="004019CC" w:rsidP="002C1407">
      <w:pPr>
        <w:pStyle w:val="NormalWeb"/>
      </w:pPr>
    </w:p>
    <w:p w14:paraId="4D84E9CB" w14:textId="7AB85ACC" w:rsidR="00D031CA" w:rsidRPr="004019CC" w:rsidRDefault="00D031CA" w:rsidP="002C1407">
      <w:pPr>
        <w:pStyle w:val="NormalWeb"/>
      </w:pPr>
      <w:r w:rsidRPr="00D031CA">
        <w:rPr>
          <w:noProof/>
        </w:rPr>
        <w:drawing>
          <wp:inline distT="0" distB="0" distL="0" distR="0" wp14:anchorId="4788C9EC" wp14:editId="377DA61E">
            <wp:extent cx="6496050" cy="1899285"/>
            <wp:effectExtent l="0" t="0" r="0" b="5715"/>
            <wp:docPr id="2040745313" name="Image 1"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45313" name="Image 1" descr="Une image contenant texte, capture d’écran, diagramme, Police&#10;&#10;Le contenu généré par l’IA peut êtr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96050" cy="1899285"/>
                    </a:xfrm>
                    <a:prstGeom prst="rect">
                      <a:avLst/>
                    </a:prstGeom>
                    <a:noFill/>
                    <a:ln>
                      <a:noFill/>
                    </a:ln>
                  </pic:spPr>
                </pic:pic>
              </a:graphicData>
            </a:graphic>
          </wp:inline>
        </w:drawing>
      </w:r>
    </w:p>
    <w:p w14:paraId="045986B6" w14:textId="77777777" w:rsidR="006515B0" w:rsidRDefault="006515B0" w:rsidP="00CC5493">
      <w:pPr>
        <w:rPr>
          <w:b/>
          <w:bCs/>
        </w:rPr>
      </w:pPr>
    </w:p>
    <w:p w14:paraId="6E69C4B9" w14:textId="6AACDAFA" w:rsidR="006515B0" w:rsidRDefault="00D94509" w:rsidP="00CC5493">
      <w:pPr>
        <w:rPr>
          <w:b/>
          <w:bCs/>
        </w:rPr>
      </w:pPr>
      <w:r w:rsidRPr="00FE1E46">
        <w:rPr>
          <w:b/>
          <w:bCs/>
        </w:rPr>
        <w:t>Lecture du graphique :</w:t>
      </w:r>
    </w:p>
    <w:p w14:paraId="658CBF63" w14:textId="77777777" w:rsidR="00A860D9" w:rsidRDefault="00D94509" w:rsidP="00A15C74">
      <w:pPr>
        <w:jc w:val="both"/>
      </w:pPr>
      <w:r w:rsidRPr="00D94509">
        <w:t xml:space="preserve">Ce graphique circulaire présente la répartition du parc de véhicules d'ITTRE au 1er août 2023. Les </w:t>
      </w:r>
      <w:r w:rsidRPr="00D94509">
        <w:rPr>
          <w:b/>
          <w:bCs/>
        </w:rPr>
        <w:t>voitures privées</w:t>
      </w:r>
      <w:r w:rsidRPr="00D94509">
        <w:t xml:space="preserve"> dominent largement avec </w:t>
      </w:r>
      <w:r w:rsidR="00D031CA">
        <w:rPr>
          <w:b/>
          <w:bCs/>
        </w:rPr>
        <w:t>69,8</w:t>
      </w:r>
      <w:r w:rsidRPr="00D94509">
        <w:rPr>
          <w:b/>
          <w:bCs/>
        </w:rPr>
        <w:t>% du parc total</w:t>
      </w:r>
      <w:r w:rsidRPr="00D94509">
        <w:t>. Les camions, camionnettes et véhicules tout-terrain représentent 13,</w:t>
      </w:r>
      <w:r w:rsidR="00D031CA">
        <w:t>4</w:t>
      </w:r>
      <w:r w:rsidRPr="00D94509">
        <w:t>%, les motos 10,9%, les tracteurs agricoles 3,</w:t>
      </w:r>
      <w:r w:rsidR="00D031CA">
        <w:t>9</w:t>
      </w:r>
      <w:r w:rsidRPr="00D94509">
        <w:t>%, les véhicules spéciaux 1,</w:t>
      </w:r>
      <w:r w:rsidR="00D031CA">
        <w:t>3</w:t>
      </w:r>
      <w:r w:rsidRPr="00D94509">
        <w:t>%, les tracteurs routiers 0,4% et les autobus/autocars 0,</w:t>
      </w:r>
      <w:r w:rsidR="00D031CA">
        <w:t>3</w:t>
      </w:r>
      <w:r w:rsidRPr="00D94509">
        <w:t>%.</w:t>
      </w:r>
    </w:p>
    <w:p w14:paraId="3A67E494" w14:textId="77777777" w:rsidR="00A860D9" w:rsidRDefault="00A860D9" w:rsidP="00A15C74">
      <w:pPr>
        <w:jc w:val="both"/>
      </w:pPr>
    </w:p>
    <w:p w14:paraId="55EA2E2D" w14:textId="77777777" w:rsidR="00A860D9" w:rsidRDefault="00A860D9" w:rsidP="00A15C74">
      <w:pPr>
        <w:jc w:val="both"/>
      </w:pPr>
    </w:p>
    <w:p w14:paraId="4DDAA2BB" w14:textId="3EB8E306" w:rsidR="00D94509" w:rsidRPr="00FE1E46" w:rsidRDefault="00CF5555" w:rsidP="00A15C74">
      <w:pPr>
        <w:jc w:val="both"/>
      </w:pPr>
      <w:r>
        <w:lastRenderedPageBreak/>
        <w:pict w14:anchorId="3BB2C092">
          <v:rect id="_x0000_i1046" style="width:0;height:1.5pt" o:hralign="center" o:hrstd="t" o:hr="t" fillcolor="#a0a0a0" stroked="f"/>
        </w:pict>
      </w:r>
    </w:p>
    <w:p w14:paraId="57A1CA68" w14:textId="65E14DAB" w:rsidR="00D94509" w:rsidRPr="00FE1E46" w:rsidRDefault="00D94509" w:rsidP="00CC5493">
      <w:pPr>
        <w:rPr>
          <w:b/>
          <w:bCs/>
        </w:rPr>
      </w:pPr>
      <w:r w:rsidRPr="00FE1E46">
        <w:rPr>
          <w:b/>
          <w:bCs/>
        </w:rPr>
        <w:t>Analyse</w:t>
      </w:r>
      <w:r w:rsidR="006515B0">
        <w:rPr>
          <w:b/>
          <w:bCs/>
        </w:rPr>
        <w:t xml:space="preserve"> et conclusion : </w:t>
      </w:r>
    </w:p>
    <w:p w14:paraId="091BFD02" w14:textId="77777777" w:rsidR="006515B0" w:rsidRPr="006515B0" w:rsidRDefault="006515B0" w:rsidP="00A15C74">
      <w:pPr>
        <w:jc w:val="both"/>
      </w:pPr>
      <w:r w:rsidRPr="006515B0">
        <w:t xml:space="preserve">La </w:t>
      </w:r>
      <w:r w:rsidRPr="006515B0">
        <w:rPr>
          <w:b/>
          <w:bCs/>
        </w:rPr>
        <w:t>structure du parc de véhicules à Ittre</w:t>
      </w:r>
      <w:r w:rsidRPr="006515B0">
        <w:t xml:space="preserve"> révèle une </w:t>
      </w:r>
      <w:r w:rsidRPr="006515B0">
        <w:rPr>
          <w:b/>
          <w:bCs/>
        </w:rPr>
        <w:t>commune à dominante résidentielle</w:t>
      </w:r>
      <w:r w:rsidRPr="006515B0">
        <w:t xml:space="preserve">, caractérisée par une </w:t>
      </w:r>
      <w:r w:rsidRPr="006515B0">
        <w:rPr>
          <w:b/>
          <w:bCs/>
        </w:rPr>
        <w:t>forte motorisation individuelle</w:t>
      </w:r>
      <w:r w:rsidRPr="006515B0">
        <w:t xml:space="preserve"> et une </w:t>
      </w:r>
      <w:r w:rsidRPr="006515B0">
        <w:rPr>
          <w:b/>
          <w:bCs/>
        </w:rPr>
        <w:t>dépendance marquée à la voiture</w:t>
      </w:r>
      <w:r w:rsidRPr="006515B0">
        <w:t xml:space="preserve">. La part significative des </w:t>
      </w:r>
      <w:r w:rsidRPr="006515B0">
        <w:rPr>
          <w:b/>
          <w:bCs/>
        </w:rPr>
        <w:t>véhicules utilitaires légers (13,4 %)</w:t>
      </w:r>
      <w:r w:rsidRPr="006515B0">
        <w:t xml:space="preserve"> et des </w:t>
      </w:r>
      <w:r w:rsidRPr="006515B0">
        <w:rPr>
          <w:b/>
          <w:bCs/>
        </w:rPr>
        <w:t>tracteurs agricoles (3,9 %)</w:t>
      </w:r>
      <w:r w:rsidRPr="006515B0">
        <w:t xml:space="preserve"> traduit une </w:t>
      </w:r>
      <w:r w:rsidRPr="006515B0">
        <w:rPr>
          <w:b/>
          <w:bCs/>
        </w:rPr>
        <w:t>activité économique locale notable</w:t>
      </w:r>
      <w:r w:rsidRPr="006515B0">
        <w:t>, liée notamment à l’</w:t>
      </w:r>
      <w:r w:rsidRPr="006515B0">
        <w:rPr>
          <w:b/>
          <w:bCs/>
        </w:rPr>
        <w:t>agriculture</w:t>
      </w:r>
      <w:r w:rsidRPr="006515B0">
        <w:t xml:space="preserve"> et aux </w:t>
      </w:r>
      <w:r w:rsidRPr="006515B0">
        <w:rPr>
          <w:b/>
          <w:bCs/>
        </w:rPr>
        <w:t>services</w:t>
      </w:r>
      <w:r w:rsidRPr="006515B0">
        <w:t xml:space="preserve">. En revanche, la </w:t>
      </w:r>
      <w:r w:rsidRPr="006515B0">
        <w:rPr>
          <w:b/>
          <w:bCs/>
        </w:rPr>
        <w:t>faible proportion de transports en commun (0,3 %)</w:t>
      </w:r>
      <w:r w:rsidRPr="006515B0">
        <w:t xml:space="preserve"> souligne une </w:t>
      </w:r>
      <w:r w:rsidRPr="006515B0">
        <w:rPr>
          <w:b/>
          <w:bCs/>
        </w:rPr>
        <w:t>offre limitée de transport collectif</w:t>
      </w:r>
      <w:r w:rsidRPr="006515B0">
        <w:t>.</w:t>
      </w:r>
    </w:p>
    <w:p w14:paraId="11C5E42F" w14:textId="77777777" w:rsidR="006515B0" w:rsidRPr="006515B0" w:rsidRDefault="006515B0" w:rsidP="00A15C74">
      <w:pPr>
        <w:jc w:val="both"/>
      </w:pPr>
      <w:r w:rsidRPr="006515B0">
        <w:t xml:space="preserve">Ainsi, le </w:t>
      </w:r>
      <w:r w:rsidRPr="006515B0">
        <w:rPr>
          <w:b/>
          <w:bCs/>
        </w:rPr>
        <w:t>parc de véhicules d’Ittre</w:t>
      </w:r>
      <w:r w:rsidRPr="006515B0">
        <w:t xml:space="preserve"> reflète une </w:t>
      </w:r>
      <w:r w:rsidRPr="006515B0">
        <w:rPr>
          <w:b/>
          <w:bCs/>
        </w:rPr>
        <w:t>commune mixte résidentielle-agricole</w:t>
      </w:r>
      <w:r w:rsidRPr="006515B0">
        <w:t xml:space="preserve">, où la </w:t>
      </w:r>
      <w:r w:rsidRPr="006515B0">
        <w:rPr>
          <w:b/>
          <w:bCs/>
        </w:rPr>
        <w:t>motorisation individuelle domine</w:t>
      </w:r>
      <w:r w:rsidRPr="006515B0">
        <w:t>, tandis que l’</w:t>
      </w:r>
      <w:r w:rsidRPr="006515B0">
        <w:rPr>
          <w:b/>
          <w:bCs/>
        </w:rPr>
        <w:t>infrastructure de transport public reste réduite</w:t>
      </w:r>
      <w:r w:rsidRPr="006515B0">
        <w:t>.</w:t>
      </w:r>
    </w:p>
    <w:p w14:paraId="23C06B10" w14:textId="1D31DF32" w:rsidR="00D94509" w:rsidRPr="00FE1E46" w:rsidRDefault="00CF5555" w:rsidP="00CC5493">
      <w:r>
        <w:pict w14:anchorId="53928405">
          <v:rect id="_x0000_i1047" style="width:0;height:1.5pt" o:hralign="center" o:hrstd="t" o:hr="t" fillcolor="#a0a0a0" stroked="f"/>
        </w:pict>
      </w:r>
    </w:p>
    <w:p w14:paraId="27D8198F" w14:textId="13FA5BC0" w:rsidR="00D94509" w:rsidRPr="00FE1E46" w:rsidRDefault="00D94509" w:rsidP="00CC5493">
      <w:pPr>
        <w:rPr>
          <w:b/>
          <w:bCs/>
        </w:rPr>
      </w:pPr>
      <w:r w:rsidRPr="00FE1E46">
        <w:rPr>
          <w:b/>
          <w:bCs/>
        </w:rPr>
        <w:t>Comparaison régionale</w:t>
      </w:r>
      <w:r w:rsidR="00CF4650">
        <w:rPr>
          <w:b/>
          <w:bCs/>
        </w:rPr>
        <w:t xml:space="preserve"> </w:t>
      </w:r>
      <w:r w:rsidR="006515B0">
        <w:rPr>
          <w:b/>
          <w:bCs/>
        </w:rPr>
        <w:t xml:space="preserve">: </w:t>
      </w:r>
    </w:p>
    <w:p w14:paraId="1E4DC00C" w14:textId="77777777" w:rsidR="00D94509" w:rsidRDefault="00D94509" w:rsidP="00A15C74">
      <w:pPr>
        <w:jc w:val="both"/>
      </w:pPr>
      <w:r w:rsidRPr="00D94509">
        <w:t xml:space="preserve">Sans données de référence régionale, cette répartition </w:t>
      </w:r>
      <w:r w:rsidRPr="00D94509">
        <w:rPr>
          <w:b/>
          <w:bCs/>
        </w:rPr>
        <w:t>semble typique d'une commune périurbaine</w:t>
      </w:r>
      <w:r w:rsidRPr="00D94509">
        <w:t xml:space="preserve"> belge où la </w:t>
      </w:r>
      <w:r w:rsidRPr="00D94509">
        <w:rPr>
          <w:b/>
          <w:bCs/>
        </w:rPr>
        <w:t>voiture particulière</w:t>
      </w:r>
      <w:r w:rsidRPr="00D94509">
        <w:t xml:space="preserve"> reste le </w:t>
      </w:r>
      <w:r w:rsidRPr="00D94509">
        <w:rPr>
          <w:b/>
          <w:bCs/>
        </w:rPr>
        <w:t>mode de transport privilégié</w:t>
      </w:r>
      <w:r w:rsidRPr="00D94509">
        <w:t>. La présence notable de tracteurs agricoles pourrait être plus élevée que dans des communes plus urbanisées.</w:t>
      </w:r>
    </w:p>
    <w:p w14:paraId="304BC006" w14:textId="77777777" w:rsidR="006515B0" w:rsidRDefault="006515B0" w:rsidP="00CC5493"/>
    <w:p w14:paraId="04C0D597" w14:textId="77777777" w:rsidR="00A62612" w:rsidRPr="00A62612" w:rsidRDefault="00A62612" w:rsidP="00AA2FA0">
      <w:pPr>
        <w:pStyle w:val="Titre4"/>
      </w:pPr>
      <w:bookmarkStart w:id="218" w:name="_Toc208343744"/>
      <w:r w:rsidRPr="00A62612">
        <w:t>Évolution du nombre d'accidents de la route</w:t>
      </w:r>
      <w:bookmarkEnd w:id="218"/>
    </w:p>
    <w:p w14:paraId="2B6A6CC5" w14:textId="5F27A1F1" w:rsidR="004019CC" w:rsidRDefault="004019CC" w:rsidP="002C1407">
      <w:pPr>
        <w:pStyle w:val="NormalWeb"/>
      </w:pPr>
    </w:p>
    <w:p w14:paraId="18DC57E1" w14:textId="07BB6EC0" w:rsidR="00D031CA" w:rsidRPr="004019CC" w:rsidRDefault="00D031CA" w:rsidP="002C1407">
      <w:pPr>
        <w:pStyle w:val="NormalWeb"/>
      </w:pPr>
      <w:r w:rsidRPr="00D031CA">
        <w:rPr>
          <w:noProof/>
        </w:rPr>
        <w:drawing>
          <wp:inline distT="0" distB="0" distL="0" distR="0" wp14:anchorId="0B8FFA92" wp14:editId="422F9BED">
            <wp:extent cx="6534150" cy="1899285"/>
            <wp:effectExtent l="0" t="0" r="0" b="5715"/>
            <wp:docPr id="138007133" name="Image 2" descr="Une image contenant texte, ligne, bougi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7133" name="Image 2" descr="Une image contenant texte, ligne, bougie, Tracé&#10;&#10;Le contenu généré par l’IA peut êtr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534150" cy="1899285"/>
                    </a:xfrm>
                    <a:prstGeom prst="rect">
                      <a:avLst/>
                    </a:prstGeom>
                    <a:noFill/>
                    <a:ln>
                      <a:noFill/>
                    </a:ln>
                  </pic:spPr>
                </pic:pic>
              </a:graphicData>
            </a:graphic>
          </wp:inline>
        </w:drawing>
      </w:r>
    </w:p>
    <w:p w14:paraId="1CB6E7C5" w14:textId="77777777" w:rsidR="00A15C74" w:rsidRDefault="00A62612" w:rsidP="00A15C74">
      <w:pPr>
        <w:jc w:val="both"/>
        <w:rPr>
          <w:b/>
          <w:bCs/>
        </w:rPr>
      </w:pPr>
      <w:r w:rsidRPr="00FE1E46">
        <w:rPr>
          <w:b/>
          <w:bCs/>
        </w:rPr>
        <w:t>Lecture du graphique :</w:t>
      </w:r>
    </w:p>
    <w:p w14:paraId="308DA833" w14:textId="5B1055C2" w:rsidR="00CF4650" w:rsidRDefault="00A62612" w:rsidP="00A15C74">
      <w:pPr>
        <w:jc w:val="both"/>
        <w:rPr>
          <w:b/>
          <w:bCs/>
        </w:rPr>
      </w:pPr>
      <w:r w:rsidRPr="00FE1E46">
        <w:br/>
      </w:r>
      <w:r w:rsidR="00D031CA" w:rsidRPr="00D031CA">
        <w:t>Ce graphique présente l'évolution annuelle du nombre d'accidents de la route à Ittre sur la période 2008 à 2024.</w:t>
      </w:r>
      <w:r w:rsidR="00D031CA" w:rsidRPr="00D031CA">
        <w:br/>
        <w:t>On constate une fluctuation des accidents entre </w:t>
      </w:r>
      <w:r w:rsidR="00D031CA" w:rsidRPr="00FC2A61">
        <w:rPr>
          <w:b/>
          <w:bCs/>
        </w:rPr>
        <w:t>13 et 38 cas par an.</w:t>
      </w:r>
    </w:p>
    <w:p w14:paraId="04938317" w14:textId="2A18ACF3" w:rsidR="00CF4650" w:rsidRDefault="00D031CA" w:rsidP="00A15C74">
      <w:pPr>
        <w:jc w:val="both"/>
      </w:pPr>
      <w:r w:rsidRPr="00D031CA">
        <w:t>Le pic maximal est atteint en </w:t>
      </w:r>
      <w:r w:rsidRPr="00FC2A61">
        <w:rPr>
          <w:b/>
          <w:bCs/>
        </w:rPr>
        <w:t>2014</w:t>
      </w:r>
      <w:r w:rsidRPr="00D031CA">
        <w:t> avec </w:t>
      </w:r>
      <w:r w:rsidRPr="00FC2A61">
        <w:rPr>
          <w:b/>
          <w:bCs/>
        </w:rPr>
        <w:t>38 accidents</w:t>
      </w:r>
      <w:r w:rsidRPr="00D031CA">
        <w:t>, tandis que le minimum apparaît en </w:t>
      </w:r>
      <w:r w:rsidRPr="00FC2A61">
        <w:rPr>
          <w:b/>
          <w:bCs/>
        </w:rPr>
        <w:t>2015</w:t>
      </w:r>
      <w:r w:rsidRPr="00D031CA">
        <w:t xml:space="preserve"> avec </w:t>
      </w:r>
      <w:r w:rsidRPr="00FC2A61">
        <w:rPr>
          <w:b/>
          <w:bCs/>
        </w:rPr>
        <w:t>seulement 13 accidents</w:t>
      </w:r>
      <w:r w:rsidRPr="00D031CA">
        <w:t>.</w:t>
      </w:r>
    </w:p>
    <w:p w14:paraId="625C833A" w14:textId="0FAFA479" w:rsidR="00A62612" w:rsidRDefault="00D031CA" w:rsidP="00A15C74">
      <w:pPr>
        <w:jc w:val="both"/>
      </w:pPr>
      <w:r w:rsidRPr="00D031CA">
        <w:t>Depuis </w:t>
      </w:r>
      <w:r w:rsidRPr="00FC2A61">
        <w:rPr>
          <w:b/>
          <w:bCs/>
        </w:rPr>
        <w:t>2016</w:t>
      </w:r>
      <w:r w:rsidRPr="00D031CA">
        <w:t xml:space="preserve">, le nombre d'accidents oscille plutôt </w:t>
      </w:r>
      <w:r w:rsidRPr="00FC2A61">
        <w:rPr>
          <w:b/>
          <w:bCs/>
        </w:rPr>
        <w:t>entre 14 et 25</w:t>
      </w:r>
      <w:r w:rsidRPr="00D031CA">
        <w:t>, avec une stabilisation autour de </w:t>
      </w:r>
      <w:r w:rsidRPr="00FC2A61">
        <w:rPr>
          <w:b/>
          <w:bCs/>
        </w:rPr>
        <w:t>20-25 accidents par an </w:t>
      </w:r>
      <w:r w:rsidRPr="00D031CA">
        <w:t>sur les dernières années. Une nouvelle hausse marquée apparaît en 2023 (34 accidents), immédiatement suivie d’une baisse en 2024 (25 accidents).</w:t>
      </w:r>
    </w:p>
    <w:p w14:paraId="1DA820EA" w14:textId="6045604A" w:rsidR="006515B0" w:rsidRPr="00CF4650" w:rsidRDefault="00CF5555" w:rsidP="00A15C74">
      <w:pPr>
        <w:jc w:val="both"/>
      </w:pPr>
      <w:r>
        <w:pict w14:anchorId="05D05D0B">
          <v:rect id="_x0000_i1048" style="width:0;height:1.5pt" o:hralign="center" o:hrstd="t" o:hr="t" fillcolor="#a0a0a0" stroked="f"/>
        </w:pict>
      </w:r>
    </w:p>
    <w:p w14:paraId="274CD6E1" w14:textId="713D1B7B" w:rsidR="00A62612" w:rsidRPr="00FE1E46" w:rsidRDefault="00A62612" w:rsidP="00CC5493">
      <w:pPr>
        <w:rPr>
          <w:b/>
          <w:bCs/>
        </w:rPr>
      </w:pPr>
      <w:r w:rsidRPr="00FE1E46">
        <w:rPr>
          <w:b/>
          <w:bCs/>
        </w:rPr>
        <w:t>Analyse</w:t>
      </w:r>
      <w:r w:rsidR="006515B0">
        <w:rPr>
          <w:b/>
          <w:bCs/>
        </w:rPr>
        <w:t xml:space="preserve"> et conclusion : </w:t>
      </w:r>
    </w:p>
    <w:p w14:paraId="7DE97E58" w14:textId="77777777" w:rsidR="006515B0" w:rsidRPr="006515B0" w:rsidRDefault="006515B0" w:rsidP="00A15C74">
      <w:pPr>
        <w:jc w:val="both"/>
      </w:pPr>
      <w:r w:rsidRPr="006515B0">
        <w:t>Les données sur l’</w:t>
      </w:r>
      <w:r w:rsidRPr="006515B0">
        <w:rPr>
          <w:b/>
          <w:bCs/>
        </w:rPr>
        <w:t>accidentologie routière à Ittre</w:t>
      </w:r>
      <w:r w:rsidRPr="006515B0">
        <w:t xml:space="preserve"> montrent une </w:t>
      </w:r>
      <w:r w:rsidRPr="006515B0">
        <w:rPr>
          <w:b/>
          <w:bCs/>
        </w:rPr>
        <w:t>forte variabilité annuelle</w:t>
      </w:r>
      <w:r w:rsidRPr="006515B0">
        <w:t xml:space="preserve">, influencée par des </w:t>
      </w:r>
      <w:r w:rsidRPr="006515B0">
        <w:rPr>
          <w:b/>
          <w:bCs/>
        </w:rPr>
        <w:t>facteurs locaux spécifiques</w:t>
      </w:r>
      <w:r w:rsidRPr="006515B0">
        <w:t xml:space="preserve"> tels que les </w:t>
      </w:r>
      <w:r w:rsidRPr="006515B0">
        <w:rPr>
          <w:b/>
          <w:bCs/>
        </w:rPr>
        <w:t>travaux routiers</w:t>
      </w:r>
      <w:r w:rsidRPr="006515B0">
        <w:t xml:space="preserve">, les </w:t>
      </w:r>
      <w:r w:rsidRPr="006515B0">
        <w:rPr>
          <w:b/>
          <w:bCs/>
        </w:rPr>
        <w:t>conditions météorologiques</w:t>
      </w:r>
      <w:r w:rsidRPr="006515B0">
        <w:t>, l’</w:t>
      </w:r>
      <w:r w:rsidRPr="006515B0">
        <w:rPr>
          <w:b/>
          <w:bCs/>
        </w:rPr>
        <w:t>évolution de la circulation</w:t>
      </w:r>
      <w:r w:rsidRPr="006515B0">
        <w:t xml:space="preserve"> ou des </w:t>
      </w:r>
      <w:r w:rsidRPr="006515B0">
        <w:rPr>
          <w:b/>
          <w:bCs/>
        </w:rPr>
        <w:lastRenderedPageBreak/>
        <w:t>mesures ponctuelles de sécurité</w:t>
      </w:r>
      <w:r w:rsidRPr="006515B0">
        <w:t xml:space="preserve">. Le </w:t>
      </w:r>
      <w:r w:rsidRPr="006515B0">
        <w:rPr>
          <w:b/>
          <w:bCs/>
        </w:rPr>
        <w:t>pic de 2014 (38 accidents)</w:t>
      </w:r>
      <w:r w:rsidRPr="006515B0">
        <w:t xml:space="preserve"> pourrait refléter des </w:t>
      </w:r>
      <w:r w:rsidRPr="006515B0">
        <w:rPr>
          <w:b/>
          <w:bCs/>
        </w:rPr>
        <w:t>perturbations atypiques</w:t>
      </w:r>
      <w:r w:rsidRPr="006515B0">
        <w:t xml:space="preserve"> ou des </w:t>
      </w:r>
      <w:r w:rsidRPr="006515B0">
        <w:rPr>
          <w:b/>
          <w:bCs/>
        </w:rPr>
        <w:t>problèmes infrastructurels temporaires</w:t>
      </w:r>
      <w:r w:rsidRPr="006515B0">
        <w:t>.</w:t>
      </w:r>
    </w:p>
    <w:p w14:paraId="01A0E252" w14:textId="77777777" w:rsidR="006515B0" w:rsidRPr="006515B0" w:rsidRDefault="006515B0" w:rsidP="00A15C74">
      <w:pPr>
        <w:jc w:val="both"/>
      </w:pPr>
      <w:r w:rsidRPr="006515B0">
        <w:t xml:space="preserve">Depuis </w:t>
      </w:r>
      <w:r w:rsidRPr="006515B0">
        <w:rPr>
          <w:b/>
          <w:bCs/>
        </w:rPr>
        <w:t>2016-2017</w:t>
      </w:r>
      <w:r w:rsidRPr="006515B0">
        <w:t xml:space="preserve">, la tendance s’oriente vers une </w:t>
      </w:r>
      <w:r w:rsidRPr="006515B0">
        <w:rPr>
          <w:b/>
          <w:bCs/>
        </w:rPr>
        <w:t>stabilisation à un niveau modéré (20 à 25 accidents/an)</w:t>
      </w:r>
      <w:r w:rsidRPr="006515B0">
        <w:t xml:space="preserve">, malgré un </w:t>
      </w:r>
      <w:r w:rsidRPr="006515B0">
        <w:rPr>
          <w:b/>
          <w:bCs/>
        </w:rPr>
        <w:t>pic exceptionnel en 2023</w:t>
      </w:r>
      <w:r w:rsidRPr="006515B0">
        <w:t xml:space="preserve"> suivi d’un </w:t>
      </w:r>
      <w:r w:rsidRPr="006515B0">
        <w:rPr>
          <w:b/>
          <w:bCs/>
        </w:rPr>
        <w:t>retour vers la moyenne en 2024</w:t>
      </w:r>
      <w:r w:rsidRPr="006515B0">
        <w:t xml:space="preserve">. Cela suggère que les </w:t>
      </w:r>
      <w:r w:rsidRPr="006515B0">
        <w:rPr>
          <w:b/>
          <w:bCs/>
        </w:rPr>
        <w:t>mesures de sécurité routière</w:t>
      </w:r>
      <w:r w:rsidRPr="006515B0">
        <w:t xml:space="preserve"> et l’</w:t>
      </w:r>
      <w:r w:rsidRPr="006515B0">
        <w:rPr>
          <w:b/>
          <w:bCs/>
        </w:rPr>
        <w:t>adaptation des comportements</w:t>
      </w:r>
      <w:r w:rsidRPr="006515B0">
        <w:t xml:space="preserve"> ont eu un </w:t>
      </w:r>
      <w:r w:rsidRPr="006515B0">
        <w:rPr>
          <w:b/>
          <w:bCs/>
        </w:rPr>
        <w:t>impact positif</w:t>
      </w:r>
      <w:r w:rsidRPr="006515B0">
        <w:t xml:space="preserve">, même si certaines années peuvent rester marquées par des </w:t>
      </w:r>
      <w:r w:rsidRPr="006515B0">
        <w:rPr>
          <w:b/>
          <w:bCs/>
        </w:rPr>
        <w:t>événements exceptionnels</w:t>
      </w:r>
      <w:r w:rsidRPr="006515B0">
        <w:t>.</w:t>
      </w:r>
    </w:p>
    <w:p w14:paraId="14170A15" w14:textId="77777777" w:rsidR="006515B0" w:rsidRPr="006515B0" w:rsidRDefault="006515B0" w:rsidP="00A15C74">
      <w:pPr>
        <w:jc w:val="both"/>
      </w:pPr>
      <w:r w:rsidRPr="006515B0">
        <w:t xml:space="preserve">Ainsi, l’évolution traduit une </w:t>
      </w:r>
      <w:r w:rsidRPr="006515B0">
        <w:rPr>
          <w:b/>
          <w:bCs/>
        </w:rPr>
        <w:t>amélioration de la sécurité routière locale</w:t>
      </w:r>
      <w:r w:rsidRPr="006515B0">
        <w:t xml:space="preserve">, tout en appelant à une </w:t>
      </w:r>
      <w:r w:rsidRPr="006515B0">
        <w:rPr>
          <w:b/>
          <w:bCs/>
        </w:rPr>
        <w:t>vigilance continue en matière de prévention</w:t>
      </w:r>
      <w:r w:rsidRPr="006515B0">
        <w:t xml:space="preserve"> afin de limiter les </w:t>
      </w:r>
      <w:r w:rsidRPr="006515B0">
        <w:rPr>
          <w:b/>
          <w:bCs/>
        </w:rPr>
        <w:t>fluctuations ponctuelles</w:t>
      </w:r>
      <w:r w:rsidRPr="006515B0">
        <w:t>.</w:t>
      </w:r>
    </w:p>
    <w:p w14:paraId="1FA44374" w14:textId="6914C69B" w:rsidR="00A62612" w:rsidRPr="00FE1E46" w:rsidRDefault="00CF5555" w:rsidP="00CC5493">
      <w:r>
        <w:pict w14:anchorId="258E2AF1">
          <v:rect id="_x0000_i1049" style="width:0;height:1.5pt" o:hralign="center" o:hrstd="t" o:hr="t" fillcolor="#a0a0a0" stroked="f"/>
        </w:pict>
      </w:r>
    </w:p>
    <w:p w14:paraId="7BBC8783" w14:textId="63723B3F" w:rsidR="00A62612" w:rsidRPr="00FE1E46" w:rsidRDefault="00A62612" w:rsidP="00CC5493">
      <w:pPr>
        <w:rPr>
          <w:b/>
          <w:bCs/>
        </w:rPr>
      </w:pPr>
      <w:r w:rsidRPr="00FE1E46">
        <w:rPr>
          <w:b/>
          <w:bCs/>
        </w:rPr>
        <w:t>Comparaison régionale</w:t>
      </w:r>
      <w:r w:rsidR="006515B0">
        <w:rPr>
          <w:b/>
          <w:bCs/>
        </w:rPr>
        <w:t xml:space="preserve"> : </w:t>
      </w:r>
    </w:p>
    <w:p w14:paraId="35FD66E0" w14:textId="77777777" w:rsidR="00A15C74" w:rsidRDefault="0089169D" w:rsidP="00A15C74">
      <w:pPr>
        <w:jc w:val="both"/>
      </w:pPr>
      <w:r w:rsidRPr="0089169D">
        <w:t>En l’absence de référence directe avec les chiffres de communes similaires ou de moyennes régionales, il est difficile de qualifier ces résultats comme atypiques.</w:t>
      </w:r>
    </w:p>
    <w:p w14:paraId="6D5CAF96" w14:textId="17C9005C" w:rsidR="00A15C74" w:rsidRDefault="0089169D" w:rsidP="00A15C74">
      <w:pPr>
        <w:jc w:val="both"/>
      </w:pPr>
      <w:r w:rsidRPr="0089169D">
        <w:t>Cependant, le niveau de </w:t>
      </w:r>
      <w:r w:rsidRPr="00FC2A61">
        <w:rPr>
          <w:b/>
          <w:bCs/>
        </w:rPr>
        <w:t>20-25 accidents annuels</w:t>
      </w:r>
      <w:r w:rsidRPr="0089169D">
        <w:t> depuis 2016 place Ittre dans une dynamique relativement maîtrisée pour une commune périurbaine.</w:t>
      </w:r>
    </w:p>
    <w:p w14:paraId="0AA7ACA5" w14:textId="151F8E6F" w:rsidR="00A62612" w:rsidRDefault="0089169D" w:rsidP="00A15C74">
      <w:pPr>
        <w:jc w:val="both"/>
      </w:pPr>
      <w:r w:rsidRPr="0089169D">
        <w:t>La pointe de 2023 rappelle que la vigilance demeure essentielle pour éviter toute recrudescence.</w:t>
      </w:r>
    </w:p>
    <w:p w14:paraId="5D96F9C0" w14:textId="76167CD7" w:rsidR="00A62612" w:rsidRPr="00FE1E46" w:rsidRDefault="00A62612" w:rsidP="00CC5493"/>
    <w:p w14:paraId="16F5A376" w14:textId="77777777" w:rsidR="00A62612" w:rsidRPr="00A62612" w:rsidRDefault="00A62612" w:rsidP="00AA2FA0">
      <w:pPr>
        <w:pStyle w:val="Titre4"/>
      </w:pPr>
      <w:bookmarkStart w:id="219" w:name="_Toc208343745"/>
      <w:r w:rsidRPr="00A62612">
        <w:t>Évolution du nombre de victimes de la route</w:t>
      </w:r>
      <w:bookmarkEnd w:id="219"/>
    </w:p>
    <w:p w14:paraId="7B8D4880" w14:textId="3FB7AADA" w:rsidR="004019CC" w:rsidRDefault="004019CC" w:rsidP="002C1407">
      <w:pPr>
        <w:pStyle w:val="NormalWeb"/>
      </w:pPr>
    </w:p>
    <w:p w14:paraId="6B1E3AD3" w14:textId="646785A4" w:rsidR="009559C8" w:rsidRDefault="009559C8" w:rsidP="002C1407">
      <w:pPr>
        <w:pStyle w:val="NormalWeb"/>
      </w:pPr>
      <w:r w:rsidRPr="009559C8">
        <w:rPr>
          <w:noProof/>
        </w:rPr>
        <w:drawing>
          <wp:inline distT="0" distB="0" distL="0" distR="0" wp14:anchorId="1F87AF4A" wp14:editId="76C1B6FF">
            <wp:extent cx="6581775" cy="1899285"/>
            <wp:effectExtent l="0" t="0" r="9525" b="5715"/>
            <wp:docPr id="127781129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581775" cy="1899285"/>
                    </a:xfrm>
                    <a:prstGeom prst="rect">
                      <a:avLst/>
                    </a:prstGeom>
                    <a:noFill/>
                    <a:ln>
                      <a:noFill/>
                    </a:ln>
                  </pic:spPr>
                </pic:pic>
              </a:graphicData>
            </a:graphic>
          </wp:inline>
        </w:drawing>
      </w:r>
    </w:p>
    <w:p w14:paraId="79D01BA4" w14:textId="77777777" w:rsidR="00CF4650" w:rsidRDefault="00CF4650" w:rsidP="00CC5493">
      <w:pPr>
        <w:rPr>
          <w:b/>
          <w:bCs/>
        </w:rPr>
      </w:pPr>
    </w:p>
    <w:p w14:paraId="16B1AB9E" w14:textId="77777777" w:rsidR="00A15C74" w:rsidRDefault="00A62612" w:rsidP="00CC5493">
      <w:r w:rsidRPr="00FE1E46">
        <w:rPr>
          <w:b/>
          <w:bCs/>
        </w:rPr>
        <w:t>Lecture du graphique :</w:t>
      </w:r>
      <w:r w:rsidRPr="00FE1E46">
        <w:br/>
      </w:r>
    </w:p>
    <w:p w14:paraId="01230F0E" w14:textId="77777777" w:rsidR="00A15C74" w:rsidRDefault="003F388E" w:rsidP="00A15C74">
      <w:pPr>
        <w:jc w:val="both"/>
      </w:pPr>
      <w:r w:rsidRPr="003F388E">
        <w:t>Ce graphique présente l’évolution annuelle du nombre de victimes de la route à Ittre de 2008 à 2024.</w:t>
      </w:r>
      <w:r w:rsidRPr="003F388E">
        <w:br/>
        <w:t>Le nombre de victimes varie entre </w:t>
      </w:r>
      <w:r w:rsidRPr="00FC2A61">
        <w:rPr>
          <w:b/>
          <w:bCs/>
        </w:rPr>
        <w:t>17 et 55 personnes par an</w:t>
      </w:r>
      <w:r w:rsidRPr="003F388E">
        <w:t>. Le maximum est observé en </w:t>
      </w:r>
      <w:r w:rsidRPr="00FC2A61">
        <w:rPr>
          <w:b/>
          <w:bCs/>
        </w:rPr>
        <w:t>2014 (55 victimes)</w:t>
      </w:r>
      <w:r w:rsidRPr="003F388E">
        <w:t xml:space="preserve"> et le minimum en </w:t>
      </w:r>
      <w:r w:rsidRPr="00FC2A61">
        <w:rPr>
          <w:b/>
          <w:bCs/>
        </w:rPr>
        <w:t>2015 et 2017 (17 victimes chacune)</w:t>
      </w:r>
      <w:r w:rsidRPr="003F388E">
        <w:t>.</w:t>
      </w:r>
    </w:p>
    <w:p w14:paraId="610EF931" w14:textId="39054DA6" w:rsidR="00CF4650" w:rsidRDefault="003F388E" w:rsidP="00A15C74">
      <w:pPr>
        <w:jc w:val="both"/>
      </w:pPr>
      <w:r w:rsidRPr="003F388E">
        <w:t>Depuis 2015, le nombre annuel oscille entre 17 et 36, avec une augmentation temporaire marquante en 2023 (45 victimes), suivie d’une baisse en 2024 (33 victimes).</w:t>
      </w:r>
    </w:p>
    <w:p w14:paraId="29C00E05" w14:textId="77777777" w:rsidR="00A62612" w:rsidRPr="00FE1E46" w:rsidRDefault="00CF5555" w:rsidP="00CC5493">
      <w:r>
        <w:pict w14:anchorId="62BA926D">
          <v:rect id="_x0000_i1050" style="width:0;height:1.5pt" o:hralign="center" o:hrstd="t" o:hr="t" fillcolor="#a0a0a0" stroked="f"/>
        </w:pict>
      </w:r>
    </w:p>
    <w:p w14:paraId="47E68DB6" w14:textId="6ED61221" w:rsidR="00A62612" w:rsidRPr="00FE1E46" w:rsidRDefault="00A62612" w:rsidP="00CC5493">
      <w:pPr>
        <w:rPr>
          <w:b/>
          <w:bCs/>
        </w:rPr>
      </w:pPr>
      <w:r w:rsidRPr="00FE1E46">
        <w:rPr>
          <w:b/>
          <w:bCs/>
        </w:rPr>
        <w:t>Analyse</w:t>
      </w:r>
      <w:r w:rsidR="006515B0">
        <w:rPr>
          <w:b/>
          <w:bCs/>
        </w:rPr>
        <w:t xml:space="preserve"> et conclusion :</w:t>
      </w:r>
    </w:p>
    <w:p w14:paraId="7A64CE16" w14:textId="77777777" w:rsidR="006515B0" w:rsidRPr="006515B0" w:rsidRDefault="006515B0" w:rsidP="00A15C74">
      <w:pPr>
        <w:jc w:val="both"/>
      </w:pPr>
      <w:r w:rsidRPr="006515B0">
        <w:t>Les données sur l’</w:t>
      </w:r>
      <w:r w:rsidRPr="006515B0">
        <w:rPr>
          <w:b/>
          <w:bCs/>
        </w:rPr>
        <w:t>accidentologie à Ittre</w:t>
      </w:r>
      <w:r w:rsidRPr="006515B0">
        <w:t xml:space="preserve"> révèlent de </w:t>
      </w:r>
      <w:r w:rsidRPr="006515B0">
        <w:rPr>
          <w:b/>
          <w:bCs/>
        </w:rPr>
        <w:t>fortes variations annuelles</w:t>
      </w:r>
      <w:r w:rsidRPr="006515B0">
        <w:t xml:space="preserve">. Les années marquées par un </w:t>
      </w:r>
      <w:r w:rsidRPr="006515B0">
        <w:rPr>
          <w:b/>
          <w:bCs/>
        </w:rPr>
        <w:t>nombre élevé d’accidents (2014 et 2023)</w:t>
      </w:r>
      <w:r w:rsidRPr="006515B0">
        <w:t xml:space="preserve"> correspondent également à une </w:t>
      </w:r>
      <w:r w:rsidRPr="006515B0">
        <w:rPr>
          <w:b/>
          <w:bCs/>
        </w:rPr>
        <w:t>hausse du nombre de victimes</w:t>
      </w:r>
      <w:r w:rsidRPr="006515B0">
        <w:t xml:space="preserve">, traduisant des </w:t>
      </w:r>
      <w:r w:rsidRPr="006515B0">
        <w:rPr>
          <w:b/>
          <w:bCs/>
        </w:rPr>
        <w:lastRenderedPageBreak/>
        <w:t>événements exceptionnels</w:t>
      </w:r>
      <w:r w:rsidRPr="006515B0">
        <w:t xml:space="preserve"> ou des </w:t>
      </w:r>
      <w:r w:rsidRPr="006515B0">
        <w:rPr>
          <w:b/>
          <w:bCs/>
        </w:rPr>
        <w:t>accidents impliquant plusieurs usagers</w:t>
      </w:r>
      <w:r w:rsidRPr="006515B0">
        <w:t xml:space="preserve">. Le </w:t>
      </w:r>
      <w:r w:rsidRPr="006515B0">
        <w:rPr>
          <w:b/>
          <w:bCs/>
        </w:rPr>
        <w:t>ratio victimes/accidents</w:t>
      </w:r>
      <w:r w:rsidRPr="006515B0">
        <w:t xml:space="preserve"> fluctue fortement (</w:t>
      </w:r>
      <w:r w:rsidRPr="006515B0">
        <w:rPr>
          <w:b/>
          <w:bCs/>
        </w:rPr>
        <w:t>près de 1,4 en 2014</w:t>
      </w:r>
      <w:r w:rsidRPr="006515B0">
        <w:t xml:space="preserve">), illustrant des années particulièrement </w:t>
      </w:r>
      <w:r w:rsidRPr="006515B0">
        <w:rPr>
          <w:b/>
          <w:bCs/>
        </w:rPr>
        <w:t>graves</w:t>
      </w:r>
      <w:r w:rsidRPr="006515B0">
        <w:t xml:space="preserve">. La </w:t>
      </w:r>
      <w:r w:rsidRPr="006515B0">
        <w:rPr>
          <w:b/>
          <w:bCs/>
        </w:rPr>
        <w:t>reprise du nombre de victimes en 2023</w:t>
      </w:r>
      <w:r w:rsidRPr="006515B0">
        <w:t xml:space="preserve"> incite à la </w:t>
      </w:r>
      <w:r w:rsidRPr="006515B0">
        <w:rPr>
          <w:b/>
          <w:bCs/>
        </w:rPr>
        <w:t>vigilance</w:t>
      </w:r>
      <w:r w:rsidRPr="006515B0">
        <w:t xml:space="preserve">, d’autant que les </w:t>
      </w:r>
      <w:r w:rsidRPr="006515B0">
        <w:rPr>
          <w:b/>
          <w:bCs/>
        </w:rPr>
        <w:t>tendances wallonnes</w:t>
      </w:r>
      <w:r w:rsidRPr="006515B0">
        <w:t xml:space="preserve"> (</w:t>
      </w:r>
      <w:proofErr w:type="spellStart"/>
      <w:r w:rsidRPr="006515B0">
        <w:t>Statbel</w:t>
      </w:r>
      <w:proofErr w:type="spellEnd"/>
      <w:r w:rsidRPr="006515B0">
        <w:t xml:space="preserve">) montrent une </w:t>
      </w:r>
      <w:r w:rsidRPr="006515B0">
        <w:rPr>
          <w:b/>
          <w:bCs/>
        </w:rPr>
        <w:t>hausse des usagers faibles impliqués</w:t>
      </w:r>
      <w:r w:rsidRPr="006515B0">
        <w:t xml:space="preserve"> et de la </w:t>
      </w:r>
      <w:r w:rsidRPr="006515B0">
        <w:rPr>
          <w:b/>
          <w:bCs/>
        </w:rPr>
        <w:t>gravité moyenne des accidents</w:t>
      </w:r>
      <w:r w:rsidRPr="006515B0">
        <w:t xml:space="preserve"> dans certaines communes périurbaines.</w:t>
      </w:r>
    </w:p>
    <w:p w14:paraId="08432E7D" w14:textId="77777777" w:rsidR="006515B0" w:rsidRPr="006515B0" w:rsidRDefault="006515B0" w:rsidP="00A15C74">
      <w:pPr>
        <w:jc w:val="both"/>
      </w:pPr>
      <w:r w:rsidRPr="006515B0">
        <w:t xml:space="preserve">Depuis </w:t>
      </w:r>
      <w:r w:rsidRPr="006515B0">
        <w:rPr>
          <w:b/>
          <w:bCs/>
        </w:rPr>
        <w:t>2015</w:t>
      </w:r>
      <w:r w:rsidRPr="006515B0">
        <w:t xml:space="preserve">, on observe toutefois une </w:t>
      </w:r>
      <w:r w:rsidRPr="006515B0">
        <w:rPr>
          <w:b/>
          <w:bCs/>
        </w:rPr>
        <w:t>tendance à la stabilisation du nombre de victimes</w:t>
      </w:r>
      <w:r w:rsidRPr="006515B0">
        <w:t xml:space="preserve">, avec un </w:t>
      </w:r>
      <w:r w:rsidRPr="006515B0">
        <w:rPr>
          <w:b/>
          <w:bCs/>
        </w:rPr>
        <w:t>retour à un niveau modéré en 2024</w:t>
      </w:r>
      <w:r w:rsidRPr="006515B0">
        <w:t xml:space="preserve"> après le </w:t>
      </w:r>
      <w:r w:rsidRPr="006515B0">
        <w:rPr>
          <w:b/>
          <w:bCs/>
        </w:rPr>
        <w:t>pic ponctuel de 2023</w:t>
      </w:r>
      <w:r w:rsidRPr="006515B0">
        <w:t xml:space="preserve">. Cela suggère que la </w:t>
      </w:r>
      <w:r w:rsidRPr="006515B0">
        <w:rPr>
          <w:b/>
          <w:bCs/>
        </w:rPr>
        <w:t>sécurité routière progresse localement</w:t>
      </w:r>
      <w:r w:rsidRPr="006515B0">
        <w:t xml:space="preserve">, même si des </w:t>
      </w:r>
      <w:r w:rsidRPr="006515B0">
        <w:rPr>
          <w:b/>
          <w:bCs/>
        </w:rPr>
        <w:t>épisodes isolés aux conséquences lourdes</w:t>
      </w:r>
      <w:r w:rsidRPr="006515B0">
        <w:t xml:space="preserve"> subsistent.</w:t>
      </w:r>
    </w:p>
    <w:p w14:paraId="145B14B4" w14:textId="77777777" w:rsidR="006515B0" w:rsidRPr="006515B0" w:rsidRDefault="006515B0" w:rsidP="00A15C74">
      <w:pPr>
        <w:jc w:val="both"/>
      </w:pPr>
      <w:r w:rsidRPr="006515B0">
        <w:t xml:space="preserve">Comme ailleurs en Wallonie, la </w:t>
      </w:r>
      <w:r w:rsidRPr="006515B0">
        <w:rPr>
          <w:b/>
          <w:bCs/>
        </w:rPr>
        <w:t>commune d’Ittre doit maintenir ses efforts</w:t>
      </w:r>
      <w:r w:rsidRPr="006515B0">
        <w:t xml:space="preserve"> en matière de </w:t>
      </w:r>
      <w:r w:rsidRPr="006515B0">
        <w:rPr>
          <w:b/>
          <w:bCs/>
        </w:rPr>
        <w:t>prévention</w:t>
      </w:r>
      <w:r w:rsidRPr="006515B0">
        <w:t xml:space="preserve">, de </w:t>
      </w:r>
      <w:r w:rsidRPr="006515B0">
        <w:rPr>
          <w:b/>
          <w:bCs/>
        </w:rPr>
        <w:t>sécurisation des voiries</w:t>
      </w:r>
      <w:r w:rsidRPr="006515B0">
        <w:t xml:space="preserve"> et de </w:t>
      </w:r>
      <w:r w:rsidRPr="006515B0">
        <w:rPr>
          <w:b/>
          <w:bCs/>
        </w:rPr>
        <w:t>sensibilisation</w:t>
      </w:r>
      <w:r w:rsidRPr="006515B0">
        <w:t>, afin d’</w:t>
      </w:r>
      <w:r w:rsidRPr="006515B0">
        <w:rPr>
          <w:b/>
          <w:bCs/>
        </w:rPr>
        <w:t>éviter toute rechute durable</w:t>
      </w:r>
      <w:r w:rsidRPr="006515B0">
        <w:t xml:space="preserve"> et d’</w:t>
      </w:r>
      <w:r w:rsidRPr="006515B0">
        <w:rPr>
          <w:b/>
          <w:bCs/>
        </w:rPr>
        <w:t>améliorer durablement la sécurité</w:t>
      </w:r>
      <w:r w:rsidRPr="006515B0">
        <w:t xml:space="preserve"> pour l’ensemble des usagers.</w:t>
      </w:r>
    </w:p>
    <w:p w14:paraId="4D621F4F" w14:textId="26B89752" w:rsidR="00A62612" w:rsidRPr="00FE1E46" w:rsidRDefault="00CF5555" w:rsidP="00CC5493">
      <w:r>
        <w:pict w14:anchorId="2A904667">
          <v:rect id="_x0000_i1051" style="width:0;height:1.5pt" o:hralign="center" o:hrstd="t" o:hr="t" fillcolor="#a0a0a0" stroked="f"/>
        </w:pict>
      </w:r>
    </w:p>
    <w:p w14:paraId="4857FE07" w14:textId="6B825642" w:rsidR="00A62612" w:rsidRPr="00FE1E46" w:rsidRDefault="00A62612" w:rsidP="00CC5493">
      <w:pPr>
        <w:rPr>
          <w:b/>
          <w:bCs/>
        </w:rPr>
      </w:pPr>
      <w:r w:rsidRPr="00FE1E46">
        <w:rPr>
          <w:b/>
          <w:bCs/>
        </w:rPr>
        <w:t>Comparaison régionale</w:t>
      </w:r>
      <w:r w:rsidR="00A15C74">
        <w:rPr>
          <w:b/>
          <w:bCs/>
        </w:rPr>
        <w:t xml:space="preserve"> </w:t>
      </w:r>
      <w:r w:rsidR="006515B0">
        <w:rPr>
          <w:b/>
          <w:bCs/>
        </w:rPr>
        <w:t xml:space="preserve">: </w:t>
      </w:r>
    </w:p>
    <w:p w14:paraId="224FD038" w14:textId="77777777" w:rsidR="00A15C74" w:rsidRDefault="003F388E" w:rsidP="00A15C74">
      <w:pPr>
        <w:jc w:val="both"/>
      </w:pPr>
      <w:r w:rsidRPr="003F388E">
        <w:t xml:space="preserve">Les valeurs d’Ittre restent </w:t>
      </w:r>
      <w:r w:rsidRPr="00FC2A61">
        <w:rPr>
          <w:b/>
          <w:bCs/>
        </w:rPr>
        <w:t>comparables aux communes rurales et périurbaines</w:t>
      </w:r>
      <w:r w:rsidRPr="003F388E">
        <w:t xml:space="preserve"> de taille équivalente, où la variabilité annuelle est fréquente.</w:t>
      </w:r>
    </w:p>
    <w:p w14:paraId="4FC7088B" w14:textId="6AF3C185" w:rsidR="003F388E" w:rsidRPr="003F388E" w:rsidRDefault="003F388E" w:rsidP="00A15C74">
      <w:pPr>
        <w:jc w:val="both"/>
      </w:pPr>
      <w:r w:rsidRPr="003F388E">
        <w:t xml:space="preserve">À l’échelle wallonne, on observe que la gravité des accidents fluctue pareillement, mais la stabilisation récente autour de 26-33 victimes à Ittre est </w:t>
      </w:r>
      <w:r w:rsidRPr="00FC2A61">
        <w:rPr>
          <w:b/>
          <w:bCs/>
        </w:rPr>
        <w:t>en ligne avec les efforts</w:t>
      </w:r>
      <w:r w:rsidRPr="003F388E">
        <w:t xml:space="preserve"> de sécurité routière déployés dans la région</w:t>
      </w:r>
    </w:p>
    <w:p w14:paraId="46BB058B" w14:textId="77777777" w:rsidR="003F78B0" w:rsidRPr="004019CC" w:rsidRDefault="003F78B0" w:rsidP="00CC5493"/>
    <w:p w14:paraId="762345D7" w14:textId="67475B74" w:rsidR="004019CC" w:rsidRDefault="00764380" w:rsidP="00AA2FA0">
      <w:pPr>
        <w:pStyle w:val="Titre3"/>
      </w:pPr>
      <w:bookmarkStart w:id="220" w:name="_Toc208343746"/>
      <w:r>
        <w:t>É</w:t>
      </w:r>
      <w:r w:rsidR="004019CC" w:rsidRPr="004019CC">
        <w:t>nergie</w:t>
      </w:r>
      <w:bookmarkEnd w:id="220"/>
      <w:r w:rsidR="004019CC" w:rsidRPr="004019CC">
        <w:t xml:space="preserve"> </w:t>
      </w:r>
    </w:p>
    <w:p w14:paraId="29008641" w14:textId="77777777" w:rsidR="006515B0" w:rsidRPr="006515B0" w:rsidRDefault="006515B0" w:rsidP="006515B0"/>
    <w:p w14:paraId="6861ABD7" w14:textId="77777777" w:rsidR="000E7688" w:rsidRPr="000E7688" w:rsidRDefault="000E7688" w:rsidP="00AA2FA0">
      <w:pPr>
        <w:pStyle w:val="Titre4"/>
      </w:pPr>
      <w:bookmarkStart w:id="221" w:name="_Toc208343747"/>
      <w:r w:rsidRPr="00AA2FA0">
        <w:rPr>
          <w:rStyle w:val="Titre4Car"/>
        </w:rPr>
        <w:t>Évolution de la consommation énergétique finale totale – Ittre (2010–</w:t>
      </w:r>
      <w:r w:rsidRPr="000E7688">
        <w:t>2020)</w:t>
      </w:r>
      <w:bookmarkEnd w:id="221"/>
    </w:p>
    <w:p w14:paraId="423B4650" w14:textId="77777777" w:rsidR="004019CC" w:rsidRPr="004019CC" w:rsidRDefault="004019CC" w:rsidP="002C1407">
      <w:pPr>
        <w:pStyle w:val="NormalWeb"/>
      </w:pPr>
    </w:p>
    <w:p w14:paraId="7705329E" w14:textId="3EC60022" w:rsidR="004019CC" w:rsidRDefault="004019CC" w:rsidP="002C1407">
      <w:pPr>
        <w:pStyle w:val="NormalWeb"/>
      </w:pPr>
    </w:p>
    <w:p w14:paraId="63441E2A" w14:textId="18234326" w:rsidR="002D2348" w:rsidRDefault="002D2348" w:rsidP="002C1407">
      <w:pPr>
        <w:pStyle w:val="NormalWeb"/>
      </w:pPr>
      <w:r w:rsidRPr="002D2348">
        <w:rPr>
          <w:noProof/>
        </w:rPr>
        <w:drawing>
          <wp:inline distT="0" distB="0" distL="0" distR="0" wp14:anchorId="5E474E53" wp14:editId="50B2CF26">
            <wp:extent cx="6646545" cy="1899285"/>
            <wp:effectExtent l="0" t="0" r="1905" b="5715"/>
            <wp:docPr id="1685536428" name="Image 4" descr="Une image contenant texte, capture d’écran,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36428" name="Image 4" descr="Une image contenant texte, capture d’écran, ligne, Tracé&#10;&#10;Le contenu généré par l’IA peut êtr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46545" cy="1899285"/>
                    </a:xfrm>
                    <a:prstGeom prst="rect">
                      <a:avLst/>
                    </a:prstGeom>
                    <a:noFill/>
                    <a:ln>
                      <a:noFill/>
                    </a:ln>
                  </pic:spPr>
                </pic:pic>
              </a:graphicData>
            </a:graphic>
          </wp:inline>
        </w:drawing>
      </w:r>
    </w:p>
    <w:p w14:paraId="4581B38D" w14:textId="77777777" w:rsidR="00A15C74" w:rsidRDefault="00FE71FB" w:rsidP="00CC5493">
      <w:r w:rsidRPr="00FE1E46">
        <w:rPr>
          <w:b/>
          <w:bCs/>
        </w:rPr>
        <w:t>Lecture du graphique :</w:t>
      </w:r>
      <w:r w:rsidRPr="00FE1E46">
        <w:br/>
      </w:r>
    </w:p>
    <w:p w14:paraId="26CE759D" w14:textId="77777777" w:rsidR="00A15C74" w:rsidRDefault="002D2348" w:rsidP="00A15C74">
      <w:pPr>
        <w:jc w:val="both"/>
      </w:pPr>
      <w:r w:rsidRPr="002D2348">
        <w:t>Ce graphique illustre la consommation énergétique finale totale de la commune d’Ittre, exprimée en gigawattheures (GWh), pour la période 2010-2021.</w:t>
      </w:r>
    </w:p>
    <w:p w14:paraId="3526C38B" w14:textId="77777777" w:rsidR="00A15C74" w:rsidRDefault="002D2348" w:rsidP="00A15C74">
      <w:pPr>
        <w:jc w:val="both"/>
      </w:pPr>
      <w:r w:rsidRPr="002D2348">
        <w:t>La consommation varie entre un maximum autour de 1 021 GWh (2012-2013) et un minimum de 534,5 GWh en 2021, montrant une tendance globale à la baisse.</w:t>
      </w:r>
    </w:p>
    <w:p w14:paraId="1B1EFB6A" w14:textId="069EA1B5" w:rsidR="00A15C74" w:rsidRDefault="002D2348" w:rsidP="00A15C74">
      <w:pPr>
        <w:jc w:val="both"/>
      </w:pPr>
      <w:r w:rsidRPr="002D2348">
        <w:t>On observe une consommation relativement stable autour de 1 000 GWh entre 2010 et 2016, suivie d’une chute nette à partir de 2017, avec un déclin marqué jusqu’en 2021.</w:t>
      </w:r>
    </w:p>
    <w:p w14:paraId="460419EA" w14:textId="77777777" w:rsidR="00FE71FB" w:rsidRPr="00FE1E46" w:rsidRDefault="00CF5555" w:rsidP="00CC5493">
      <w:r>
        <w:lastRenderedPageBreak/>
        <w:pict w14:anchorId="39EEA35E">
          <v:rect id="_x0000_i1052" style="width:0;height:1.5pt" o:hralign="center" o:hrstd="t" o:hr="t" fillcolor="#a0a0a0" stroked="f"/>
        </w:pict>
      </w:r>
    </w:p>
    <w:p w14:paraId="2663016C" w14:textId="44EB5286" w:rsidR="00FE71FB" w:rsidRPr="00FE1E46" w:rsidRDefault="00FE71FB" w:rsidP="00CC5493">
      <w:pPr>
        <w:rPr>
          <w:b/>
          <w:bCs/>
        </w:rPr>
      </w:pPr>
      <w:r w:rsidRPr="00FE1E46">
        <w:rPr>
          <w:b/>
          <w:bCs/>
        </w:rPr>
        <w:t>Analyse</w:t>
      </w:r>
      <w:r w:rsidR="00136574">
        <w:rPr>
          <w:b/>
          <w:bCs/>
        </w:rPr>
        <w:t xml:space="preserve"> et conclusion</w:t>
      </w:r>
      <w:r w:rsidR="00CF4650">
        <w:rPr>
          <w:b/>
          <w:bCs/>
        </w:rPr>
        <w:t xml:space="preserve"> : </w:t>
      </w:r>
    </w:p>
    <w:p w14:paraId="4863A0A3" w14:textId="77777777" w:rsidR="00136574" w:rsidRPr="00136574" w:rsidRDefault="00136574" w:rsidP="00A15C74">
      <w:pPr>
        <w:jc w:val="both"/>
      </w:pPr>
      <w:r w:rsidRPr="00136574">
        <w:t xml:space="preserve">La commune d’Ittre connaît une </w:t>
      </w:r>
      <w:r w:rsidRPr="00136574">
        <w:rPr>
          <w:b/>
          <w:bCs/>
        </w:rPr>
        <w:t>baisse importante de la consommation énergétique finale totale depuis 2017</w:t>
      </w:r>
      <w:r w:rsidRPr="00136574">
        <w:t xml:space="preserve">, passant de </w:t>
      </w:r>
      <w:r w:rsidRPr="00136574">
        <w:rPr>
          <w:b/>
          <w:bCs/>
        </w:rPr>
        <w:t>près de 1 000 GWh à environ 535 GWh en 2021</w:t>
      </w:r>
      <w:r w:rsidRPr="00136574">
        <w:t xml:space="preserve">. Cette évolution peut s’expliquer par plusieurs facteurs complémentaires : </w:t>
      </w:r>
      <w:r w:rsidRPr="00136574">
        <w:rPr>
          <w:b/>
          <w:bCs/>
        </w:rPr>
        <w:t>amélioration de l’efficacité énergétique des équipements et bâtiments</w:t>
      </w:r>
      <w:r w:rsidRPr="00136574">
        <w:t xml:space="preserve">, </w:t>
      </w:r>
      <w:r w:rsidRPr="00136574">
        <w:rPr>
          <w:b/>
          <w:bCs/>
        </w:rPr>
        <w:t>réduction de la consommation industrielle</w:t>
      </w:r>
      <w:r w:rsidRPr="00136574">
        <w:t xml:space="preserve">, </w:t>
      </w:r>
      <w:r w:rsidRPr="00136574">
        <w:rPr>
          <w:b/>
          <w:bCs/>
        </w:rPr>
        <w:t>changements dans les comportements des usagers</w:t>
      </w:r>
      <w:r w:rsidRPr="00136574">
        <w:t xml:space="preserve"> et </w:t>
      </w:r>
      <w:r w:rsidRPr="00136574">
        <w:rPr>
          <w:b/>
          <w:bCs/>
        </w:rPr>
        <w:t>conditions climatiques plus tempérées</w:t>
      </w:r>
      <w:r w:rsidRPr="00136574">
        <w:t>.</w:t>
      </w:r>
    </w:p>
    <w:p w14:paraId="31166C60" w14:textId="77777777" w:rsidR="00136574" w:rsidRPr="00136574" w:rsidRDefault="00136574" w:rsidP="00A15C74">
      <w:pPr>
        <w:jc w:val="both"/>
      </w:pPr>
      <w:r w:rsidRPr="00136574">
        <w:t xml:space="preserve">La période </w:t>
      </w:r>
      <w:r w:rsidRPr="00136574">
        <w:rPr>
          <w:b/>
          <w:bCs/>
        </w:rPr>
        <w:t>2017-2021</w:t>
      </w:r>
      <w:r w:rsidRPr="00136574">
        <w:t xml:space="preserve"> traduit ainsi une </w:t>
      </w:r>
      <w:r w:rsidRPr="00136574">
        <w:rPr>
          <w:b/>
          <w:bCs/>
        </w:rPr>
        <w:t>accélération des efforts de maîtrise de la demande énergétique</w:t>
      </w:r>
      <w:r w:rsidRPr="00136574">
        <w:t xml:space="preserve">, probablement renforcés par les </w:t>
      </w:r>
      <w:r w:rsidRPr="00136574">
        <w:rPr>
          <w:b/>
          <w:bCs/>
        </w:rPr>
        <w:t>politiques locales et régionales de transition énergétique</w:t>
      </w:r>
      <w:r w:rsidRPr="00136574">
        <w:t xml:space="preserve">. Cette </w:t>
      </w:r>
      <w:r w:rsidRPr="00136574">
        <w:rPr>
          <w:b/>
          <w:bCs/>
        </w:rPr>
        <w:t>diminution très significative</w:t>
      </w:r>
      <w:r w:rsidRPr="00136574">
        <w:t xml:space="preserve"> témoigne d’un </w:t>
      </w:r>
      <w:r w:rsidRPr="00136574">
        <w:rPr>
          <w:b/>
          <w:bCs/>
        </w:rPr>
        <w:t>engagement réel vers la transition énergétique</w:t>
      </w:r>
      <w:r w:rsidRPr="00136574">
        <w:t xml:space="preserve"> et ouvre la voie à une </w:t>
      </w:r>
      <w:r w:rsidRPr="00136574">
        <w:rPr>
          <w:b/>
          <w:bCs/>
        </w:rPr>
        <w:t>consommation mieux maîtrisée</w:t>
      </w:r>
      <w:r w:rsidRPr="00136574">
        <w:t>.</w:t>
      </w:r>
    </w:p>
    <w:p w14:paraId="44486C93" w14:textId="77777777" w:rsidR="00136574" w:rsidRPr="00136574" w:rsidRDefault="00136574" w:rsidP="00A15C74">
      <w:pPr>
        <w:jc w:val="both"/>
      </w:pPr>
      <w:r w:rsidRPr="00136574">
        <w:t xml:space="preserve">Pour </w:t>
      </w:r>
      <w:r w:rsidRPr="00136574">
        <w:rPr>
          <w:b/>
          <w:bCs/>
        </w:rPr>
        <w:t>pérenniser cette tendance</w:t>
      </w:r>
      <w:r w:rsidRPr="00136574">
        <w:t xml:space="preserve">, il est nécessaire de </w:t>
      </w:r>
      <w:r w:rsidRPr="00136574">
        <w:rPr>
          <w:b/>
          <w:bCs/>
        </w:rPr>
        <w:t>renforcer les actions</w:t>
      </w:r>
      <w:r w:rsidRPr="00136574">
        <w:t xml:space="preserve"> en matière d’</w:t>
      </w:r>
      <w:r w:rsidRPr="00136574">
        <w:rPr>
          <w:b/>
          <w:bCs/>
        </w:rPr>
        <w:t>efficacité énergétique</w:t>
      </w:r>
      <w:r w:rsidRPr="00136574">
        <w:t xml:space="preserve"> et de </w:t>
      </w:r>
      <w:r w:rsidRPr="00136574">
        <w:rPr>
          <w:b/>
          <w:bCs/>
        </w:rPr>
        <w:t>développement des énergies renouvelables</w:t>
      </w:r>
      <w:r w:rsidRPr="00136574">
        <w:t>.</w:t>
      </w:r>
    </w:p>
    <w:p w14:paraId="3C2052F5" w14:textId="77777777" w:rsidR="00FE71FB" w:rsidRPr="00FE1E46" w:rsidRDefault="00CF5555" w:rsidP="00CC5493">
      <w:r>
        <w:pict w14:anchorId="12FE1EE6">
          <v:rect id="_x0000_i1053" style="width:0;height:1.5pt" o:hralign="center" o:hrstd="t" o:hr="t" fillcolor="#a0a0a0" stroked="f"/>
        </w:pict>
      </w:r>
    </w:p>
    <w:p w14:paraId="3F1B5719" w14:textId="22624D03" w:rsidR="00FE71FB" w:rsidRPr="00FE1E46" w:rsidRDefault="00FE71FB" w:rsidP="00CC5493">
      <w:pPr>
        <w:rPr>
          <w:b/>
          <w:bCs/>
        </w:rPr>
      </w:pPr>
      <w:r w:rsidRPr="00FE1E46">
        <w:rPr>
          <w:b/>
          <w:bCs/>
        </w:rPr>
        <w:t>Comparaison régionale</w:t>
      </w:r>
      <w:r w:rsidR="00CF4650">
        <w:rPr>
          <w:b/>
          <w:bCs/>
        </w:rPr>
        <w:t xml:space="preserve"> : </w:t>
      </w:r>
    </w:p>
    <w:p w14:paraId="37095BD5" w14:textId="303125A3" w:rsidR="002D2348" w:rsidRPr="002D2348" w:rsidRDefault="002D2348" w:rsidP="00DC14E2">
      <w:r w:rsidRPr="002D2348">
        <w:t>Cette tendance reflète les évolutions observées en Wallonie et plus largement en Belgique, où des objectifs ambitieux d’efficacité énergétique et de réduction des consommations ont été mis en place.</w:t>
      </w:r>
    </w:p>
    <w:p w14:paraId="7D14C0CF" w14:textId="77777777" w:rsidR="002D2348" w:rsidRPr="002D2348" w:rsidRDefault="002D2348" w:rsidP="00DC14E2">
      <w:r w:rsidRPr="002D2348">
        <w:t>Ittre adopte une trajectoire similaire, ce qui illustre une dynamique de réduction cohérente avec son profil semi-rural et sa volonté d’innovation énergétique.</w:t>
      </w:r>
    </w:p>
    <w:p w14:paraId="63D43E50" w14:textId="77777777" w:rsidR="00136574" w:rsidRPr="004019CC" w:rsidRDefault="00136574" w:rsidP="00CC5493"/>
    <w:p w14:paraId="24578764" w14:textId="2E858682" w:rsidR="00FE71FB" w:rsidRPr="00DD278F" w:rsidRDefault="00FE71FB" w:rsidP="00AA2FA0">
      <w:pPr>
        <w:pStyle w:val="Titre4"/>
      </w:pPr>
      <w:bookmarkStart w:id="222" w:name="_Toc208343748"/>
      <w:r w:rsidRPr="00DD278F">
        <w:t>Production d’électricité à partir d’énergies renouvelables (SER) – Ittre (2010–202</w:t>
      </w:r>
      <w:r w:rsidR="003B404A" w:rsidRPr="00FC2A61">
        <w:t>1</w:t>
      </w:r>
      <w:r w:rsidRPr="00DD278F">
        <w:t>)</w:t>
      </w:r>
      <w:bookmarkEnd w:id="222"/>
    </w:p>
    <w:p w14:paraId="1D73C326" w14:textId="77777777" w:rsidR="004019CC" w:rsidRPr="004019CC" w:rsidRDefault="004019CC" w:rsidP="002C1407">
      <w:pPr>
        <w:pStyle w:val="NormalWeb"/>
      </w:pPr>
    </w:p>
    <w:p w14:paraId="7D124412" w14:textId="0BE0D014" w:rsidR="004019CC" w:rsidRDefault="004019CC" w:rsidP="002C1407">
      <w:pPr>
        <w:pStyle w:val="NormalWeb"/>
      </w:pPr>
    </w:p>
    <w:p w14:paraId="6816C7CA" w14:textId="13F83A09" w:rsidR="003B404A" w:rsidRDefault="003B404A" w:rsidP="002C1407">
      <w:pPr>
        <w:pStyle w:val="NormalWeb"/>
      </w:pPr>
      <w:r>
        <w:rPr>
          <w:noProof/>
        </w:rPr>
        <w:drawing>
          <wp:inline distT="0" distB="0" distL="0" distR="0" wp14:anchorId="0D78123A" wp14:editId="4A2D8E24">
            <wp:extent cx="6646545" cy="1899285"/>
            <wp:effectExtent l="0" t="0" r="1905" b="5715"/>
            <wp:docPr id="1054522103" name="Image 5" descr="Une image contenant texte, capture d’écran,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22103" name="Image 5" descr="Une image contenant texte, capture d’écran, ligne, Tracé&#10;&#10;Le contenu généré par l’IA peut êtr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646545" cy="1899285"/>
                    </a:xfrm>
                    <a:prstGeom prst="rect">
                      <a:avLst/>
                    </a:prstGeom>
                    <a:noFill/>
                    <a:ln>
                      <a:noFill/>
                    </a:ln>
                  </pic:spPr>
                </pic:pic>
              </a:graphicData>
            </a:graphic>
          </wp:inline>
        </w:drawing>
      </w:r>
    </w:p>
    <w:p w14:paraId="79A714F4" w14:textId="77777777" w:rsidR="00CF4650" w:rsidRDefault="00CF4650" w:rsidP="00FE71FB">
      <w:pPr>
        <w:pStyle w:val="NormalWeb"/>
        <w:rPr>
          <w:rFonts w:asciiTheme="minorHAnsi" w:hAnsiTheme="minorHAnsi" w:cstheme="minorHAnsi"/>
          <w:b/>
          <w:bCs/>
          <w:sz w:val="22"/>
          <w:szCs w:val="22"/>
        </w:rPr>
      </w:pPr>
    </w:p>
    <w:p w14:paraId="22336C33" w14:textId="77777777" w:rsidR="00CF4650" w:rsidRDefault="00CF4650" w:rsidP="00FE71FB">
      <w:pPr>
        <w:pStyle w:val="NormalWeb"/>
        <w:rPr>
          <w:rFonts w:asciiTheme="minorHAnsi" w:hAnsiTheme="minorHAnsi" w:cstheme="minorHAnsi"/>
          <w:b/>
          <w:bCs/>
          <w:sz w:val="22"/>
          <w:szCs w:val="22"/>
        </w:rPr>
      </w:pPr>
    </w:p>
    <w:p w14:paraId="5A7DE4C6" w14:textId="19DBD97E" w:rsidR="00763B88" w:rsidRPr="00CC5493" w:rsidRDefault="00FE71FB" w:rsidP="00FE71FB">
      <w:pPr>
        <w:pStyle w:val="NormalWeb"/>
        <w:rPr>
          <w:rFonts w:asciiTheme="minorHAnsi" w:hAnsiTheme="minorHAnsi" w:cstheme="minorHAnsi"/>
          <w:sz w:val="22"/>
          <w:szCs w:val="22"/>
        </w:rPr>
      </w:pPr>
      <w:r w:rsidRPr="00CC5493">
        <w:rPr>
          <w:rFonts w:asciiTheme="minorHAnsi" w:hAnsiTheme="minorHAnsi" w:cstheme="minorHAnsi"/>
          <w:b/>
          <w:bCs/>
          <w:sz w:val="22"/>
          <w:szCs w:val="22"/>
        </w:rPr>
        <w:t>Lecture du graphique :</w:t>
      </w:r>
    </w:p>
    <w:p w14:paraId="7CBD6F55" w14:textId="2063BDA9" w:rsidR="00763B88" w:rsidRDefault="00763B88" w:rsidP="00DC14E2">
      <w:pPr>
        <w:pStyle w:val="NormalWeb"/>
        <w:jc w:val="both"/>
        <w:rPr>
          <w:rFonts w:asciiTheme="minorHAnsi" w:hAnsiTheme="minorHAnsi" w:cstheme="minorHAnsi"/>
          <w:sz w:val="22"/>
          <w:szCs w:val="22"/>
        </w:rPr>
      </w:pPr>
      <w:r w:rsidRPr="00CC5493">
        <w:rPr>
          <w:rFonts w:asciiTheme="minorHAnsi" w:hAnsiTheme="minorHAnsi" w:cstheme="minorHAnsi"/>
          <w:sz w:val="22"/>
          <w:szCs w:val="22"/>
        </w:rPr>
        <w:t>Ce graphique en barres représente la production annuelle d’électricité renouvelable à Ittre, exprimée en GWh, de 2010 à 202</w:t>
      </w:r>
      <w:r w:rsidR="003B404A">
        <w:rPr>
          <w:rFonts w:asciiTheme="minorHAnsi" w:hAnsiTheme="minorHAnsi" w:cstheme="minorHAnsi"/>
          <w:sz w:val="22"/>
          <w:szCs w:val="22"/>
        </w:rPr>
        <w:t>1</w:t>
      </w:r>
      <w:r w:rsidRPr="00CC5493">
        <w:rPr>
          <w:rFonts w:asciiTheme="minorHAnsi" w:hAnsiTheme="minorHAnsi" w:cstheme="minorHAnsi"/>
          <w:sz w:val="22"/>
          <w:szCs w:val="22"/>
        </w:rPr>
        <w:t>.</w:t>
      </w:r>
    </w:p>
    <w:p w14:paraId="2EF01CCE" w14:textId="77777777" w:rsidR="00DC14E2" w:rsidRPr="00CC5493" w:rsidRDefault="00DC14E2" w:rsidP="00DC14E2">
      <w:pPr>
        <w:pStyle w:val="NormalWeb"/>
        <w:jc w:val="both"/>
        <w:rPr>
          <w:rFonts w:asciiTheme="minorHAnsi" w:hAnsiTheme="minorHAnsi" w:cstheme="minorHAnsi"/>
          <w:sz w:val="22"/>
          <w:szCs w:val="22"/>
        </w:rPr>
      </w:pPr>
    </w:p>
    <w:p w14:paraId="1BE9D260" w14:textId="77777777" w:rsidR="00FE71FB" w:rsidRPr="00CC5493" w:rsidRDefault="00CF5555" w:rsidP="00FE71FB">
      <w:pPr>
        <w:pStyle w:val="NormalWeb"/>
        <w:rPr>
          <w:rFonts w:asciiTheme="minorHAnsi" w:hAnsiTheme="minorHAnsi" w:cstheme="minorHAnsi"/>
          <w:sz w:val="22"/>
          <w:szCs w:val="22"/>
        </w:rPr>
      </w:pPr>
      <w:r>
        <w:rPr>
          <w:rFonts w:asciiTheme="minorHAnsi" w:hAnsiTheme="minorHAnsi" w:cstheme="minorHAnsi"/>
          <w:sz w:val="22"/>
          <w:szCs w:val="22"/>
        </w:rPr>
        <w:lastRenderedPageBreak/>
        <w:pict w14:anchorId="108196F9">
          <v:rect id="_x0000_i1054" style="width:0;height:1.5pt" o:hralign="center" o:hrstd="t" o:hr="t" fillcolor="#a0a0a0" stroked="f"/>
        </w:pict>
      </w:r>
    </w:p>
    <w:p w14:paraId="74388058" w14:textId="7BB5ED90" w:rsidR="00FE71FB" w:rsidRPr="00CC5493" w:rsidRDefault="00FE71FB" w:rsidP="00FE71FB">
      <w:pPr>
        <w:pStyle w:val="NormalWeb"/>
        <w:rPr>
          <w:rFonts w:asciiTheme="minorHAnsi" w:hAnsiTheme="minorHAnsi" w:cstheme="minorHAnsi"/>
          <w:b/>
          <w:bCs/>
          <w:sz w:val="22"/>
          <w:szCs w:val="22"/>
        </w:rPr>
      </w:pPr>
      <w:r w:rsidRPr="00CC5493">
        <w:rPr>
          <w:rFonts w:asciiTheme="minorHAnsi" w:hAnsiTheme="minorHAnsi" w:cstheme="minorHAnsi"/>
          <w:b/>
          <w:bCs/>
          <w:sz w:val="22"/>
          <w:szCs w:val="22"/>
        </w:rPr>
        <w:t>Analyse</w:t>
      </w:r>
      <w:r w:rsidR="00CF4650">
        <w:rPr>
          <w:rFonts w:asciiTheme="minorHAnsi" w:hAnsiTheme="minorHAnsi" w:cstheme="minorHAnsi"/>
          <w:b/>
          <w:bCs/>
          <w:sz w:val="22"/>
          <w:szCs w:val="22"/>
        </w:rPr>
        <w:t xml:space="preserve"> </w:t>
      </w:r>
      <w:r w:rsidR="00136574">
        <w:rPr>
          <w:rFonts w:asciiTheme="minorHAnsi" w:hAnsiTheme="minorHAnsi" w:cstheme="minorHAnsi"/>
          <w:b/>
          <w:bCs/>
          <w:sz w:val="22"/>
          <w:szCs w:val="22"/>
        </w:rPr>
        <w:t xml:space="preserve">et conclusion : </w:t>
      </w:r>
    </w:p>
    <w:p w14:paraId="15BFD767" w14:textId="77777777" w:rsidR="00136574" w:rsidRPr="00136574" w:rsidRDefault="00136574" w:rsidP="00DC14E2">
      <w:pPr>
        <w:pStyle w:val="NormalWeb"/>
        <w:jc w:val="both"/>
        <w:rPr>
          <w:rFonts w:asciiTheme="minorHAnsi" w:hAnsiTheme="minorHAnsi" w:cstheme="minorHAnsi"/>
          <w:sz w:val="22"/>
          <w:szCs w:val="22"/>
        </w:rPr>
      </w:pPr>
      <w:r w:rsidRPr="00136574">
        <w:rPr>
          <w:rFonts w:asciiTheme="minorHAnsi" w:hAnsiTheme="minorHAnsi" w:cstheme="minorHAnsi"/>
          <w:sz w:val="22"/>
          <w:szCs w:val="22"/>
        </w:rPr>
        <w:t xml:space="preserve">La </w:t>
      </w:r>
      <w:r w:rsidRPr="00136574">
        <w:rPr>
          <w:rFonts w:asciiTheme="minorHAnsi" w:hAnsiTheme="minorHAnsi" w:cstheme="minorHAnsi"/>
          <w:b/>
          <w:bCs/>
          <w:sz w:val="22"/>
          <w:szCs w:val="22"/>
        </w:rPr>
        <w:t>production d’énergie renouvelable</w:t>
      </w:r>
      <w:r w:rsidRPr="00136574">
        <w:rPr>
          <w:rFonts w:asciiTheme="minorHAnsi" w:hAnsiTheme="minorHAnsi" w:cstheme="minorHAnsi"/>
          <w:sz w:val="22"/>
          <w:szCs w:val="22"/>
        </w:rPr>
        <w:t xml:space="preserve"> à Ittre était de </w:t>
      </w:r>
      <w:r w:rsidRPr="00136574">
        <w:rPr>
          <w:rFonts w:asciiTheme="minorHAnsi" w:hAnsiTheme="minorHAnsi" w:cstheme="minorHAnsi"/>
          <w:b/>
          <w:bCs/>
          <w:sz w:val="22"/>
          <w:szCs w:val="22"/>
        </w:rPr>
        <w:t>8 GWh en 2010</w:t>
      </w:r>
      <w:r w:rsidRPr="00136574">
        <w:rPr>
          <w:rFonts w:asciiTheme="minorHAnsi" w:hAnsiTheme="minorHAnsi" w:cstheme="minorHAnsi"/>
          <w:sz w:val="22"/>
          <w:szCs w:val="22"/>
        </w:rPr>
        <w:t xml:space="preserve">, a chuté à </w:t>
      </w:r>
      <w:r w:rsidRPr="00136574">
        <w:rPr>
          <w:rFonts w:asciiTheme="minorHAnsi" w:hAnsiTheme="minorHAnsi" w:cstheme="minorHAnsi"/>
          <w:b/>
          <w:bCs/>
          <w:sz w:val="22"/>
          <w:szCs w:val="22"/>
        </w:rPr>
        <w:t>6,1 GWh en 2012</w:t>
      </w:r>
      <w:r w:rsidRPr="00136574">
        <w:rPr>
          <w:rFonts w:asciiTheme="minorHAnsi" w:hAnsiTheme="minorHAnsi" w:cstheme="minorHAnsi"/>
          <w:sz w:val="22"/>
          <w:szCs w:val="22"/>
        </w:rPr>
        <w:t xml:space="preserve">, puis a connu une </w:t>
      </w:r>
      <w:r w:rsidRPr="00136574">
        <w:rPr>
          <w:rFonts w:asciiTheme="minorHAnsi" w:hAnsiTheme="minorHAnsi" w:cstheme="minorHAnsi"/>
          <w:b/>
          <w:bCs/>
          <w:sz w:val="22"/>
          <w:szCs w:val="22"/>
        </w:rPr>
        <w:t>progression constante</w:t>
      </w:r>
      <w:r w:rsidRPr="00136574">
        <w:rPr>
          <w:rFonts w:asciiTheme="minorHAnsi" w:hAnsiTheme="minorHAnsi" w:cstheme="minorHAnsi"/>
          <w:sz w:val="22"/>
          <w:szCs w:val="22"/>
        </w:rPr>
        <w:t xml:space="preserve"> jusqu’à un </w:t>
      </w:r>
      <w:r w:rsidRPr="00136574">
        <w:rPr>
          <w:rFonts w:asciiTheme="minorHAnsi" w:hAnsiTheme="minorHAnsi" w:cstheme="minorHAnsi"/>
          <w:b/>
          <w:bCs/>
          <w:sz w:val="22"/>
          <w:szCs w:val="22"/>
        </w:rPr>
        <w:t>pic de 15,8 GWh en 2018–2019</w:t>
      </w:r>
      <w:r w:rsidRPr="00136574">
        <w:rPr>
          <w:rFonts w:asciiTheme="minorHAnsi" w:hAnsiTheme="minorHAnsi" w:cstheme="minorHAnsi"/>
          <w:sz w:val="22"/>
          <w:szCs w:val="22"/>
        </w:rPr>
        <w:t xml:space="preserve">. Après être restée </w:t>
      </w:r>
      <w:r w:rsidRPr="00136574">
        <w:rPr>
          <w:rFonts w:asciiTheme="minorHAnsi" w:hAnsiTheme="minorHAnsi" w:cstheme="minorHAnsi"/>
          <w:b/>
          <w:bCs/>
          <w:sz w:val="22"/>
          <w:szCs w:val="22"/>
        </w:rPr>
        <w:t>élevée à 13,8 GWh en 2020</w:t>
      </w:r>
      <w:r w:rsidRPr="00136574">
        <w:rPr>
          <w:rFonts w:asciiTheme="minorHAnsi" w:hAnsiTheme="minorHAnsi" w:cstheme="minorHAnsi"/>
          <w:sz w:val="22"/>
          <w:szCs w:val="22"/>
        </w:rPr>
        <w:t xml:space="preserve">, elle a encore augmenté pour atteindre </w:t>
      </w:r>
      <w:r w:rsidRPr="00136574">
        <w:rPr>
          <w:rFonts w:asciiTheme="minorHAnsi" w:hAnsiTheme="minorHAnsi" w:cstheme="minorHAnsi"/>
          <w:b/>
          <w:bCs/>
          <w:sz w:val="22"/>
          <w:szCs w:val="22"/>
        </w:rPr>
        <w:t>16,9 GWh en 2021</w:t>
      </w:r>
      <w:r w:rsidRPr="00136574">
        <w:rPr>
          <w:rFonts w:asciiTheme="minorHAnsi" w:hAnsiTheme="minorHAnsi" w:cstheme="minorHAnsi"/>
          <w:sz w:val="22"/>
          <w:szCs w:val="22"/>
        </w:rPr>
        <w:t xml:space="preserve">. Cette croissance reflète probablement une </w:t>
      </w:r>
      <w:r w:rsidRPr="00136574">
        <w:rPr>
          <w:rFonts w:asciiTheme="minorHAnsi" w:hAnsiTheme="minorHAnsi" w:cstheme="minorHAnsi"/>
          <w:b/>
          <w:bCs/>
          <w:sz w:val="22"/>
          <w:szCs w:val="22"/>
        </w:rPr>
        <w:t>installation accrue de panneaux photovoltaïques</w:t>
      </w:r>
      <w:r w:rsidRPr="00136574">
        <w:rPr>
          <w:rFonts w:asciiTheme="minorHAnsi" w:hAnsiTheme="minorHAnsi" w:cstheme="minorHAnsi"/>
          <w:sz w:val="22"/>
          <w:szCs w:val="22"/>
        </w:rPr>
        <w:t xml:space="preserve"> et d’</w:t>
      </w:r>
      <w:r w:rsidRPr="00136574">
        <w:rPr>
          <w:rFonts w:asciiTheme="minorHAnsi" w:hAnsiTheme="minorHAnsi" w:cstheme="minorHAnsi"/>
          <w:b/>
          <w:bCs/>
          <w:sz w:val="22"/>
          <w:szCs w:val="22"/>
        </w:rPr>
        <w:t>autres unités de production</w:t>
      </w:r>
      <w:r w:rsidRPr="00136574">
        <w:rPr>
          <w:rFonts w:asciiTheme="minorHAnsi" w:hAnsiTheme="minorHAnsi" w:cstheme="minorHAnsi"/>
          <w:sz w:val="22"/>
          <w:szCs w:val="22"/>
        </w:rPr>
        <w:t>.</w:t>
      </w:r>
    </w:p>
    <w:p w14:paraId="7BB74768" w14:textId="77777777" w:rsidR="00136574" w:rsidRPr="00136574" w:rsidRDefault="00136574" w:rsidP="00DC14E2">
      <w:pPr>
        <w:pStyle w:val="NormalWeb"/>
        <w:jc w:val="both"/>
        <w:rPr>
          <w:rFonts w:cstheme="minorHAnsi"/>
        </w:rPr>
      </w:pPr>
      <w:r w:rsidRPr="00136574">
        <w:rPr>
          <w:rFonts w:asciiTheme="minorHAnsi" w:hAnsiTheme="minorHAnsi" w:cstheme="minorHAnsi"/>
          <w:sz w:val="22"/>
          <w:szCs w:val="22"/>
        </w:rPr>
        <w:t xml:space="preserve">La commune affiche ainsi des </w:t>
      </w:r>
      <w:r w:rsidRPr="00136574">
        <w:rPr>
          <w:rFonts w:asciiTheme="minorHAnsi" w:hAnsiTheme="minorHAnsi" w:cstheme="minorHAnsi"/>
          <w:b/>
          <w:bCs/>
          <w:sz w:val="22"/>
          <w:szCs w:val="22"/>
        </w:rPr>
        <w:t>progrès notables dans le développement des énergies renouvelables</w:t>
      </w:r>
      <w:r w:rsidRPr="00136574">
        <w:rPr>
          <w:rFonts w:asciiTheme="minorHAnsi" w:hAnsiTheme="minorHAnsi" w:cstheme="minorHAnsi"/>
          <w:sz w:val="22"/>
          <w:szCs w:val="22"/>
        </w:rPr>
        <w:t>, en particulier de l’</w:t>
      </w:r>
      <w:r w:rsidRPr="00136574">
        <w:rPr>
          <w:rFonts w:asciiTheme="minorHAnsi" w:hAnsiTheme="minorHAnsi" w:cstheme="minorHAnsi"/>
          <w:b/>
          <w:bCs/>
          <w:sz w:val="22"/>
          <w:szCs w:val="22"/>
        </w:rPr>
        <w:t>électricité solaire</w:t>
      </w:r>
      <w:r w:rsidRPr="00136574">
        <w:rPr>
          <w:rFonts w:asciiTheme="minorHAnsi" w:hAnsiTheme="minorHAnsi" w:cstheme="minorHAnsi"/>
          <w:sz w:val="22"/>
          <w:szCs w:val="22"/>
        </w:rPr>
        <w:t xml:space="preserve">, même si un </w:t>
      </w:r>
      <w:r w:rsidRPr="00136574">
        <w:rPr>
          <w:rFonts w:asciiTheme="minorHAnsi" w:hAnsiTheme="minorHAnsi" w:cstheme="minorHAnsi"/>
          <w:b/>
          <w:bCs/>
          <w:sz w:val="22"/>
          <w:szCs w:val="22"/>
        </w:rPr>
        <w:t>potentiel de croissance subsiste</w:t>
      </w:r>
      <w:r w:rsidRPr="00136574">
        <w:rPr>
          <w:rFonts w:cstheme="minorHAnsi"/>
        </w:rPr>
        <w:t>.</w:t>
      </w:r>
    </w:p>
    <w:p w14:paraId="49D344ED" w14:textId="77777777" w:rsidR="00FE71FB" w:rsidRPr="00CC5493" w:rsidRDefault="00CF5555" w:rsidP="00FE71FB">
      <w:pPr>
        <w:pStyle w:val="NormalWeb"/>
        <w:rPr>
          <w:rFonts w:asciiTheme="minorHAnsi" w:hAnsiTheme="minorHAnsi" w:cstheme="minorHAnsi"/>
          <w:sz w:val="22"/>
          <w:szCs w:val="22"/>
        </w:rPr>
      </w:pPr>
      <w:r>
        <w:rPr>
          <w:rFonts w:asciiTheme="minorHAnsi" w:hAnsiTheme="minorHAnsi" w:cstheme="minorHAnsi"/>
          <w:sz w:val="22"/>
          <w:szCs w:val="22"/>
        </w:rPr>
        <w:pict w14:anchorId="56898FA5">
          <v:rect id="_x0000_i1055" style="width:0;height:1.5pt" o:hralign="center" o:hrstd="t" o:hr="t" fillcolor="#a0a0a0" stroked="f"/>
        </w:pict>
      </w:r>
    </w:p>
    <w:p w14:paraId="490813CF" w14:textId="71C37211" w:rsidR="00FE71FB" w:rsidRPr="00CC5493" w:rsidRDefault="00FE71FB" w:rsidP="00FE71FB">
      <w:pPr>
        <w:pStyle w:val="NormalWeb"/>
        <w:rPr>
          <w:rFonts w:asciiTheme="minorHAnsi" w:hAnsiTheme="minorHAnsi" w:cstheme="minorHAnsi"/>
          <w:b/>
          <w:bCs/>
          <w:sz w:val="22"/>
          <w:szCs w:val="22"/>
        </w:rPr>
      </w:pPr>
      <w:r w:rsidRPr="00CC5493">
        <w:rPr>
          <w:rFonts w:asciiTheme="minorHAnsi" w:hAnsiTheme="minorHAnsi" w:cstheme="minorHAnsi"/>
          <w:b/>
          <w:bCs/>
          <w:sz w:val="22"/>
          <w:szCs w:val="22"/>
        </w:rPr>
        <w:t>Comparaison régionale</w:t>
      </w:r>
      <w:r w:rsidR="00CF4650">
        <w:rPr>
          <w:rFonts w:asciiTheme="minorHAnsi" w:hAnsiTheme="minorHAnsi" w:cstheme="minorHAnsi"/>
          <w:b/>
          <w:bCs/>
          <w:sz w:val="22"/>
          <w:szCs w:val="22"/>
        </w:rPr>
        <w:t xml:space="preserve"> </w:t>
      </w:r>
      <w:r w:rsidR="00136574">
        <w:rPr>
          <w:rFonts w:asciiTheme="minorHAnsi" w:hAnsiTheme="minorHAnsi" w:cstheme="minorHAnsi"/>
          <w:b/>
          <w:bCs/>
          <w:sz w:val="22"/>
          <w:szCs w:val="22"/>
        </w:rPr>
        <w:t xml:space="preserve">: </w:t>
      </w:r>
    </w:p>
    <w:p w14:paraId="0FC2A5B0" w14:textId="77777777" w:rsidR="00763B88" w:rsidRPr="00CC5493" w:rsidRDefault="00763B88" w:rsidP="00DC14E2">
      <w:pPr>
        <w:pStyle w:val="NormalWeb"/>
        <w:jc w:val="both"/>
        <w:rPr>
          <w:rFonts w:asciiTheme="minorHAnsi" w:hAnsiTheme="minorHAnsi" w:cstheme="minorHAnsi"/>
          <w:sz w:val="22"/>
          <w:szCs w:val="22"/>
        </w:rPr>
      </w:pPr>
      <w:r w:rsidRPr="00CC5493">
        <w:rPr>
          <w:rFonts w:asciiTheme="minorHAnsi" w:hAnsiTheme="minorHAnsi" w:cstheme="minorHAnsi"/>
          <w:sz w:val="22"/>
          <w:szCs w:val="22"/>
        </w:rPr>
        <w:t>La Wallonie suit une tendance similaire, avec un développement continu du solaire et de l’éolien. Toutefois, le niveau absolu à Ittre reste modeste par rapport aux communes fortement équipées en éolien.</w:t>
      </w:r>
    </w:p>
    <w:p w14:paraId="1A2038CD" w14:textId="77777777" w:rsidR="00FE71FB" w:rsidRPr="004019CC" w:rsidRDefault="00FE71FB" w:rsidP="00FE71FB">
      <w:pPr>
        <w:pStyle w:val="NormalWeb"/>
      </w:pPr>
    </w:p>
    <w:p w14:paraId="24519E78" w14:textId="2D6FB27F" w:rsidR="00763B88" w:rsidRDefault="00763B88" w:rsidP="00AA2FA0">
      <w:pPr>
        <w:pStyle w:val="Titre4"/>
      </w:pPr>
      <w:bookmarkStart w:id="223" w:name="_Toc208343749"/>
      <w:r>
        <w:t>Production de chaleur à partir de sources d’énergies renouvelables (SER) – Ittre (2010–202</w:t>
      </w:r>
      <w:r w:rsidR="003B404A">
        <w:t>1</w:t>
      </w:r>
      <w:r>
        <w:t>)</w:t>
      </w:r>
      <w:bookmarkEnd w:id="223"/>
    </w:p>
    <w:p w14:paraId="40CA5A61" w14:textId="37E6FE0F" w:rsidR="004019CC" w:rsidRDefault="004019CC" w:rsidP="002C1407">
      <w:pPr>
        <w:pStyle w:val="NormalWeb"/>
      </w:pPr>
    </w:p>
    <w:p w14:paraId="52E9A75F" w14:textId="4FAF4691" w:rsidR="003B404A" w:rsidRPr="004019CC" w:rsidRDefault="003B404A" w:rsidP="002C1407">
      <w:pPr>
        <w:pStyle w:val="NormalWeb"/>
      </w:pPr>
      <w:r w:rsidRPr="003B404A">
        <w:rPr>
          <w:noProof/>
        </w:rPr>
        <w:drawing>
          <wp:inline distT="0" distB="0" distL="0" distR="0" wp14:anchorId="6D0DFC58" wp14:editId="29DE2491">
            <wp:extent cx="6646545" cy="1899285"/>
            <wp:effectExtent l="0" t="0" r="1905" b="5715"/>
            <wp:docPr id="1043480270" name="Image 6" descr="Une image contenant texte, capture d’écran, lign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80270" name="Image 6" descr="Une image contenant texte, capture d’écran, ligne, Police&#10;&#10;Le contenu généré par l’IA peut êtr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646545" cy="1899285"/>
                    </a:xfrm>
                    <a:prstGeom prst="rect">
                      <a:avLst/>
                    </a:prstGeom>
                    <a:noFill/>
                    <a:ln>
                      <a:noFill/>
                    </a:ln>
                  </pic:spPr>
                </pic:pic>
              </a:graphicData>
            </a:graphic>
          </wp:inline>
        </w:drawing>
      </w:r>
    </w:p>
    <w:p w14:paraId="389AD861" w14:textId="77777777" w:rsidR="00763B88" w:rsidRPr="00CC5493" w:rsidRDefault="00763B88" w:rsidP="00763B88">
      <w:pPr>
        <w:pStyle w:val="NormalWeb"/>
        <w:rPr>
          <w:rFonts w:asciiTheme="minorHAnsi" w:hAnsiTheme="minorHAnsi" w:cstheme="minorHAnsi"/>
          <w:sz w:val="22"/>
          <w:szCs w:val="22"/>
        </w:rPr>
      </w:pPr>
      <w:r w:rsidRPr="00CC5493">
        <w:rPr>
          <w:rFonts w:asciiTheme="minorHAnsi" w:hAnsiTheme="minorHAnsi" w:cstheme="minorHAnsi"/>
          <w:b/>
          <w:bCs/>
          <w:sz w:val="22"/>
          <w:szCs w:val="22"/>
        </w:rPr>
        <w:t>Lecture du graphique :</w:t>
      </w:r>
    </w:p>
    <w:p w14:paraId="11AE5FDD" w14:textId="622A30B3" w:rsidR="00763B88" w:rsidRPr="00CC5493" w:rsidRDefault="00763B88" w:rsidP="00DC14E2">
      <w:pPr>
        <w:pStyle w:val="NormalWeb"/>
        <w:jc w:val="both"/>
        <w:rPr>
          <w:rFonts w:asciiTheme="minorHAnsi" w:hAnsiTheme="minorHAnsi" w:cstheme="minorHAnsi"/>
          <w:sz w:val="22"/>
          <w:szCs w:val="22"/>
        </w:rPr>
      </w:pPr>
      <w:r w:rsidRPr="00CC5493">
        <w:rPr>
          <w:rFonts w:asciiTheme="minorHAnsi" w:hAnsiTheme="minorHAnsi" w:cstheme="minorHAnsi"/>
          <w:sz w:val="22"/>
          <w:szCs w:val="22"/>
        </w:rPr>
        <w:t>Ce graphique montre la production de chaleur renouvelable (biomasse, solaire thermique, géothermie) à Ittre en GWh entre 2010 et 202</w:t>
      </w:r>
      <w:r w:rsidR="003B404A">
        <w:rPr>
          <w:rFonts w:asciiTheme="minorHAnsi" w:hAnsiTheme="minorHAnsi" w:cstheme="minorHAnsi"/>
          <w:sz w:val="22"/>
          <w:szCs w:val="22"/>
        </w:rPr>
        <w:t>1</w:t>
      </w:r>
      <w:r w:rsidRPr="00CC5493">
        <w:rPr>
          <w:rFonts w:asciiTheme="minorHAnsi" w:hAnsiTheme="minorHAnsi" w:cstheme="minorHAnsi"/>
          <w:sz w:val="22"/>
          <w:szCs w:val="22"/>
        </w:rPr>
        <w:t>.</w:t>
      </w:r>
    </w:p>
    <w:p w14:paraId="6ECC0AED" w14:textId="77777777" w:rsidR="00763B88" w:rsidRPr="00CC5493" w:rsidRDefault="00CF5555" w:rsidP="00763B88">
      <w:pPr>
        <w:pStyle w:val="NormalWeb"/>
        <w:rPr>
          <w:rFonts w:asciiTheme="minorHAnsi" w:hAnsiTheme="minorHAnsi" w:cstheme="minorHAnsi"/>
          <w:sz w:val="22"/>
          <w:szCs w:val="22"/>
        </w:rPr>
      </w:pPr>
      <w:r>
        <w:rPr>
          <w:rFonts w:asciiTheme="minorHAnsi" w:hAnsiTheme="minorHAnsi" w:cstheme="minorHAnsi"/>
          <w:sz w:val="22"/>
          <w:szCs w:val="22"/>
        </w:rPr>
        <w:pict w14:anchorId="777D595E">
          <v:rect id="_x0000_i1056" style="width:0;height:1.5pt" o:hralign="center" o:hrstd="t" o:hr="t" fillcolor="#a0a0a0" stroked="f"/>
        </w:pict>
      </w:r>
    </w:p>
    <w:p w14:paraId="24CC2ADF" w14:textId="5E1DD62F" w:rsidR="00763B88" w:rsidRPr="00CC5493" w:rsidRDefault="00763B88" w:rsidP="00763B88">
      <w:pPr>
        <w:pStyle w:val="NormalWeb"/>
        <w:rPr>
          <w:rFonts w:asciiTheme="minorHAnsi" w:hAnsiTheme="minorHAnsi" w:cstheme="minorHAnsi"/>
          <w:b/>
          <w:bCs/>
          <w:sz w:val="22"/>
          <w:szCs w:val="22"/>
        </w:rPr>
      </w:pPr>
      <w:r w:rsidRPr="00CC5493">
        <w:rPr>
          <w:rFonts w:asciiTheme="minorHAnsi" w:hAnsiTheme="minorHAnsi" w:cstheme="minorHAnsi"/>
          <w:b/>
          <w:bCs/>
          <w:sz w:val="22"/>
          <w:szCs w:val="22"/>
        </w:rPr>
        <w:t>Analyse</w:t>
      </w:r>
      <w:r w:rsidR="00136574">
        <w:rPr>
          <w:rFonts w:asciiTheme="minorHAnsi" w:hAnsiTheme="minorHAnsi" w:cstheme="minorHAnsi"/>
          <w:b/>
          <w:bCs/>
          <w:sz w:val="22"/>
          <w:szCs w:val="22"/>
        </w:rPr>
        <w:t xml:space="preserve"> et conclusion : </w:t>
      </w:r>
    </w:p>
    <w:p w14:paraId="2EC37128" w14:textId="77777777" w:rsidR="00136574" w:rsidRPr="00136574" w:rsidRDefault="00136574" w:rsidP="00DC14E2">
      <w:pPr>
        <w:pStyle w:val="NormalWeb"/>
        <w:jc w:val="both"/>
        <w:rPr>
          <w:rFonts w:asciiTheme="minorHAnsi" w:hAnsiTheme="minorHAnsi" w:cstheme="minorHAnsi"/>
          <w:sz w:val="22"/>
          <w:szCs w:val="22"/>
        </w:rPr>
      </w:pPr>
      <w:r w:rsidRPr="00136574">
        <w:rPr>
          <w:rFonts w:asciiTheme="minorHAnsi" w:hAnsiTheme="minorHAnsi" w:cstheme="minorHAnsi"/>
          <w:sz w:val="22"/>
          <w:szCs w:val="22"/>
        </w:rPr>
        <w:t xml:space="preserve">La </w:t>
      </w:r>
      <w:r w:rsidRPr="00136574">
        <w:rPr>
          <w:rFonts w:asciiTheme="minorHAnsi" w:hAnsiTheme="minorHAnsi" w:cstheme="minorHAnsi"/>
          <w:b/>
          <w:bCs/>
          <w:sz w:val="22"/>
          <w:szCs w:val="22"/>
        </w:rPr>
        <w:t>production locale de chaleur renouvelable</w:t>
      </w:r>
      <w:r w:rsidRPr="00136574">
        <w:rPr>
          <w:rFonts w:asciiTheme="minorHAnsi" w:hAnsiTheme="minorHAnsi" w:cstheme="minorHAnsi"/>
          <w:sz w:val="22"/>
          <w:szCs w:val="22"/>
        </w:rPr>
        <w:t xml:space="preserve"> à Ittre est restée </w:t>
      </w:r>
      <w:r w:rsidRPr="00136574">
        <w:rPr>
          <w:rFonts w:asciiTheme="minorHAnsi" w:hAnsiTheme="minorHAnsi" w:cstheme="minorHAnsi"/>
          <w:b/>
          <w:bCs/>
          <w:sz w:val="22"/>
          <w:szCs w:val="22"/>
        </w:rPr>
        <w:t>stable à 0,4 GWh entre 2010 et 2013</w:t>
      </w:r>
      <w:r w:rsidRPr="00136574">
        <w:rPr>
          <w:rFonts w:asciiTheme="minorHAnsi" w:hAnsiTheme="minorHAnsi" w:cstheme="minorHAnsi"/>
          <w:sz w:val="22"/>
          <w:szCs w:val="22"/>
        </w:rPr>
        <w:t xml:space="preserve">, puis a légèrement augmenté à </w:t>
      </w:r>
      <w:r w:rsidRPr="00136574">
        <w:rPr>
          <w:rFonts w:asciiTheme="minorHAnsi" w:hAnsiTheme="minorHAnsi" w:cstheme="minorHAnsi"/>
          <w:b/>
          <w:bCs/>
          <w:sz w:val="22"/>
          <w:szCs w:val="22"/>
        </w:rPr>
        <w:t>0,5 GWh à partir de 2014</w:t>
      </w:r>
      <w:r w:rsidRPr="00136574">
        <w:rPr>
          <w:rFonts w:asciiTheme="minorHAnsi" w:hAnsiTheme="minorHAnsi" w:cstheme="minorHAnsi"/>
          <w:sz w:val="22"/>
          <w:szCs w:val="22"/>
        </w:rPr>
        <w:t xml:space="preserve">, avant de </w:t>
      </w:r>
      <w:r w:rsidRPr="00136574">
        <w:rPr>
          <w:rFonts w:asciiTheme="minorHAnsi" w:hAnsiTheme="minorHAnsi" w:cstheme="minorHAnsi"/>
          <w:b/>
          <w:bCs/>
          <w:sz w:val="22"/>
          <w:szCs w:val="22"/>
        </w:rPr>
        <w:t>redescendre à 0,4 GWh en 2021</w:t>
      </w:r>
      <w:r w:rsidRPr="00136574">
        <w:rPr>
          <w:rFonts w:asciiTheme="minorHAnsi" w:hAnsiTheme="minorHAnsi" w:cstheme="minorHAnsi"/>
          <w:sz w:val="22"/>
          <w:szCs w:val="22"/>
        </w:rPr>
        <w:t xml:space="preserve">. Cette </w:t>
      </w:r>
      <w:r w:rsidRPr="00136574">
        <w:rPr>
          <w:rFonts w:asciiTheme="minorHAnsi" w:hAnsiTheme="minorHAnsi" w:cstheme="minorHAnsi"/>
          <w:b/>
          <w:bCs/>
          <w:sz w:val="22"/>
          <w:szCs w:val="22"/>
        </w:rPr>
        <w:t>stabilité sur la durée</w:t>
      </w:r>
      <w:r w:rsidRPr="00136574">
        <w:rPr>
          <w:rFonts w:asciiTheme="minorHAnsi" w:hAnsiTheme="minorHAnsi" w:cstheme="minorHAnsi"/>
          <w:sz w:val="22"/>
          <w:szCs w:val="22"/>
        </w:rPr>
        <w:t xml:space="preserve"> illustre une </w:t>
      </w:r>
      <w:r w:rsidRPr="00136574">
        <w:rPr>
          <w:rFonts w:asciiTheme="minorHAnsi" w:hAnsiTheme="minorHAnsi" w:cstheme="minorHAnsi"/>
          <w:b/>
          <w:bCs/>
          <w:sz w:val="22"/>
          <w:szCs w:val="22"/>
        </w:rPr>
        <w:t>progression très lente</w:t>
      </w:r>
      <w:r w:rsidRPr="00136574">
        <w:rPr>
          <w:rFonts w:asciiTheme="minorHAnsi" w:hAnsiTheme="minorHAnsi" w:cstheme="minorHAnsi"/>
          <w:sz w:val="22"/>
          <w:szCs w:val="22"/>
        </w:rPr>
        <w:t xml:space="preserve"> dans ce domaine, confirmant que la </w:t>
      </w:r>
      <w:r w:rsidRPr="00136574">
        <w:rPr>
          <w:rFonts w:asciiTheme="minorHAnsi" w:hAnsiTheme="minorHAnsi" w:cstheme="minorHAnsi"/>
          <w:b/>
          <w:bCs/>
          <w:sz w:val="22"/>
          <w:szCs w:val="22"/>
        </w:rPr>
        <w:t>production de chaleur renouvelable reste marginale</w:t>
      </w:r>
      <w:r w:rsidRPr="00136574">
        <w:rPr>
          <w:rFonts w:asciiTheme="minorHAnsi" w:hAnsiTheme="minorHAnsi" w:cstheme="minorHAnsi"/>
          <w:sz w:val="22"/>
          <w:szCs w:val="22"/>
        </w:rPr>
        <w:t>.</w:t>
      </w:r>
    </w:p>
    <w:p w14:paraId="1AD8D198" w14:textId="77777777" w:rsidR="00136574" w:rsidRPr="00136574" w:rsidRDefault="00136574" w:rsidP="00DC14E2">
      <w:pPr>
        <w:pStyle w:val="NormalWeb"/>
        <w:jc w:val="both"/>
        <w:rPr>
          <w:rFonts w:asciiTheme="minorHAnsi" w:hAnsiTheme="minorHAnsi" w:cstheme="minorHAnsi"/>
          <w:sz w:val="22"/>
          <w:szCs w:val="22"/>
        </w:rPr>
      </w:pPr>
      <w:r w:rsidRPr="00136574">
        <w:rPr>
          <w:rFonts w:asciiTheme="minorHAnsi" w:hAnsiTheme="minorHAnsi" w:cstheme="minorHAnsi"/>
          <w:sz w:val="22"/>
          <w:szCs w:val="22"/>
        </w:rPr>
        <w:t xml:space="preserve">Le </w:t>
      </w:r>
      <w:r w:rsidRPr="00136574">
        <w:rPr>
          <w:rFonts w:asciiTheme="minorHAnsi" w:hAnsiTheme="minorHAnsi" w:cstheme="minorHAnsi"/>
          <w:b/>
          <w:bCs/>
          <w:sz w:val="22"/>
          <w:szCs w:val="22"/>
        </w:rPr>
        <w:t>profil énergétique d’Ittre</w:t>
      </w:r>
      <w:r w:rsidRPr="00136574">
        <w:rPr>
          <w:rFonts w:asciiTheme="minorHAnsi" w:hAnsiTheme="minorHAnsi" w:cstheme="minorHAnsi"/>
          <w:sz w:val="22"/>
          <w:szCs w:val="22"/>
        </w:rPr>
        <w:t xml:space="preserve"> montre pourtant une </w:t>
      </w:r>
      <w:r w:rsidRPr="00136574">
        <w:rPr>
          <w:rFonts w:asciiTheme="minorHAnsi" w:hAnsiTheme="minorHAnsi" w:cstheme="minorHAnsi"/>
          <w:b/>
          <w:bCs/>
          <w:sz w:val="22"/>
          <w:szCs w:val="22"/>
        </w:rPr>
        <w:t>réduction significative de la consommation finale</w:t>
      </w:r>
      <w:r w:rsidRPr="00136574">
        <w:rPr>
          <w:rFonts w:asciiTheme="minorHAnsi" w:hAnsiTheme="minorHAnsi" w:cstheme="minorHAnsi"/>
          <w:sz w:val="22"/>
          <w:szCs w:val="22"/>
        </w:rPr>
        <w:t xml:space="preserve"> et une </w:t>
      </w:r>
      <w:r w:rsidRPr="00136574">
        <w:rPr>
          <w:rFonts w:asciiTheme="minorHAnsi" w:hAnsiTheme="minorHAnsi" w:cstheme="minorHAnsi"/>
          <w:b/>
          <w:bCs/>
          <w:sz w:val="22"/>
          <w:szCs w:val="22"/>
        </w:rPr>
        <w:t>croissance notable de la production d’électricité renouvelable</w:t>
      </w:r>
      <w:r w:rsidRPr="00136574">
        <w:rPr>
          <w:rFonts w:asciiTheme="minorHAnsi" w:hAnsiTheme="minorHAnsi" w:cstheme="minorHAnsi"/>
          <w:sz w:val="22"/>
          <w:szCs w:val="22"/>
        </w:rPr>
        <w:t xml:space="preserve">, principalement </w:t>
      </w:r>
      <w:r w:rsidRPr="00136574">
        <w:rPr>
          <w:rFonts w:asciiTheme="minorHAnsi" w:hAnsiTheme="minorHAnsi" w:cstheme="minorHAnsi"/>
          <w:b/>
          <w:bCs/>
          <w:sz w:val="22"/>
          <w:szCs w:val="22"/>
        </w:rPr>
        <w:t>solaire</w:t>
      </w:r>
      <w:r w:rsidRPr="00136574">
        <w:rPr>
          <w:rFonts w:asciiTheme="minorHAnsi" w:hAnsiTheme="minorHAnsi" w:cstheme="minorHAnsi"/>
          <w:sz w:val="22"/>
          <w:szCs w:val="22"/>
        </w:rPr>
        <w:t xml:space="preserve">. Pour </w:t>
      </w:r>
      <w:r w:rsidRPr="00136574">
        <w:rPr>
          <w:rFonts w:asciiTheme="minorHAnsi" w:hAnsiTheme="minorHAnsi" w:cstheme="minorHAnsi"/>
          <w:b/>
          <w:bCs/>
          <w:sz w:val="22"/>
          <w:szCs w:val="22"/>
        </w:rPr>
        <w:t>renforcer la transition énergétique</w:t>
      </w:r>
      <w:r w:rsidRPr="00136574">
        <w:rPr>
          <w:rFonts w:asciiTheme="minorHAnsi" w:hAnsiTheme="minorHAnsi" w:cstheme="minorHAnsi"/>
          <w:sz w:val="22"/>
          <w:szCs w:val="22"/>
        </w:rPr>
        <w:t>, la commune gagnerait à :</w:t>
      </w:r>
    </w:p>
    <w:p w14:paraId="0AED6154" w14:textId="77777777" w:rsidR="00136574" w:rsidRPr="00136574" w:rsidRDefault="00136574">
      <w:pPr>
        <w:pStyle w:val="NormalWeb"/>
        <w:numPr>
          <w:ilvl w:val="0"/>
          <w:numId w:val="73"/>
        </w:numPr>
        <w:rPr>
          <w:rFonts w:asciiTheme="minorHAnsi" w:hAnsiTheme="minorHAnsi" w:cstheme="minorHAnsi"/>
          <w:sz w:val="22"/>
          <w:szCs w:val="22"/>
        </w:rPr>
      </w:pPr>
      <w:r w:rsidRPr="00136574">
        <w:rPr>
          <w:rFonts w:asciiTheme="minorHAnsi" w:hAnsiTheme="minorHAnsi" w:cstheme="minorHAnsi"/>
          <w:b/>
          <w:bCs/>
          <w:sz w:val="22"/>
          <w:szCs w:val="22"/>
        </w:rPr>
        <w:t>Mieux valoriser les sources de chaleur renouvelable</w:t>
      </w:r>
      <w:r w:rsidRPr="00136574">
        <w:rPr>
          <w:rFonts w:asciiTheme="minorHAnsi" w:hAnsiTheme="minorHAnsi" w:cstheme="minorHAnsi"/>
          <w:sz w:val="22"/>
          <w:szCs w:val="22"/>
        </w:rPr>
        <w:t xml:space="preserve"> (biomasse, pompes à chaleur, coopératives locales),</w:t>
      </w:r>
    </w:p>
    <w:p w14:paraId="4FBB9454" w14:textId="77777777" w:rsidR="00136574" w:rsidRPr="00136574" w:rsidRDefault="00136574">
      <w:pPr>
        <w:pStyle w:val="NormalWeb"/>
        <w:numPr>
          <w:ilvl w:val="0"/>
          <w:numId w:val="73"/>
        </w:numPr>
        <w:rPr>
          <w:rFonts w:asciiTheme="minorHAnsi" w:hAnsiTheme="minorHAnsi" w:cstheme="minorHAnsi"/>
          <w:sz w:val="22"/>
          <w:szCs w:val="22"/>
        </w:rPr>
      </w:pPr>
      <w:r w:rsidRPr="00136574">
        <w:rPr>
          <w:rFonts w:asciiTheme="minorHAnsi" w:hAnsiTheme="minorHAnsi" w:cstheme="minorHAnsi"/>
          <w:b/>
          <w:bCs/>
          <w:sz w:val="22"/>
          <w:szCs w:val="22"/>
        </w:rPr>
        <w:t>Accélérer la rénovation énergétique du bâti</w:t>
      </w:r>
      <w:r w:rsidRPr="00136574">
        <w:rPr>
          <w:rFonts w:asciiTheme="minorHAnsi" w:hAnsiTheme="minorHAnsi" w:cstheme="minorHAnsi"/>
          <w:sz w:val="22"/>
          <w:szCs w:val="22"/>
        </w:rPr>
        <w:t>,</w:t>
      </w:r>
    </w:p>
    <w:p w14:paraId="6A3638EC" w14:textId="77777777" w:rsidR="00136574" w:rsidRPr="00136574" w:rsidRDefault="00136574">
      <w:pPr>
        <w:pStyle w:val="NormalWeb"/>
        <w:numPr>
          <w:ilvl w:val="0"/>
          <w:numId w:val="73"/>
        </w:numPr>
        <w:rPr>
          <w:rFonts w:asciiTheme="minorHAnsi" w:hAnsiTheme="minorHAnsi" w:cstheme="minorHAnsi"/>
          <w:sz w:val="22"/>
          <w:szCs w:val="22"/>
        </w:rPr>
      </w:pPr>
      <w:r w:rsidRPr="00136574">
        <w:rPr>
          <w:rFonts w:asciiTheme="minorHAnsi" w:hAnsiTheme="minorHAnsi" w:cstheme="minorHAnsi"/>
          <w:b/>
          <w:bCs/>
          <w:sz w:val="22"/>
          <w:szCs w:val="22"/>
        </w:rPr>
        <w:lastRenderedPageBreak/>
        <w:t>Stimuler la production collective ou citoyenne d’énergie</w:t>
      </w:r>
      <w:r w:rsidRPr="00136574">
        <w:rPr>
          <w:rFonts w:asciiTheme="minorHAnsi" w:hAnsiTheme="minorHAnsi" w:cstheme="minorHAnsi"/>
          <w:sz w:val="22"/>
          <w:szCs w:val="22"/>
        </w:rPr>
        <w:t>,</w:t>
      </w:r>
    </w:p>
    <w:p w14:paraId="3D32B0D8" w14:textId="77777777" w:rsidR="00136574" w:rsidRPr="00136574" w:rsidRDefault="00136574">
      <w:pPr>
        <w:pStyle w:val="NormalWeb"/>
        <w:numPr>
          <w:ilvl w:val="0"/>
          <w:numId w:val="73"/>
        </w:numPr>
        <w:rPr>
          <w:rFonts w:asciiTheme="minorHAnsi" w:hAnsiTheme="minorHAnsi" w:cstheme="minorHAnsi"/>
          <w:sz w:val="22"/>
          <w:szCs w:val="22"/>
        </w:rPr>
      </w:pPr>
      <w:r w:rsidRPr="00136574">
        <w:rPr>
          <w:rFonts w:asciiTheme="minorHAnsi" w:hAnsiTheme="minorHAnsi" w:cstheme="minorHAnsi"/>
          <w:b/>
          <w:bCs/>
          <w:sz w:val="22"/>
          <w:szCs w:val="22"/>
        </w:rPr>
        <w:t>Intégrer ces enjeux dans l’aménagement du territoire</w:t>
      </w:r>
      <w:r w:rsidRPr="00136574">
        <w:rPr>
          <w:rFonts w:asciiTheme="minorHAnsi" w:hAnsiTheme="minorHAnsi" w:cstheme="minorHAnsi"/>
          <w:sz w:val="22"/>
          <w:szCs w:val="22"/>
        </w:rPr>
        <w:t>.</w:t>
      </w:r>
    </w:p>
    <w:p w14:paraId="5CB712A7" w14:textId="77777777" w:rsidR="00136574" w:rsidRPr="00136574" w:rsidRDefault="00136574" w:rsidP="00136574">
      <w:pPr>
        <w:pStyle w:val="NormalWeb"/>
        <w:rPr>
          <w:rFonts w:asciiTheme="minorHAnsi" w:hAnsiTheme="minorHAnsi" w:cstheme="minorHAnsi"/>
          <w:sz w:val="22"/>
          <w:szCs w:val="22"/>
        </w:rPr>
      </w:pPr>
      <w:r w:rsidRPr="00136574">
        <w:rPr>
          <w:rFonts w:asciiTheme="minorHAnsi" w:hAnsiTheme="minorHAnsi" w:cstheme="minorHAnsi"/>
          <w:sz w:val="22"/>
          <w:szCs w:val="22"/>
        </w:rPr>
        <w:t xml:space="preserve">Ainsi, la </w:t>
      </w:r>
      <w:r w:rsidRPr="00136574">
        <w:rPr>
          <w:rFonts w:asciiTheme="minorHAnsi" w:hAnsiTheme="minorHAnsi" w:cstheme="minorHAnsi"/>
          <w:b/>
          <w:bCs/>
          <w:sz w:val="22"/>
          <w:szCs w:val="22"/>
        </w:rPr>
        <w:t>chaleur renouvelable</w:t>
      </w:r>
      <w:r w:rsidRPr="00136574">
        <w:rPr>
          <w:rFonts w:asciiTheme="minorHAnsi" w:hAnsiTheme="minorHAnsi" w:cstheme="minorHAnsi"/>
          <w:sz w:val="22"/>
          <w:szCs w:val="22"/>
        </w:rPr>
        <w:t xml:space="preserve"> constitue un </w:t>
      </w:r>
      <w:r w:rsidRPr="00136574">
        <w:rPr>
          <w:rFonts w:asciiTheme="minorHAnsi" w:hAnsiTheme="minorHAnsi" w:cstheme="minorHAnsi"/>
          <w:b/>
          <w:bCs/>
          <w:sz w:val="22"/>
          <w:szCs w:val="22"/>
        </w:rPr>
        <w:t>axe d’amélioration stratégique</w:t>
      </w:r>
      <w:r w:rsidRPr="00136574">
        <w:rPr>
          <w:rFonts w:asciiTheme="minorHAnsi" w:hAnsiTheme="minorHAnsi" w:cstheme="minorHAnsi"/>
          <w:sz w:val="22"/>
          <w:szCs w:val="22"/>
        </w:rPr>
        <w:t xml:space="preserve"> si la commune souhaite </w:t>
      </w:r>
      <w:r w:rsidRPr="00136574">
        <w:rPr>
          <w:rFonts w:asciiTheme="minorHAnsi" w:hAnsiTheme="minorHAnsi" w:cstheme="minorHAnsi"/>
          <w:b/>
          <w:bCs/>
          <w:sz w:val="22"/>
          <w:szCs w:val="22"/>
        </w:rPr>
        <w:t>renforcer son autonomie énergétique</w:t>
      </w:r>
      <w:r w:rsidRPr="00136574">
        <w:rPr>
          <w:rFonts w:asciiTheme="minorHAnsi" w:hAnsiTheme="minorHAnsi" w:cstheme="minorHAnsi"/>
          <w:sz w:val="22"/>
          <w:szCs w:val="22"/>
        </w:rPr>
        <w:t>.</w:t>
      </w:r>
    </w:p>
    <w:p w14:paraId="4D9FB3A9" w14:textId="77777777" w:rsidR="00763B88" w:rsidRPr="00CC5493" w:rsidRDefault="00CF5555" w:rsidP="00763B88">
      <w:pPr>
        <w:pStyle w:val="NormalWeb"/>
        <w:rPr>
          <w:rFonts w:asciiTheme="minorHAnsi" w:hAnsiTheme="minorHAnsi" w:cstheme="minorHAnsi"/>
          <w:sz w:val="22"/>
          <w:szCs w:val="22"/>
        </w:rPr>
      </w:pPr>
      <w:r>
        <w:rPr>
          <w:rFonts w:asciiTheme="minorHAnsi" w:hAnsiTheme="minorHAnsi" w:cstheme="minorHAnsi"/>
          <w:sz w:val="22"/>
          <w:szCs w:val="22"/>
        </w:rPr>
        <w:pict w14:anchorId="1EDA527A">
          <v:rect id="_x0000_i1057" style="width:0;height:1.5pt" o:hralign="center" o:hrstd="t" o:hr="t" fillcolor="#a0a0a0" stroked="f"/>
        </w:pict>
      </w:r>
    </w:p>
    <w:p w14:paraId="02BC3F7A" w14:textId="01A25AB9" w:rsidR="00763B88" w:rsidRPr="00CC5493" w:rsidRDefault="00763B88" w:rsidP="00763B88">
      <w:pPr>
        <w:pStyle w:val="NormalWeb"/>
        <w:rPr>
          <w:rFonts w:asciiTheme="minorHAnsi" w:hAnsiTheme="minorHAnsi" w:cstheme="minorHAnsi"/>
          <w:b/>
          <w:bCs/>
          <w:sz w:val="22"/>
          <w:szCs w:val="22"/>
        </w:rPr>
      </w:pPr>
      <w:r w:rsidRPr="00CC5493">
        <w:rPr>
          <w:rFonts w:asciiTheme="minorHAnsi" w:hAnsiTheme="minorHAnsi" w:cstheme="minorHAnsi"/>
          <w:b/>
          <w:bCs/>
          <w:sz w:val="22"/>
          <w:szCs w:val="22"/>
        </w:rPr>
        <w:t>Comparaison régionale</w:t>
      </w:r>
      <w:r w:rsidR="00CF4650">
        <w:rPr>
          <w:rFonts w:asciiTheme="minorHAnsi" w:hAnsiTheme="minorHAnsi" w:cstheme="minorHAnsi"/>
          <w:b/>
          <w:bCs/>
          <w:sz w:val="22"/>
          <w:szCs w:val="22"/>
        </w:rPr>
        <w:t xml:space="preserve"> : </w:t>
      </w:r>
    </w:p>
    <w:p w14:paraId="4CB9EC58" w14:textId="77777777" w:rsidR="00763B88" w:rsidRPr="00CC5493" w:rsidRDefault="00763B88" w:rsidP="00DC14E2">
      <w:pPr>
        <w:pStyle w:val="NormalWeb"/>
        <w:jc w:val="both"/>
        <w:rPr>
          <w:rFonts w:asciiTheme="minorHAnsi" w:hAnsiTheme="minorHAnsi" w:cstheme="minorHAnsi"/>
          <w:sz w:val="22"/>
          <w:szCs w:val="22"/>
        </w:rPr>
      </w:pPr>
      <w:r w:rsidRPr="00CC5493">
        <w:rPr>
          <w:rFonts w:asciiTheme="minorHAnsi" w:hAnsiTheme="minorHAnsi" w:cstheme="minorHAnsi"/>
          <w:sz w:val="22"/>
          <w:szCs w:val="22"/>
        </w:rPr>
        <w:t>En Wallonie, la production de chaleur renouvelable progresse de manière plus significative, notamment via la biomasse collective ou les réseaux de chaleur. Ittre reste donc en retrait.</w:t>
      </w:r>
    </w:p>
    <w:p w14:paraId="6D09F934" w14:textId="33E38C49" w:rsidR="004019CC" w:rsidRPr="00CC5493" w:rsidRDefault="004019CC" w:rsidP="002C1407">
      <w:pPr>
        <w:pStyle w:val="NormalWeb"/>
        <w:rPr>
          <w:rFonts w:asciiTheme="minorHAnsi" w:hAnsiTheme="minorHAnsi" w:cstheme="minorHAnsi"/>
          <w:sz w:val="22"/>
          <w:szCs w:val="22"/>
        </w:rPr>
      </w:pPr>
    </w:p>
    <w:p w14:paraId="0F2433AE" w14:textId="50F98225" w:rsidR="00320618" w:rsidRDefault="00FD2D51" w:rsidP="00004D82">
      <w:pPr>
        <w:pStyle w:val="Titre3"/>
        <w:rPr>
          <w:lang w:eastAsia="fr-BE"/>
        </w:rPr>
      </w:pPr>
      <w:bookmarkStart w:id="224" w:name="_Toc208343750"/>
      <w:r w:rsidRPr="00320618">
        <w:rPr>
          <w:lang w:eastAsia="fr-BE"/>
        </w:rPr>
        <w:t>ANALYSE AFOM GLOBALE DE LA COMMUNE D’ITTRE (2024–2030)</w:t>
      </w:r>
      <w:bookmarkEnd w:id="224"/>
    </w:p>
    <w:p w14:paraId="291BDD91" w14:textId="77777777" w:rsidR="00136574" w:rsidRPr="00136574" w:rsidRDefault="00136574" w:rsidP="00136574">
      <w:pPr>
        <w:rPr>
          <w:lang w:eastAsia="fr-BE"/>
        </w:rPr>
      </w:pPr>
    </w:p>
    <w:p w14:paraId="66C4E74D" w14:textId="77777777" w:rsidR="00320618" w:rsidRPr="00320618" w:rsidRDefault="00320618" w:rsidP="00DC14E2">
      <w:pPr>
        <w:jc w:val="both"/>
        <w:rPr>
          <w:lang w:eastAsia="fr-BE"/>
        </w:rPr>
      </w:pPr>
      <w:r w:rsidRPr="00320618">
        <w:rPr>
          <w:lang w:eastAsia="fr-BE"/>
        </w:rPr>
        <w:t>Dans le cadre de l’élaboration du Programme Stratégique Transversal (PST) 2024–2030, une analyse AFOM a été réalisée. Cette méthode permet d’identifier les </w:t>
      </w:r>
      <w:r w:rsidRPr="00320618">
        <w:rPr>
          <w:b/>
          <w:bCs/>
          <w:lang w:eastAsia="fr-BE"/>
        </w:rPr>
        <w:t>Atouts</w:t>
      </w:r>
      <w:r w:rsidRPr="00320618">
        <w:rPr>
          <w:lang w:eastAsia="fr-BE"/>
        </w:rPr>
        <w:t>, </w:t>
      </w:r>
      <w:r w:rsidRPr="00320618">
        <w:rPr>
          <w:b/>
          <w:bCs/>
          <w:lang w:eastAsia="fr-BE"/>
        </w:rPr>
        <w:t>Faiblesses</w:t>
      </w:r>
      <w:r w:rsidRPr="00320618">
        <w:rPr>
          <w:lang w:eastAsia="fr-BE"/>
        </w:rPr>
        <w:t>, </w:t>
      </w:r>
      <w:r w:rsidRPr="00320618">
        <w:rPr>
          <w:b/>
          <w:bCs/>
          <w:lang w:eastAsia="fr-BE"/>
        </w:rPr>
        <w:t>Opportunités</w:t>
      </w:r>
      <w:r w:rsidRPr="00320618">
        <w:rPr>
          <w:lang w:eastAsia="fr-BE"/>
        </w:rPr>
        <w:t> et </w:t>
      </w:r>
      <w:r w:rsidRPr="00320618">
        <w:rPr>
          <w:b/>
          <w:bCs/>
          <w:lang w:eastAsia="fr-BE"/>
        </w:rPr>
        <w:t>Menaces</w:t>
      </w:r>
      <w:r w:rsidRPr="00320618">
        <w:rPr>
          <w:lang w:eastAsia="fr-BE"/>
        </w:rPr>
        <w:t> qui caractérisent notre commune. Elle constitue un outil d’aide à la décision pour orienter les politiques publiques de manière cohérente et réaliste.</w:t>
      </w:r>
    </w:p>
    <w:p w14:paraId="2AEA684A" w14:textId="77777777" w:rsidR="00320618" w:rsidRPr="00320618" w:rsidRDefault="00320618" w:rsidP="00DC14E2">
      <w:pPr>
        <w:jc w:val="both"/>
        <w:rPr>
          <w:lang w:eastAsia="fr-BE"/>
        </w:rPr>
      </w:pPr>
      <w:r w:rsidRPr="00320618">
        <w:rPr>
          <w:lang w:eastAsia="fr-BE"/>
        </w:rPr>
        <w:t>L’analyse qui suit repose sur les données du PST, enrichies par les constats issus du diagnostic communal. Elle couvre l’ensemble des domaines : finances, logement, mobilité, emploi, environnement, énergie, démographie, etc.</w:t>
      </w:r>
    </w:p>
    <w:p w14:paraId="7DAFA743" w14:textId="77777777" w:rsidR="00320618" w:rsidRPr="00320618" w:rsidRDefault="00CF5555" w:rsidP="00320618">
      <w:pPr>
        <w:spacing w:before="345" w:after="345" w:line="240" w:lineRule="auto"/>
        <w:rPr>
          <w:rFonts w:ascii="Segoe UI" w:eastAsia="Times New Roman" w:hAnsi="Segoe UI" w:cs="Segoe UI"/>
          <w:sz w:val="24"/>
          <w:szCs w:val="24"/>
          <w:lang w:eastAsia="fr-BE"/>
        </w:rPr>
      </w:pPr>
      <w:r>
        <w:rPr>
          <w:rFonts w:ascii="Times New Roman" w:eastAsia="Times New Roman" w:hAnsi="Times New Roman" w:cs="Times New Roman"/>
          <w:sz w:val="24"/>
          <w:szCs w:val="24"/>
          <w:lang w:eastAsia="fr-BE"/>
        </w:rPr>
        <w:pict w14:anchorId="03574604">
          <v:rect id="_x0000_i1058" style="width:579pt;height:1.5pt" o:hrpct="0" o:hralign="center" o:hrstd="t" o:hrnoshade="t" o:hr="t" fillcolor="#424242" stroked="f"/>
        </w:pict>
      </w:r>
    </w:p>
    <w:p w14:paraId="56B0A103" w14:textId="77777777" w:rsidR="00320618" w:rsidRDefault="00320618" w:rsidP="00004D82">
      <w:pPr>
        <w:pStyle w:val="Titre4"/>
        <w:rPr>
          <w:lang w:eastAsia="fr-BE"/>
        </w:rPr>
      </w:pPr>
      <w:bookmarkStart w:id="225" w:name="_Toc208343751"/>
      <w:r w:rsidRPr="003E32D0">
        <w:rPr>
          <w:rFonts w:ascii="Segoe UI Emoji" w:hAnsi="Segoe UI Emoji" w:cs="Segoe UI Emoji"/>
          <w:lang w:eastAsia="fr-BE"/>
        </w:rPr>
        <w:t>✅</w:t>
      </w:r>
      <w:r w:rsidRPr="00320618">
        <w:rPr>
          <w:lang w:eastAsia="fr-BE"/>
        </w:rPr>
        <w:t> Atouts (ce que la commune fait bien ou possède déjà)</w:t>
      </w:r>
      <w:bookmarkEnd w:id="225"/>
    </w:p>
    <w:p w14:paraId="2396A5EB" w14:textId="77777777" w:rsidR="005D209D" w:rsidRPr="005D209D" w:rsidRDefault="005D209D" w:rsidP="005D209D">
      <w:pPr>
        <w:rPr>
          <w:lang w:eastAsia="fr-BE"/>
        </w:rPr>
      </w:pPr>
    </w:p>
    <w:p w14:paraId="511DCAAD" w14:textId="079B31A0" w:rsidR="00320618" w:rsidRPr="00320618" w:rsidRDefault="00320618">
      <w:pPr>
        <w:pStyle w:val="Paragraphedeliste"/>
        <w:numPr>
          <w:ilvl w:val="0"/>
          <w:numId w:val="55"/>
        </w:numPr>
        <w:jc w:val="both"/>
        <w:rPr>
          <w:lang w:eastAsia="fr-BE"/>
        </w:rPr>
      </w:pPr>
      <w:r w:rsidRPr="00320618">
        <w:rPr>
          <w:b/>
          <w:bCs/>
          <w:lang w:eastAsia="fr-BE"/>
        </w:rPr>
        <w:t>Une situation socio-économique favorable</w:t>
      </w:r>
      <w:r w:rsidRPr="00320618">
        <w:rPr>
          <w:lang w:eastAsia="fr-BE"/>
        </w:rPr>
        <w:t> : Le taux de chômage est bas (</w:t>
      </w:r>
      <w:r w:rsidR="00D82B04">
        <w:rPr>
          <w:lang w:eastAsia="fr-BE"/>
        </w:rPr>
        <w:t>7,5</w:t>
      </w:r>
      <w:r w:rsidRPr="00320618">
        <w:rPr>
          <w:lang w:eastAsia="fr-BE"/>
        </w:rPr>
        <w:t>%), et peu de citoyens dépendent du revenu d’intégration sociale. Cela reflète un tissu économique local relativement solide.</w:t>
      </w:r>
    </w:p>
    <w:p w14:paraId="7EF53FD6" w14:textId="77777777" w:rsidR="00320618" w:rsidRPr="00320618" w:rsidRDefault="00320618">
      <w:pPr>
        <w:pStyle w:val="Paragraphedeliste"/>
        <w:numPr>
          <w:ilvl w:val="0"/>
          <w:numId w:val="55"/>
        </w:numPr>
        <w:jc w:val="both"/>
        <w:rPr>
          <w:lang w:eastAsia="fr-BE"/>
        </w:rPr>
      </w:pPr>
      <w:r w:rsidRPr="00320618">
        <w:rPr>
          <w:b/>
          <w:bCs/>
          <w:lang w:eastAsia="fr-BE"/>
        </w:rPr>
        <w:t>Un cadre de vie rural préservé</w:t>
      </w:r>
      <w:r w:rsidRPr="00320618">
        <w:rPr>
          <w:lang w:eastAsia="fr-BE"/>
        </w:rPr>
        <w:t> : Plus de deux tiers du territoire communal sont constitués de terres agricoles. Cela confère à Ittre une identité rurale forte, appréciée pour sa qualité de vie.</w:t>
      </w:r>
    </w:p>
    <w:p w14:paraId="219EF1A6" w14:textId="77777777" w:rsidR="00320618" w:rsidRPr="00320618" w:rsidRDefault="00320618">
      <w:pPr>
        <w:pStyle w:val="Paragraphedeliste"/>
        <w:numPr>
          <w:ilvl w:val="0"/>
          <w:numId w:val="55"/>
        </w:numPr>
        <w:jc w:val="both"/>
        <w:rPr>
          <w:lang w:eastAsia="fr-BE"/>
        </w:rPr>
      </w:pPr>
      <w:r w:rsidRPr="00320618">
        <w:rPr>
          <w:b/>
          <w:bCs/>
          <w:lang w:eastAsia="fr-BE"/>
        </w:rPr>
        <w:t>Une population bien formée</w:t>
      </w:r>
      <w:r w:rsidRPr="00320618">
        <w:rPr>
          <w:lang w:eastAsia="fr-BE"/>
        </w:rPr>
        <w:t> : Le taux de diplômés de l’enseignement supérieur est supérieur à la moyenne wallonne, ce qui est un indicateur positif pour l’attractivité et le dynamisme local.</w:t>
      </w:r>
    </w:p>
    <w:p w14:paraId="69A93F59" w14:textId="3838C670" w:rsidR="00320618" w:rsidRPr="00320618" w:rsidRDefault="00320618">
      <w:pPr>
        <w:pStyle w:val="Paragraphedeliste"/>
        <w:numPr>
          <w:ilvl w:val="0"/>
          <w:numId w:val="55"/>
        </w:numPr>
        <w:jc w:val="both"/>
        <w:rPr>
          <w:lang w:eastAsia="fr-BE"/>
        </w:rPr>
      </w:pPr>
      <w:r w:rsidRPr="00320618">
        <w:rPr>
          <w:b/>
          <w:bCs/>
          <w:lang w:eastAsia="fr-BE"/>
        </w:rPr>
        <w:t>Une gestion environnementale engagée</w:t>
      </w:r>
      <w:r w:rsidRPr="00320618">
        <w:rPr>
          <w:lang w:eastAsia="fr-BE"/>
        </w:rPr>
        <w:t xml:space="preserve"> : La production de déchets par habitant est </w:t>
      </w:r>
      <w:r w:rsidR="00AA188F">
        <w:rPr>
          <w:lang w:eastAsia="fr-BE"/>
        </w:rPr>
        <w:t xml:space="preserve">légèrement </w:t>
      </w:r>
      <w:r w:rsidR="003B404A">
        <w:rPr>
          <w:lang w:eastAsia="fr-BE"/>
        </w:rPr>
        <w:t>supérieure</w:t>
      </w:r>
      <w:r w:rsidR="003B404A" w:rsidRPr="00320618">
        <w:rPr>
          <w:lang w:eastAsia="fr-BE"/>
        </w:rPr>
        <w:t xml:space="preserve"> </w:t>
      </w:r>
      <w:r w:rsidRPr="00320618">
        <w:rPr>
          <w:lang w:eastAsia="fr-BE"/>
        </w:rPr>
        <w:t>à la moyenne régionale, et la commune a réduit sa consommation énergétique tout en développant la production d’électricité renouvelable (notamment solaire).</w:t>
      </w:r>
    </w:p>
    <w:p w14:paraId="1CF03591" w14:textId="77777777" w:rsidR="00320618" w:rsidRPr="00320618" w:rsidRDefault="00320618">
      <w:pPr>
        <w:pStyle w:val="Paragraphedeliste"/>
        <w:numPr>
          <w:ilvl w:val="0"/>
          <w:numId w:val="55"/>
        </w:numPr>
        <w:jc w:val="both"/>
        <w:rPr>
          <w:lang w:eastAsia="fr-BE"/>
        </w:rPr>
      </w:pPr>
      <w:r w:rsidRPr="00320618">
        <w:rPr>
          <w:b/>
          <w:bCs/>
          <w:lang w:eastAsia="fr-BE"/>
        </w:rPr>
        <w:t>Une vie associative, culturelle et sportive dynamique</w:t>
      </w:r>
      <w:r w:rsidRPr="00320618">
        <w:rPr>
          <w:lang w:eastAsia="fr-BE"/>
        </w:rPr>
        <w:t> : De nombreuses initiatives locales renforcent le lien social et la vitalité du territoire.</w:t>
      </w:r>
    </w:p>
    <w:p w14:paraId="4643B54C" w14:textId="77777777" w:rsidR="00320618" w:rsidRDefault="00320618">
      <w:pPr>
        <w:pStyle w:val="Paragraphedeliste"/>
        <w:numPr>
          <w:ilvl w:val="0"/>
          <w:numId w:val="55"/>
        </w:numPr>
        <w:jc w:val="both"/>
        <w:rPr>
          <w:lang w:eastAsia="fr-BE"/>
        </w:rPr>
      </w:pPr>
      <w:r w:rsidRPr="00320618">
        <w:rPr>
          <w:b/>
          <w:bCs/>
          <w:lang w:eastAsia="fr-BE"/>
        </w:rPr>
        <w:t>Une volonté de participation citoyenne</w:t>
      </w:r>
      <w:r w:rsidRPr="00320618">
        <w:rPr>
          <w:lang w:eastAsia="fr-BE"/>
        </w:rPr>
        <w:t> : Le PST prévoit des outils comme les conseils consultatifs, les budgets participatifs et une communication renforcée avec les habitants.</w:t>
      </w:r>
    </w:p>
    <w:p w14:paraId="5D36182D" w14:textId="77777777" w:rsidR="00DC14E2" w:rsidRDefault="00DC14E2" w:rsidP="00DC14E2">
      <w:pPr>
        <w:jc w:val="both"/>
        <w:rPr>
          <w:lang w:eastAsia="fr-BE"/>
        </w:rPr>
      </w:pPr>
    </w:p>
    <w:p w14:paraId="75115D1F" w14:textId="77777777" w:rsidR="00DC14E2" w:rsidRDefault="00DC14E2" w:rsidP="00DC14E2">
      <w:pPr>
        <w:jc w:val="both"/>
        <w:rPr>
          <w:lang w:eastAsia="fr-BE"/>
        </w:rPr>
      </w:pPr>
    </w:p>
    <w:p w14:paraId="2D6AA753" w14:textId="77777777" w:rsidR="00DC14E2" w:rsidRDefault="00DC14E2" w:rsidP="00DC14E2">
      <w:pPr>
        <w:jc w:val="both"/>
        <w:rPr>
          <w:lang w:eastAsia="fr-BE"/>
        </w:rPr>
      </w:pPr>
    </w:p>
    <w:p w14:paraId="31E4B598" w14:textId="77777777" w:rsidR="00DC14E2" w:rsidRDefault="00DC14E2" w:rsidP="00DC14E2">
      <w:pPr>
        <w:jc w:val="both"/>
        <w:rPr>
          <w:lang w:eastAsia="fr-BE"/>
        </w:rPr>
      </w:pPr>
    </w:p>
    <w:p w14:paraId="52086BE5" w14:textId="77777777" w:rsidR="00DC14E2" w:rsidRPr="00320618" w:rsidRDefault="00DC14E2" w:rsidP="00DC14E2">
      <w:pPr>
        <w:jc w:val="both"/>
        <w:rPr>
          <w:lang w:eastAsia="fr-BE"/>
        </w:rPr>
      </w:pPr>
    </w:p>
    <w:p w14:paraId="2E8EF23D" w14:textId="77777777" w:rsidR="00320618" w:rsidRPr="00320618" w:rsidRDefault="00CF5555" w:rsidP="00320618">
      <w:pPr>
        <w:spacing w:before="345" w:after="345" w:line="240" w:lineRule="auto"/>
        <w:rPr>
          <w:rFonts w:ascii="Segoe UI" w:eastAsia="Times New Roman" w:hAnsi="Segoe UI" w:cs="Segoe UI"/>
          <w:sz w:val="24"/>
          <w:szCs w:val="24"/>
          <w:lang w:eastAsia="fr-BE"/>
        </w:rPr>
      </w:pPr>
      <w:r>
        <w:rPr>
          <w:rFonts w:ascii="Times New Roman" w:eastAsia="Times New Roman" w:hAnsi="Times New Roman" w:cs="Times New Roman"/>
          <w:sz w:val="24"/>
          <w:szCs w:val="24"/>
          <w:lang w:eastAsia="fr-BE"/>
        </w:rPr>
        <w:lastRenderedPageBreak/>
        <w:pict w14:anchorId="4625C498">
          <v:rect id="_x0000_i1059" style="width:579pt;height:1.5pt" o:hrpct="0" o:hralign="center" o:hrstd="t" o:hrnoshade="t" o:hr="t" fillcolor="#424242" stroked="f"/>
        </w:pict>
      </w:r>
    </w:p>
    <w:p w14:paraId="3CEFC888" w14:textId="77777777" w:rsidR="00320618" w:rsidRDefault="00320618" w:rsidP="00004D82">
      <w:pPr>
        <w:pStyle w:val="Titre4"/>
        <w:rPr>
          <w:lang w:eastAsia="fr-BE"/>
        </w:rPr>
      </w:pPr>
      <w:bookmarkStart w:id="226" w:name="_Toc208343752"/>
      <w:r w:rsidRPr="00320618">
        <w:rPr>
          <w:rFonts w:ascii="Segoe UI Emoji" w:hAnsi="Segoe UI Emoji" w:cs="Segoe UI Emoji"/>
          <w:lang w:eastAsia="fr-BE"/>
        </w:rPr>
        <w:t>⚠️</w:t>
      </w:r>
      <w:r w:rsidRPr="00320618">
        <w:rPr>
          <w:lang w:eastAsia="fr-BE"/>
        </w:rPr>
        <w:t> Faiblesses (les points à améliorer ou les limites actuelles)</w:t>
      </w:r>
      <w:bookmarkEnd w:id="226"/>
    </w:p>
    <w:p w14:paraId="04103674" w14:textId="77777777" w:rsidR="00DC14E2" w:rsidRPr="00DC14E2" w:rsidRDefault="00DC14E2" w:rsidP="00DC14E2">
      <w:pPr>
        <w:rPr>
          <w:lang w:eastAsia="fr-BE"/>
        </w:rPr>
      </w:pPr>
    </w:p>
    <w:p w14:paraId="55ECCFFD" w14:textId="64DE9550" w:rsidR="00320618" w:rsidRPr="00320618" w:rsidRDefault="00320618">
      <w:pPr>
        <w:pStyle w:val="Paragraphedeliste"/>
        <w:numPr>
          <w:ilvl w:val="0"/>
          <w:numId w:val="56"/>
        </w:numPr>
        <w:jc w:val="both"/>
        <w:rPr>
          <w:lang w:eastAsia="fr-BE"/>
        </w:rPr>
      </w:pPr>
      <w:r w:rsidRPr="00320618">
        <w:rPr>
          <w:b/>
          <w:bCs/>
          <w:lang w:eastAsia="fr-BE"/>
        </w:rPr>
        <w:t>Un vieillissement démographique marqué</w:t>
      </w:r>
      <w:r w:rsidRPr="00320618">
        <w:rPr>
          <w:lang w:eastAsia="fr-BE"/>
        </w:rPr>
        <w:t> : La population est globalement plus âgée que la moyenne wallonne, avec une proportion plus faible de jeunes</w:t>
      </w:r>
      <w:r w:rsidR="00D82B04">
        <w:rPr>
          <w:lang w:eastAsia="fr-BE"/>
        </w:rPr>
        <w:t xml:space="preserve"> </w:t>
      </w:r>
      <w:r w:rsidR="00C73E9F">
        <w:rPr>
          <w:lang w:eastAsia="fr-BE"/>
        </w:rPr>
        <w:t>due</w:t>
      </w:r>
      <w:r w:rsidR="00D82B04">
        <w:rPr>
          <w:lang w:eastAsia="fr-BE"/>
        </w:rPr>
        <w:t xml:space="preserve"> en partie par la présence de 3 maisons de retraite</w:t>
      </w:r>
      <w:r w:rsidRPr="00320618">
        <w:rPr>
          <w:lang w:eastAsia="fr-BE"/>
        </w:rPr>
        <w:t>. Cela pose des enjeux en matière de renouvellement de la population et de services aux aînés.</w:t>
      </w:r>
    </w:p>
    <w:p w14:paraId="78F3FACB" w14:textId="77777777" w:rsidR="00320618" w:rsidRPr="00320618" w:rsidRDefault="00320618">
      <w:pPr>
        <w:pStyle w:val="Paragraphedeliste"/>
        <w:numPr>
          <w:ilvl w:val="0"/>
          <w:numId w:val="56"/>
        </w:numPr>
        <w:jc w:val="both"/>
        <w:rPr>
          <w:lang w:eastAsia="fr-BE"/>
        </w:rPr>
      </w:pPr>
      <w:r w:rsidRPr="00320618">
        <w:rPr>
          <w:b/>
          <w:bCs/>
          <w:lang w:eastAsia="fr-BE"/>
        </w:rPr>
        <w:t>Un parc immobilier ancien</w:t>
      </w:r>
      <w:r w:rsidRPr="00320618">
        <w:rPr>
          <w:lang w:eastAsia="fr-BE"/>
        </w:rPr>
        <w:t> : Près de 40 % des bâtiments datent d’avant 1900. Ce patrimoine, bien que précieux, nécessite des rénovations importantes, notamment pour améliorer la performance énergétique.</w:t>
      </w:r>
    </w:p>
    <w:p w14:paraId="42E92E70" w14:textId="77777777" w:rsidR="00320618" w:rsidRPr="00320618" w:rsidRDefault="00320618">
      <w:pPr>
        <w:pStyle w:val="Paragraphedeliste"/>
        <w:numPr>
          <w:ilvl w:val="0"/>
          <w:numId w:val="56"/>
        </w:numPr>
        <w:jc w:val="both"/>
        <w:rPr>
          <w:lang w:eastAsia="fr-BE"/>
        </w:rPr>
      </w:pPr>
      <w:r w:rsidRPr="00320618">
        <w:rPr>
          <w:b/>
          <w:bCs/>
          <w:lang w:eastAsia="fr-BE"/>
        </w:rPr>
        <w:t>Une offre de logements peu diversifiée</w:t>
      </w:r>
      <w:r w:rsidRPr="00320618">
        <w:rPr>
          <w:lang w:eastAsia="fr-BE"/>
        </w:rPr>
        <w:t> : Les logements collectifs sont rares (8 %), ce qui limite les possibilités pour les jeunes, les familles monoparentales ou les personnes seules de se loger à Ittre.</w:t>
      </w:r>
    </w:p>
    <w:p w14:paraId="06A75FB9" w14:textId="455D3B27" w:rsidR="00320618" w:rsidRPr="00320618" w:rsidRDefault="00320618">
      <w:pPr>
        <w:pStyle w:val="Paragraphedeliste"/>
        <w:numPr>
          <w:ilvl w:val="0"/>
          <w:numId w:val="56"/>
        </w:numPr>
        <w:jc w:val="both"/>
        <w:rPr>
          <w:lang w:eastAsia="fr-BE"/>
        </w:rPr>
      </w:pPr>
      <w:r w:rsidRPr="00320618">
        <w:rPr>
          <w:b/>
          <w:bCs/>
          <w:lang w:eastAsia="fr-BE"/>
        </w:rPr>
        <w:t>Une forte dépendance à la voiture</w:t>
      </w:r>
      <w:r w:rsidRPr="00320618">
        <w:rPr>
          <w:lang w:eastAsia="fr-BE"/>
        </w:rPr>
        <w:t xml:space="preserve"> : </w:t>
      </w:r>
      <w:r w:rsidR="003B404A">
        <w:rPr>
          <w:lang w:eastAsia="fr-BE"/>
        </w:rPr>
        <w:t>Près</w:t>
      </w:r>
      <w:r w:rsidR="003B404A" w:rsidRPr="00320618">
        <w:rPr>
          <w:lang w:eastAsia="fr-BE"/>
        </w:rPr>
        <w:t xml:space="preserve"> </w:t>
      </w:r>
      <w:r w:rsidRPr="00320618">
        <w:rPr>
          <w:lang w:eastAsia="fr-BE"/>
        </w:rPr>
        <w:t>de 70 % du parc de véhicules est constitué de voitures particulières. L’offre de transports en commun est limitée, ce qui renforce cette dépendance.</w:t>
      </w:r>
    </w:p>
    <w:p w14:paraId="5E0FF84C" w14:textId="310BA663" w:rsidR="00320618" w:rsidRPr="00320618" w:rsidRDefault="00320618">
      <w:pPr>
        <w:pStyle w:val="Paragraphedeliste"/>
        <w:numPr>
          <w:ilvl w:val="0"/>
          <w:numId w:val="56"/>
        </w:numPr>
        <w:jc w:val="both"/>
        <w:rPr>
          <w:lang w:eastAsia="fr-BE"/>
        </w:rPr>
      </w:pPr>
      <w:r w:rsidRPr="00320618">
        <w:rPr>
          <w:b/>
          <w:bCs/>
          <w:lang w:eastAsia="fr-BE"/>
        </w:rPr>
        <w:t xml:space="preserve">Une production de chaleur renouvelable </w:t>
      </w:r>
      <w:r w:rsidR="00455262">
        <w:rPr>
          <w:b/>
          <w:bCs/>
          <w:lang w:eastAsia="fr-BE"/>
        </w:rPr>
        <w:t>faible</w:t>
      </w:r>
      <w:r w:rsidRPr="00320618">
        <w:rPr>
          <w:lang w:eastAsia="fr-BE"/>
        </w:rPr>
        <w:t> : Contrairement à l’électricité solaire</w:t>
      </w:r>
      <w:r w:rsidR="00455262">
        <w:rPr>
          <w:lang w:eastAsia="fr-BE"/>
        </w:rPr>
        <w:t xml:space="preserve"> (ferme solaire)</w:t>
      </w:r>
      <w:r w:rsidRPr="00320618">
        <w:rPr>
          <w:lang w:eastAsia="fr-BE"/>
        </w:rPr>
        <w:t xml:space="preserve">, la production de chaleur à partir de sources renouvelables reste </w:t>
      </w:r>
      <w:r w:rsidR="00455262">
        <w:rPr>
          <w:lang w:eastAsia="fr-BE"/>
        </w:rPr>
        <w:t>faible mais en progression (incinérateur, réseau de chaleur, …)</w:t>
      </w:r>
      <w:r w:rsidRPr="00320618">
        <w:rPr>
          <w:lang w:eastAsia="fr-BE"/>
        </w:rPr>
        <w:t>.</w:t>
      </w:r>
    </w:p>
    <w:p w14:paraId="25B56F60" w14:textId="77777777" w:rsidR="00320618" w:rsidRPr="00320618" w:rsidRDefault="00320618">
      <w:pPr>
        <w:pStyle w:val="Paragraphedeliste"/>
        <w:numPr>
          <w:ilvl w:val="0"/>
          <w:numId w:val="56"/>
        </w:numPr>
        <w:jc w:val="both"/>
        <w:rPr>
          <w:lang w:eastAsia="fr-BE"/>
        </w:rPr>
      </w:pPr>
      <w:r w:rsidRPr="00320618">
        <w:rPr>
          <w:b/>
          <w:bCs/>
          <w:lang w:eastAsia="fr-BE"/>
        </w:rPr>
        <w:t>Un tissu commercial fragile</w:t>
      </w:r>
      <w:r w:rsidRPr="00320618">
        <w:rPr>
          <w:lang w:eastAsia="fr-BE"/>
        </w:rPr>
        <w:t> : La faible densité de commerces et de services oblige souvent les habitants à se tourner vers les communes voisines.</w:t>
      </w:r>
    </w:p>
    <w:p w14:paraId="3C7E81B4" w14:textId="77777777" w:rsidR="00320618" w:rsidRPr="00320618" w:rsidRDefault="00CF5555" w:rsidP="00320618">
      <w:pPr>
        <w:spacing w:before="345" w:after="345" w:line="240" w:lineRule="auto"/>
        <w:rPr>
          <w:rFonts w:ascii="Segoe UI" w:eastAsia="Times New Roman" w:hAnsi="Segoe UI" w:cs="Segoe UI"/>
          <w:sz w:val="24"/>
          <w:szCs w:val="24"/>
          <w:lang w:eastAsia="fr-BE"/>
        </w:rPr>
      </w:pPr>
      <w:r>
        <w:rPr>
          <w:rFonts w:ascii="Times New Roman" w:eastAsia="Times New Roman" w:hAnsi="Times New Roman" w:cs="Times New Roman"/>
          <w:sz w:val="24"/>
          <w:szCs w:val="24"/>
          <w:lang w:eastAsia="fr-BE"/>
        </w:rPr>
        <w:pict w14:anchorId="31F3DD73">
          <v:rect id="_x0000_i1060" style="width:579pt;height:1.5pt" o:hrpct="0" o:hralign="center" o:hrstd="t" o:hrnoshade="t" o:hr="t" fillcolor="#424242" stroked="f"/>
        </w:pict>
      </w:r>
    </w:p>
    <w:p w14:paraId="5C42A956" w14:textId="77777777" w:rsidR="00320618" w:rsidRDefault="00320618" w:rsidP="00004D82">
      <w:pPr>
        <w:pStyle w:val="Titre4"/>
        <w:rPr>
          <w:lang w:eastAsia="fr-BE"/>
        </w:rPr>
      </w:pPr>
      <w:bookmarkStart w:id="227" w:name="_Toc208343753"/>
      <w:r w:rsidRPr="00320618">
        <w:rPr>
          <w:rFonts w:ascii="Segoe UI Emoji" w:hAnsi="Segoe UI Emoji" w:cs="Segoe UI Emoji"/>
          <w:lang w:eastAsia="fr-BE"/>
        </w:rPr>
        <w:t>🌱</w:t>
      </w:r>
      <w:r w:rsidRPr="00320618">
        <w:rPr>
          <w:lang w:eastAsia="fr-BE"/>
        </w:rPr>
        <w:t> Opportunités (les leviers de développement à saisir)</w:t>
      </w:r>
      <w:bookmarkEnd w:id="227"/>
    </w:p>
    <w:p w14:paraId="73D0FCAC" w14:textId="77777777" w:rsidR="00DC14E2" w:rsidRPr="00DC14E2" w:rsidRDefault="00DC14E2" w:rsidP="00DC14E2">
      <w:pPr>
        <w:rPr>
          <w:lang w:eastAsia="fr-BE"/>
        </w:rPr>
      </w:pPr>
    </w:p>
    <w:p w14:paraId="04672502" w14:textId="77777777" w:rsidR="00320618" w:rsidRPr="00320618" w:rsidRDefault="00320618">
      <w:pPr>
        <w:pStyle w:val="Paragraphedeliste"/>
        <w:numPr>
          <w:ilvl w:val="0"/>
          <w:numId w:val="57"/>
        </w:numPr>
        <w:jc w:val="both"/>
        <w:rPr>
          <w:lang w:eastAsia="fr-BE"/>
        </w:rPr>
      </w:pPr>
      <w:r w:rsidRPr="00320618">
        <w:rPr>
          <w:b/>
          <w:bCs/>
          <w:lang w:eastAsia="fr-BE"/>
        </w:rPr>
        <w:t>Diversifier l’offre de logements</w:t>
      </w:r>
      <w:r w:rsidRPr="00320618">
        <w:rPr>
          <w:lang w:eastAsia="fr-BE"/>
        </w:rPr>
        <w:t> : Des projets de logements intergénérationnels, légers ou tremplins peuvent répondre aux besoins des jeunes et des familles tout en respectant le cadre rural.</w:t>
      </w:r>
    </w:p>
    <w:p w14:paraId="04036C43" w14:textId="77777777" w:rsidR="00320618" w:rsidRPr="00320618" w:rsidRDefault="00320618">
      <w:pPr>
        <w:pStyle w:val="Paragraphedeliste"/>
        <w:numPr>
          <w:ilvl w:val="0"/>
          <w:numId w:val="57"/>
        </w:numPr>
        <w:jc w:val="both"/>
        <w:rPr>
          <w:lang w:eastAsia="fr-BE"/>
        </w:rPr>
      </w:pPr>
      <w:r w:rsidRPr="00320618">
        <w:rPr>
          <w:b/>
          <w:bCs/>
          <w:lang w:eastAsia="fr-BE"/>
        </w:rPr>
        <w:t>Valoriser le patrimoine rural et touristique</w:t>
      </w:r>
      <w:r w:rsidRPr="00320618">
        <w:rPr>
          <w:lang w:eastAsia="fr-BE"/>
        </w:rPr>
        <w:t> : Le canal, les sentiers, les musées et les événements locaux sont autant d’atouts à développer pour renforcer l’attractivité de la commune.</w:t>
      </w:r>
    </w:p>
    <w:p w14:paraId="125CF21A" w14:textId="77777777" w:rsidR="00320618" w:rsidRPr="00320618" w:rsidRDefault="00320618">
      <w:pPr>
        <w:pStyle w:val="Paragraphedeliste"/>
        <w:numPr>
          <w:ilvl w:val="0"/>
          <w:numId w:val="57"/>
        </w:numPr>
        <w:jc w:val="both"/>
        <w:rPr>
          <w:lang w:eastAsia="fr-BE"/>
        </w:rPr>
      </w:pPr>
      <w:r w:rsidRPr="00320618">
        <w:rPr>
          <w:b/>
          <w:bCs/>
          <w:lang w:eastAsia="fr-BE"/>
        </w:rPr>
        <w:t>Renforcer la transition énergétique</w:t>
      </w:r>
      <w:r w:rsidRPr="00320618">
        <w:rPr>
          <w:lang w:eastAsia="fr-BE"/>
        </w:rPr>
        <w:t> : Des projets comme la biométhanisation, les bornes de recharge pour véhicules électriques ou la création d’une communauté d’énergie locale peuvent améliorer l’autonomie énergétique.</w:t>
      </w:r>
    </w:p>
    <w:p w14:paraId="12C085EC" w14:textId="77777777" w:rsidR="00320618" w:rsidRPr="00320618" w:rsidRDefault="00320618">
      <w:pPr>
        <w:pStyle w:val="Paragraphedeliste"/>
        <w:numPr>
          <w:ilvl w:val="0"/>
          <w:numId w:val="57"/>
        </w:numPr>
        <w:jc w:val="both"/>
        <w:rPr>
          <w:lang w:eastAsia="fr-BE"/>
        </w:rPr>
      </w:pPr>
      <w:r w:rsidRPr="00320618">
        <w:rPr>
          <w:b/>
          <w:bCs/>
          <w:lang w:eastAsia="fr-BE"/>
        </w:rPr>
        <w:t>Soutenir l’économie locale</w:t>
      </w:r>
      <w:r w:rsidRPr="00320618">
        <w:rPr>
          <w:lang w:eastAsia="fr-BE"/>
        </w:rPr>
        <w:t> : Le développement des circuits courts, des marchés locaux et des PME peut renforcer l’ancrage économique du territoire.</w:t>
      </w:r>
    </w:p>
    <w:p w14:paraId="7EDE643B" w14:textId="77777777" w:rsidR="00320618" w:rsidRPr="00320618" w:rsidRDefault="00320618">
      <w:pPr>
        <w:pStyle w:val="Paragraphedeliste"/>
        <w:numPr>
          <w:ilvl w:val="0"/>
          <w:numId w:val="57"/>
        </w:numPr>
        <w:jc w:val="both"/>
        <w:rPr>
          <w:lang w:eastAsia="fr-BE"/>
        </w:rPr>
      </w:pPr>
      <w:r w:rsidRPr="00320618">
        <w:rPr>
          <w:b/>
          <w:bCs/>
          <w:lang w:eastAsia="fr-BE"/>
        </w:rPr>
        <w:t>Améliorer la mobilité</w:t>
      </w:r>
      <w:r w:rsidRPr="00320618">
        <w:rPr>
          <w:lang w:eastAsia="fr-BE"/>
        </w:rPr>
        <w:t> : Le PST prévoit un plan de mobilité global, en concertation avec les citoyens et les communes voisines, pour sécuriser les déplacements et encourager les modes doux.</w:t>
      </w:r>
    </w:p>
    <w:p w14:paraId="34B81FCC" w14:textId="37F8DC86" w:rsidR="00320618" w:rsidRPr="00320618" w:rsidRDefault="00320618">
      <w:pPr>
        <w:pStyle w:val="Paragraphedeliste"/>
        <w:numPr>
          <w:ilvl w:val="0"/>
          <w:numId w:val="57"/>
        </w:numPr>
        <w:jc w:val="both"/>
        <w:rPr>
          <w:lang w:eastAsia="fr-BE"/>
        </w:rPr>
      </w:pPr>
      <w:r w:rsidRPr="00320618">
        <w:rPr>
          <w:b/>
          <w:bCs/>
          <w:lang w:eastAsia="fr-BE"/>
        </w:rPr>
        <w:t>Mutualiser les ressources</w:t>
      </w:r>
      <w:r w:rsidRPr="00320618">
        <w:rPr>
          <w:lang w:eastAsia="fr-BE"/>
        </w:rPr>
        <w:t xml:space="preserve"> : Les démarches </w:t>
      </w:r>
      <w:proofErr w:type="spellStart"/>
      <w:r w:rsidR="007C4536">
        <w:rPr>
          <w:lang w:eastAsia="fr-BE"/>
        </w:rPr>
        <w:t>supracommunales</w:t>
      </w:r>
      <w:proofErr w:type="spellEnd"/>
      <w:r w:rsidRPr="00320618">
        <w:rPr>
          <w:lang w:eastAsia="fr-BE"/>
        </w:rPr>
        <w:t xml:space="preserve"> (27+1, Senne Vallées) permettent de partager des équipements, des services ou des expertises.</w:t>
      </w:r>
    </w:p>
    <w:p w14:paraId="16A8B266" w14:textId="77777777" w:rsidR="00320618" w:rsidRPr="00320618" w:rsidRDefault="00CF5555" w:rsidP="00320618">
      <w:pPr>
        <w:spacing w:before="345" w:after="345" w:line="240" w:lineRule="auto"/>
        <w:rPr>
          <w:rFonts w:ascii="Segoe UI" w:eastAsia="Times New Roman" w:hAnsi="Segoe UI" w:cs="Segoe UI"/>
          <w:sz w:val="24"/>
          <w:szCs w:val="24"/>
          <w:lang w:eastAsia="fr-BE"/>
        </w:rPr>
      </w:pPr>
      <w:r>
        <w:rPr>
          <w:rFonts w:ascii="Times New Roman" w:eastAsia="Times New Roman" w:hAnsi="Times New Roman" w:cs="Times New Roman"/>
          <w:sz w:val="24"/>
          <w:szCs w:val="24"/>
          <w:lang w:eastAsia="fr-BE"/>
        </w:rPr>
        <w:pict w14:anchorId="738363A2">
          <v:rect id="_x0000_i1061" style="width:579pt;height:1.5pt" o:hrpct="0" o:hralign="center" o:hrstd="t" o:hrnoshade="t" o:hr="t" fillcolor="#424242" stroked="f"/>
        </w:pict>
      </w:r>
    </w:p>
    <w:p w14:paraId="60D0AC00" w14:textId="77777777" w:rsidR="00320618" w:rsidRDefault="00320618" w:rsidP="00004D82">
      <w:pPr>
        <w:pStyle w:val="Titre4"/>
        <w:rPr>
          <w:lang w:eastAsia="fr-BE"/>
        </w:rPr>
      </w:pPr>
      <w:bookmarkStart w:id="228" w:name="_Toc208343754"/>
      <w:r w:rsidRPr="00320618">
        <w:rPr>
          <w:rFonts w:ascii="Segoe UI Emoji" w:hAnsi="Segoe UI Emoji" w:cs="Segoe UI Emoji"/>
          <w:lang w:eastAsia="fr-BE"/>
        </w:rPr>
        <w:t>🚨</w:t>
      </w:r>
      <w:r w:rsidRPr="00320618">
        <w:rPr>
          <w:lang w:eastAsia="fr-BE"/>
        </w:rPr>
        <w:t> Menaces (les risques à anticiper ou à atténuer)</w:t>
      </w:r>
      <w:bookmarkEnd w:id="228"/>
    </w:p>
    <w:p w14:paraId="4649F468" w14:textId="77777777" w:rsidR="00DC14E2" w:rsidRPr="00DC14E2" w:rsidRDefault="00DC14E2" w:rsidP="00DC14E2">
      <w:pPr>
        <w:rPr>
          <w:lang w:eastAsia="fr-BE"/>
        </w:rPr>
      </w:pPr>
    </w:p>
    <w:p w14:paraId="406357A3" w14:textId="77777777" w:rsidR="00320618" w:rsidRPr="00320618" w:rsidRDefault="00320618">
      <w:pPr>
        <w:pStyle w:val="Paragraphedeliste"/>
        <w:numPr>
          <w:ilvl w:val="0"/>
          <w:numId w:val="58"/>
        </w:numPr>
        <w:jc w:val="both"/>
        <w:rPr>
          <w:lang w:eastAsia="fr-BE"/>
        </w:rPr>
      </w:pPr>
      <w:r w:rsidRPr="00320618">
        <w:rPr>
          <w:b/>
          <w:bCs/>
          <w:lang w:eastAsia="fr-BE"/>
        </w:rPr>
        <w:t>Une pression budgétaire croissante</w:t>
      </w:r>
      <w:r w:rsidRPr="00320618">
        <w:rPr>
          <w:lang w:eastAsia="fr-BE"/>
        </w:rPr>
        <w:t> : Les dotations au CPAS et à la zone de police sont supérieures à la moyenne régionale, ce qui peut peser sur les finances communales à moyen terme.</w:t>
      </w:r>
    </w:p>
    <w:p w14:paraId="3E25E7AD" w14:textId="77777777" w:rsidR="00320618" w:rsidRPr="00320618" w:rsidRDefault="00320618">
      <w:pPr>
        <w:pStyle w:val="Paragraphedeliste"/>
        <w:numPr>
          <w:ilvl w:val="0"/>
          <w:numId w:val="58"/>
        </w:numPr>
        <w:jc w:val="both"/>
        <w:rPr>
          <w:lang w:eastAsia="fr-BE"/>
        </w:rPr>
      </w:pPr>
      <w:r w:rsidRPr="00320618">
        <w:rPr>
          <w:b/>
          <w:bCs/>
          <w:lang w:eastAsia="fr-BE"/>
        </w:rPr>
        <w:t>Un isolement accru de certains publics</w:t>
      </w:r>
      <w:r w:rsidRPr="00320618">
        <w:rPr>
          <w:lang w:eastAsia="fr-BE"/>
        </w:rPr>
        <w:t> : Le vieillissement de la population, combiné à la dépendance à la voiture, peut accentuer l’isolement des personnes âgées ou sans véhicule.</w:t>
      </w:r>
    </w:p>
    <w:p w14:paraId="4F359B0F" w14:textId="77777777" w:rsidR="00320618" w:rsidRPr="00320618" w:rsidRDefault="00320618">
      <w:pPr>
        <w:pStyle w:val="Paragraphedeliste"/>
        <w:numPr>
          <w:ilvl w:val="0"/>
          <w:numId w:val="58"/>
        </w:numPr>
        <w:jc w:val="both"/>
        <w:rPr>
          <w:lang w:eastAsia="fr-BE"/>
        </w:rPr>
      </w:pPr>
      <w:r w:rsidRPr="00320618">
        <w:rPr>
          <w:b/>
          <w:bCs/>
          <w:lang w:eastAsia="fr-BE"/>
        </w:rPr>
        <w:lastRenderedPageBreak/>
        <w:t>Un tissu commercial en déclin</w:t>
      </w:r>
      <w:r w:rsidRPr="00320618">
        <w:rPr>
          <w:lang w:eastAsia="fr-BE"/>
        </w:rPr>
        <w:t> : Sans politique de revitalisation, les commerces de proximité risquent de disparaître, réduisant l’autonomie locale.</w:t>
      </w:r>
    </w:p>
    <w:p w14:paraId="568A65AA" w14:textId="77777777" w:rsidR="00320618" w:rsidRPr="00320618" w:rsidRDefault="00320618">
      <w:pPr>
        <w:pStyle w:val="Paragraphedeliste"/>
        <w:numPr>
          <w:ilvl w:val="0"/>
          <w:numId w:val="58"/>
        </w:numPr>
        <w:jc w:val="both"/>
        <w:rPr>
          <w:lang w:eastAsia="fr-BE"/>
        </w:rPr>
      </w:pPr>
      <w:r w:rsidRPr="00320618">
        <w:rPr>
          <w:b/>
          <w:bCs/>
          <w:lang w:eastAsia="fr-BE"/>
        </w:rPr>
        <w:t>Des risques environnementaux réels</w:t>
      </w:r>
      <w:r w:rsidRPr="00320618">
        <w:rPr>
          <w:lang w:eastAsia="fr-BE"/>
        </w:rPr>
        <w:t> : Les inondations, les coulées de boue ou l’érosion des sols nécessitent des investissements continus dans les infrastructures de protection.</w:t>
      </w:r>
    </w:p>
    <w:p w14:paraId="166B1515" w14:textId="77777777" w:rsidR="00320618" w:rsidRPr="00320618" w:rsidRDefault="00320618">
      <w:pPr>
        <w:pStyle w:val="Paragraphedeliste"/>
        <w:numPr>
          <w:ilvl w:val="0"/>
          <w:numId w:val="58"/>
        </w:numPr>
        <w:jc w:val="both"/>
        <w:rPr>
          <w:lang w:eastAsia="fr-BE"/>
        </w:rPr>
      </w:pPr>
      <w:r w:rsidRPr="00320618">
        <w:rPr>
          <w:b/>
          <w:bCs/>
          <w:lang w:eastAsia="fr-BE"/>
        </w:rPr>
        <w:t>Une faible autonomie énergétique</w:t>
      </w:r>
      <w:r w:rsidRPr="00320618">
        <w:rPr>
          <w:lang w:eastAsia="fr-BE"/>
        </w:rPr>
        <w:t> : L’absence de production locale de chaleur renouvelable rend la commune dépendante des énergies fossiles.</w:t>
      </w:r>
    </w:p>
    <w:p w14:paraId="251496CE" w14:textId="77777777" w:rsidR="00320618" w:rsidRDefault="00320618">
      <w:pPr>
        <w:pStyle w:val="Paragraphedeliste"/>
        <w:numPr>
          <w:ilvl w:val="0"/>
          <w:numId w:val="58"/>
        </w:numPr>
        <w:jc w:val="both"/>
        <w:rPr>
          <w:lang w:eastAsia="fr-BE"/>
        </w:rPr>
      </w:pPr>
      <w:r w:rsidRPr="00320618">
        <w:rPr>
          <w:b/>
          <w:bCs/>
          <w:lang w:eastAsia="fr-BE"/>
        </w:rPr>
        <w:t>Un étalement urbain non maîtrisé</w:t>
      </w:r>
      <w:r w:rsidRPr="00320618">
        <w:rPr>
          <w:lang w:eastAsia="fr-BE"/>
        </w:rPr>
        <w:t> : Si la croissance résidentielle n’est pas encadrée, elle pourrait nuire à l’équilibre entre développement et préservation du cadre de vie rural.</w:t>
      </w:r>
    </w:p>
    <w:p w14:paraId="0CDCA8CD" w14:textId="68E14118" w:rsidR="00D82B04" w:rsidRPr="00320618" w:rsidRDefault="00D82B04">
      <w:pPr>
        <w:pStyle w:val="Paragraphedeliste"/>
        <w:numPr>
          <w:ilvl w:val="0"/>
          <w:numId w:val="58"/>
        </w:numPr>
        <w:jc w:val="both"/>
        <w:rPr>
          <w:lang w:eastAsia="fr-BE"/>
        </w:rPr>
      </w:pPr>
      <w:r>
        <w:rPr>
          <w:b/>
          <w:bCs/>
          <w:lang w:eastAsia="fr-BE"/>
        </w:rPr>
        <w:t>NLMK </w:t>
      </w:r>
      <w:r w:rsidRPr="00FC2A61">
        <w:rPr>
          <w:lang w:eastAsia="fr-BE"/>
        </w:rPr>
        <w:t>:</w:t>
      </w:r>
      <w:r>
        <w:rPr>
          <w:lang w:eastAsia="fr-BE"/>
        </w:rPr>
        <w:t xml:space="preserve"> risque industriel et financier</w:t>
      </w:r>
    </w:p>
    <w:p w14:paraId="21EA1DF3" w14:textId="77777777" w:rsidR="00320618" w:rsidRPr="00320618" w:rsidRDefault="00CF5555" w:rsidP="00DC14E2">
      <w:pPr>
        <w:spacing w:before="345" w:after="345" w:line="240" w:lineRule="auto"/>
        <w:jc w:val="both"/>
        <w:rPr>
          <w:rFonts w:ascii="Segoe UI" w:eastAsia="Times New Roman" w:hAnsi="Segoe UI" w:cs="Segoe UI"/>
          <w:sz w:val="24"/>
          <w:szCs w:val="24"/>
          <w:lang w:eastAsia="fr-BE"/>
        </w:rPr>
      </w:pPr>
      <w:r>
        <w:rPr>
          <w:rFonts w:ascii="Times New Roman" w:eastAsia="Times New Roman" w:hAnsi="Times New Roman" w:cs="Times New Roman"/>
          <w:sz w:val="24"/>
          <w:szCs w:val="24"/>
          <w:lang w:eastAsia="fr-BE"/>
        </w:rPr>
        <w:pict w14:anchorId="12923C69">
          <v:rect id="_x0000_i1062" style="width:579pt;height:1.5pt" o:hrpct="0" o:hralign="center" o:hrstd="t" o:hrnoshade="t" o:hr="t" fillcolor="#424242" stroked="f"/>
        </w:pict>
      </w:r>
    </w:p>
    <w:p w14:paraId="2D8BC733" w14:textId="58E4A83E" w:rsidR="00320618" w:rsidRPr="00320618" w:rsidRDefault="00320618" w:rsidP="00320618">
      <w:pPr>
        <w:rPr>
          <w:lang w:eastAsia="fr-BE"/>
        </w:rPr>
      </w:pPr>
      <w:r w:rsidRPr="00320618">
        <w:rPr>
          <w:lang w:eastAsia="fr-BE"/>
        </w:rPr>
        <w:t>Cette analyse AFOM vise à fournir une vision claire et partagée des enjeux de notre territoire.</w:t>
      </w:r>
      <w:r w:rsidR="00CC5493">
        <w:rPr>
          <w:lang w:eastAsia="fr-BE"/>
        </w:rPr>
        <w:br/>
      </w:r>
      <w:r w:rsidRPr="00CC5493">
        <w:rPr>
          <w:b/>
          <w:bCs/>
          <w:lang w:eastAsia="fr-BE"/>
        </w:rPr>
        <w:t>Elle ne constitue pas un jugement, mais un outil de réflexion pour orienter les choix politiques de manière cohérente, réaliste et durable</w:t>
      </w:r>
      <w:r w:rsidRPr="00320618">
        <w:rPr>
          <w:lang w:eastAsia="fr-BE"/>
        </w:rPr>
        <w:t>. Elle servira également de base pour la communication future avec la population.</w:t>
      </w:r>
    </w:p>
    <w:p w14:paraId="58FAF0C7" w14:textId="5A282FBF" w:rsidR="288B7005" w:rsidRPr="000015E4" w:rsidRDefault="288B7005" w:rsidP="002C1407">
      <w:pPr>
        <w:rPr>
          <w:lang w:eastAsia="fr-BE"/>
        </w:rPr>
      </w:pPr>
    </w:p>
    <w:p w14:paraId="1A0C3254" w14:textId="2DD5ADFD" w:rsidR="00924388" w:rsidRDefault="00924388" w:rsidP="002C1407">
      <w:pPr>
        <w:pStyle w:val="Titre"/>
      </w:pPr>
      <w:r w:rsidRPr="000015E4">
        <w:t>Annexes</w:t>
      </w:r>
    </w:p>
    <w:p w14:paraId="77D12F86" w14:textId="77777777" w:rsidR="00DC14E2" w:rsidRPr="00DC14E2" w:rsidRDefault="00DC14E2" w:rsidP="00DC14E2"/>
    <w:p w14:paraId="72BF9DC3" w14:textId="00944782" w:rsidR="00F445A1" w:rsidRPr="000015E4" w:rsidRDefault="3D8BB5EB" w:rsidP="006C63E1">
      <w:pPr>
        <w:pStyle w:val="Titre2"/>
        <w:ind w:left="360"/>
      </w:pPr>
      <w:bookmarkStart w:id="229" w:name="_Toc208343755"/>
      <w:r w:rsidRPr="000015E4">
        <w:t>Annexe 1</w:t>
      </w:r>
      <w:r w:rsidRPr="002C1407">
        <w:rPr>
          <w:rFonts w:ascii="Calibri" w:hAnsi="Calibri" w:cs="Calibri"/>
        </w:rPr>
        <w:t> </w:t>
      </w:r>
      <w:r w:rsidRPr="000015E4">
        <w:t>: D</w:t>
      </w:r>
      <w:r w:rsidRPr="002C1407">
        <w:rPr>
          <w:rFonts w:cs="Luciole"/>
        </w:rPr>
        <w:t>é</w:t>
      </w:r>
      <w:r w:rsidRPr="000015E4">
        <w:t>claration de politique g</w:t>
      </w:r>
      <w:r w:rsidRPr="002C1407">
        <w:rPr>
          <w:rFonts w:cs="Luciole"/>
        </w:rPr>
        <w:t>é</w:t>
      </w:r>
      <w:r w:rsidRPr="000015E4">
        <w:t>n</w:t>
      </w:r>
      <w:r w:rsidRPr="002C1407">
        <w:rPr>
          <w:rFonts w:cs="Luciole"/>
        </w:rPr>
        <w:t>é</w:t>
      </w:r>
      <w:r w:rsidRPr="000015E4">
        <w:t>rale 20</w:t>
      </w:r>
      <w:r w:rsidR="002607A7">
        <w:t>24</w:t>
      </w:r>
      <w:r w:rsidRPr="000015E4">
        <w:t>-20</w:t>
      </w:r>
      <w:r w:rsidR="002607A7">
        <w:t>30</w:t>
      </w:r>
      <w:bookmarkEnd w:id="229"/>
    </w:p>
    <w:p w14:paraId="59A7B425" w14:textId="77777777" w:rsidR="00532D55" w:rsidRPr="000015E4" w:rsidRDefault="00532D55" w:rsidP="002C1407"/>
    <w:p w14:paraId="6EFB25CC" w14:textId="77777777" w:rsidR="00E60269" w:rsidRPr="00E60269" w:rsidRDefault="00E60269" w:rsidP="002C1407">
      <w:pPr>
        <w:rPr>
          <w:lang w:eastAsia="fr-BE"/>
        </w:rPr>
      </w:pPr>
      <w:r w:rsidRPr="00E60269">
        <w:rPr>
          <w:lang w:eastAsia="fr-BE"/>
        </w:rPr>
        <w:t>AXES POLITIQUES – 30 AXES DE TRAVAIL</w:t>
      </w:r>
    </w:p>
    <w:p w14:paraId="33E5EC9C" w14:textId="77777777" w:rsidR="00E60269" w:rsidRPr="00E60269" w:rsidRDefault="00E60269" w:rsidP="002C1407">
      <w:pPr>
        <w:rPr>
          <w:lang w:eastAsia="fr-BE"/>
        </w:rPr>
      </w:pPr>
      <w:r w:rsidRPr="00E60269">
        <w:rPr>
          <w:lang w:eastAsia="fr-BE"/>
        </w:rPr>
        <w:t>pour la législature 2024/2030</w:t>
      </w:r>
    </w:p>
    <w:p w14:paraId="16B2ECEC" w14:textId="77777777" w:rsidR="00E60269" w:rsidRPr="00E60269" w:rsidRDefault="00E60269" w:rsidP="002C1407">
      <w:pPr>
        <w:rPr>
          <w:lang w:eastAsia="fr-BE"/>
        </w:rPr>
      </w:pPr>
      <w:r w:rsidRPr="00E60269">
        <w:rPr>
          <w:lang w:eastAsia="fr-BE"/>
        </w:rPr>
        <w:t>1.</w:t>
      </w:r>
      <w:r w:rsidRPr="00E60269">
        <w:rPr>
          <w:rFonts w:ascii="Calibri" w:hAnsi="Calibri" w:cs="Calibri"/>
          <w:lang w:eastAsia="fr-BE"/>
        </w:rPr>
        <w:t> </w:t>
      </w:r>
      <w:r w:rsidRPr="00E60269">
        <w:rPr>
          <w:lang w:eastAsia="fr-BE"/>
        </w:rPr>
        <w:t>Service à la population</w:t>
      </w:r>
      <w:r w:rsidRPr="00E60269">
        <w:rPr>
          <w:rFonts w:ascii="Calibri" w:hAnsi="Calibri" w:cs="Calibri"/>
          <w:lang w:eastAsia="fr-BE"/>
        </w:rPr>
        <w:t> </w:t>
      </w:r>
      <w:r w:rsidRPr="00E60269">
        <w:rPr>
          <w:lang w:eastAsia="fr-BE"/>
        </w:rPr>
        <w:t>- un accueil et de l</w:t>
      </w:r>
      <w:r w:rsidRPr="00E60269">
        <w:rPr>
          <w:rFonts w:cs="Luciole"/>
          <w:lang w:eastAsia="fr-BE"/>
        </w:rPr>
        <w:t>’</w:t>
      </w:r>
      <w:r w:rsidRPr="00E60269">
        <w:rPr>
          <w:lang w:eastAsia="fr-BE"/>
        </w:rPr>
        <w:t>information</w:t>
      </w:r>
    </w:p>
    <w:p w14:paraId="6937E1D0" w14:textId="77777777" w:rsidR="00E60269" w:rsidRPr="00E60269" w:rsidRDefault="00E60269">
      <w:pPr>
        <w:pStyle w:val="Paragraphedeliste"/>
        <w:numPr>
          <w:ilvl w:val="0"/>
          <w:numId w:val="5"/>
        </w:numPr>
        <w:rPr>
          <w:lang w:eastAsia="fr-BE"/>
        </w:rPr>
      </w:pPr>
      <w:r w:rsidRPr="00E60269">
        <w:rPr>
          <w:lang w:eastAsia="fr-BE"/>
        </w:rPr>
        <w:t>Accueil de qualité aux citoyens avec une écoute active et des réponses rapides aux demandes;</w:t>
      </w:r>
    </w:p>
    <w:p w14:paraId="1FDEDEBA" w14:textId="77777777" w:rsidR="00E60269" w:rsidRPr="00E60269" w:rsidRDefault="00E60269">
      <w:pPr>
        <w:pStyle w:val="Paragraphedeliste"/>
        <w:numPr>
          <w:ilvl w:val="0"/>
          <w:numId w:val="5"/>
        </w:numPr>
        <w:rPr>
          <w:lang w:eastAsia="fr-BE"/>
        </w:rPr>
      </w:pPr>
      <w:r w:rsidRPr="00E60269">
        <w:rPr>
          <w:lang w:eastAsia="fr-BE"/>
        </w:rPr>
        <w:t>Amélioration de l’espace de travail des fonctionnaires communaux pour leur permettre de développer leurs spécificités</w:t>
      </w:r>
      <w:r w:rsidRPr="002C1407">
        <w:rPr>
          <w:rFonts w:ascii="Calibri" w:hAnsi="Calibri" w:cs="Calibri"/>
          <w:lang w:eastAsia="fr-BE"/>
        </w:rPr>
        <w:t> </w:t>
      </w:r>
      <w:r w:rsidRPr="00E60269">
        <w:rPr>
          <w:lang w:eastAsia="fr-BE"/>
        </w:rPr>
        <w:t>;</w:t>
      </w:r>
    </w:p>
    <w:p w14:paraId="44134A34" w14:textId="77777777" w:rsidR="00E60269" w:rsidRPr="00E60269" w:rsidRDefault="00E60269">
      <w:pPr>
        <w:pStyle w:val="Paragraphedeliste"/>
        <w:numPr>
          <w:ilvl w:val="0"/>
          <w:numId w:val="5"/>
        </w:numPr>
        <w:rPr>
          <w:lang w:eastAsia="fr-BE"/>
        </w:rPr>
      </w:pPr>
      <w:r w:rsidRPr="00E60269">
        <w:rPr>
          <w:lang w:eastAsia="fr-BE"/>
        </w:rPr>
        <w:t>Renforcement de la communication en permettant aux concitoyens d'accéder à une information actualisée via internet</w:t>
      </w:r>
      <w:r w:rsidRPr="002C1407">
        <w:rPr>
          <w:rFonts w:ascii="Calibri" w:hAnsi="Calibri" w:cs="Calibri"/>
          <w:lang w:eastAsia="fr-BE"/>
        </w:rPr>
        <w:t> </w:t>
      </w:r>
      <w:r w:rsidRPr="00E60269">
        <w:rPr>
          <w:lang w:eastAsia="fr-BE"/>
        </w:rPr>
        <w:t>;</w:t>
      </w:r>
    </w:p>
    <w:p w14:paraId="3312956B" w14:textId="77777777" w:rsidR="00E60269" w:rsidRPr="00E60269" w:rsidRDefault="00E60269">
      <w:pPr>
        <w:pStyle w:val="Paragraphedeliste"/>
        <w:numPr>
          <w:ilvl w:val="0"/>
          <w:numId w:val="5"/>
        </w:numPr>
        <w:rPr>
          <w:lang w:eastAsia="fr-BE"/>
        </w:rPr>
      </w:pPr>
      <w:r w:rsidRPr="00E60269">
        <w:rPr>
          <w:lang w:eastAsia="fr-BE"/>
        </w:rPr>
        <w:t xml:space="preserve">Envisager d’installer un guichet automatique dans le centre d’Ittre (via Batopin - </w:t>
      </w:r>
      <w:proofErr w:type="spellStart"/>
      <w:r w:rsidRPr="00E60269">
        <w:rPr>
          <w:lang w:eastAsia="fr-BE"/>
        </w:rPr>
        <w:t>Bancontact</w:t>
      </w:r>
      <w:proofErr w:type="spellEnd"/>
      <w:r w:rsidRPr="00E60269">
        <w:rPr>
          <w:lang w:eastAsia="fr-BE"/>
        </w:rPr>
        <w:t>) ;</w:t>
      </w:r>
    </w:p>
    <w:p w14:paraId="6AFAEC41" w14:textId="77777777" w:rsidR="00E60269" w:rsidRPr="00E60269" w:rsidRDefault="00E60269">
      <w:pPr>
        <w:pStyle w:val="Paragraphedeliste"/>
        <w:numPr>
          <w:ilvl w:val="0"/>
          <w:numId w:val="5"/>
        </w:numPr>
        <w:rPr>
          <w:lang w:eastAsia="fr-BE"/>
        </w:rPr>
      </w:pPr>
      <w:r w:rsidRPr="00E60269">
        <w:rPr>
          <w:lang w:eastAsia="fr-BE"/>
        </w:rPr>
        <w:t>Un registre des étoiles, une forme de reconnaissance et de soutien par les autorités locales pour ces enfants qui ne bénéficient pas d’acte de décès.</w:t>
      </w:r>
    </w:p>
    <w:p w14:paraId="37467745" w14:textId="77777777" w:rsidR="00E60269" w:rsidRPr="00E60269" w:rsidRDefault="00E60269" w:rsidP="002C1407">
      <w:pPr>
        <w:rPr>
          <w:lang w:eastAsia="fr-BE"/>
        </w:rPr>
      </w:pPr>
      <w:r w:rsidRPr="00E60269">
        <w:rPr>
          <w:lang w:eastAsia="fr-BE"/>
        </w:rPr>
        <w:t>2.</w:t>
      </w:r>
      <w:r w:rsidRPr="00E60269">
        <w:rPr>
          <w:rFonts w:ascii="Calibri" w:hAnsi="Calibri" w:cs="Calibri"/>
          <w:lang w:eastAsia="fr-BE"/>
        </w:rPr>
        <w:t> </w:t>
      </w:r>
      <w:r w:rsidRPr="00E60269">
        <w:rPr>
          <w:lang w:eastAsia="fr-BE"/>
        </w:rPr>
        <w:t>Politique sociale et solidaire</w:t>
      </w:r>
      <w:r w:rsidRPr="00E60269">
        <w:rPr>
          <w:rFonts w:ascii="Calibri" w:hAnsi="Calibri" w:cs="Calibri"/>
          <w:lang w:eastAsia="fr-BE"/>
        </w:rPr>
        <w:t> </w:t>
      </w:r>
      <w:r w:rsidRPr="00E60269">
        <w:rPr>
          <w:lang w:eastAsia="fr-BE"/>
        </w:rPr>
        <w:t>r</w:t>
      </w:r>
      <w:r w:rsidRPr="00E60269">
        <w:rPr>
          <w:rFonts w:cs="Luciole"/>
          <w:lang w:eastAsia="fr-BE"/>
        </w:rPr>
        <w:t>é</w:t>
      </w:r>
      <w:r w:rsidRPr="00E60269">
        <w:rPr>
          <w:lang w:eastAsia="fr-BE"/>
        </w:rPr>
        <w:t>pondant aux besoins</w:t>
      </w:r>
    </w:p>
    <w:p w14:paraId="255A5D12" w14:textId="77777777" w:rsidR="00E60269" w:rsidRPr="00E60269" w:rsidRDefault="00E60269" w:rsidP="002C1407">
      <w:pPr>
        <w:rPr>
          <w:lang w:eastAsia="fr-BE"/>
        </w:rPr>
      </w:pPr>
      <w:r w:rsidRPr="00E60269">
        <w:rPr>
          <w:lang w:eastAsia="fr-BE"/>
        </w:rPr>
        <w:t>La solidarité dans notre commune, c’est indispensable.</w:t>
      </w:r>
    </w:p>
    <w:p w14:paraId="16B14E90" w14:textId="77777777" w:rsidR="00E60269" w:rsidRPr="00E60269" w:rsidRDefault="00E60269">
      <w:pPr>
        <w:pStyle w:val="Paragraphedeliste"/>
        <w:numPr>
          <w:ilvl w:val="0"/>
          <w:numId w:val="6"/>
        </w:numPr>
        <w:rPr>
          <w:lang w:eastAsia="fr-BE"/>
        </w:rPr>
      </w:pPr>
      <w:r w:rsidRPr="00E60269">
        <w:rPr>
          <w:lang w:eastAsia="fr-BE"/>
        </w:rPr>
        <w:t>Maintenir un soutien social solide, qui valorise le travail, la liberté et l’autonomie, tout en répondant aux besoins concrets des familles, des jeunes enfants et des personnes âgées ;</w:t>
      </w:r>
      <w:r w:rsidRPr="002C1407">
        <w:rPr>
          <w:rFonts w:ascii="Calibri" w:hAnsi="Calibri" w:cs="Calibri"/>
          <w:lang w:eastAsia="fr-BE"/>
        </w:rPr>
        <w:t> </w:t>
      </w:r>
    </w:p>
    <w:p w14:paraId="2B1FA7AE" w14:textId="77777777" w:rsidR="00E60269" w:rsidRPr="00E60269" w:rsidRDefault="00E60269">
      <w:pPr>
        <w:pStyle w:val="Paragraphedeliste"/>
        <w:numPr>
          <w:ilvl w:val="0"/>
          <w:numId w:val="7"/>
        </w:numPr>
        <w:rPr>
          <w:lang w:eastAsia="fr-BE"/>
        </w:rPr>
      </w:pPr>
      <w:r w:rsidRPr="00E60269">
        <w:rPr>
          <w:lang w:eastAsia="fr-BE"/>
        </w:rPr>
        <w:t>Maintenir le financement de tous les services essentiels rendus par le CPAS aux citoyens notamment aux ainés (repas à domicile, aides familiales, …) et aux enfants des écoles (livraison des repas)</w:t>
      </w:r>
      <w:r w:rsidRPr="002C1407">
        <w:rPr>
          <w:rFonts w:ascii="Calibri" w:hAnsi="Calibri" w:cs="Calibri"/>
          <w:lang w:eastAsia="fr-BE"/>
        </w:rPr>
        <w:t> </w:t>
      </w:r>
      <w:r w:rsidRPr="00E60269">
        <w:rPr>
          <w:lang w:eastAsia="fr-BE"/>
        </w:rPr>
        <w:t>;</w:t>
      </w:r>
    </w:p>
    <w:p w14:paraId="78708EFB" w14:textId="77777777" w:rsidR="00E60269" w:rsidRPr="00E60269" w:rsidRDefault="00E60269">
      <w:pPr>
        <w:pStyle w:val="Paragraphedeliste"/>
        <w:numPr>
          <w:ilvl w:val="0"/>
          <w:numId w:val="7"/>
        </w:numPr>
        <w:rPr>
          <w:lang w:eastAsia="fr-BE"/>
        </w:rPr>
      </w:pPr>
      <w:r w:rsidRPr="00E60269">
        <w:rPr>
          <w:lang w:eastAsia="fr-BE"/>
        </w:rPr>
        <w:t xml:space="preserve">Soutenir les personnes en situation de handicap (projets </w:t>
      </w:r>
      <w:proofErr w:type="spellStart"/>
      <w:r w:rsidRPr="00E60269">
        <w:rPr>
          <w:lang w:eastAsia="fr-BE"/>
        </w:rPr>
        <w:t>handicontact</w:t>
      </w:r>
      <w:proofErr w:type="spellEnd"/>
      <w:r w:rsidRPr="00E60269">
        <w:rPr>
          <w:lang w:eastAsia="fr-BE"/>
        </w:rPr>
        <w:t>)</w:t>
      </w:r>
      <w:r w:rsidRPr="002C1407">
        <w:rPr>
          <w:rFonts w:ascii="Calibri" w:hAnsi="Calibri" w:cs="Calibri"/>
          <w:lang w:eastAsia="fr-BE"/>
        </w:rPr>
        <w:t> </w:t>
      </w:r>
      <w:r w:rsidRPr="00E60269">
        <w:rPr>
          <w:lang w:eastAsia="fr-BE"/>
        </w:rPr>
        <w:t>;</w:t>
      </w:r>
    </w:p>
    <w:p w14:paraId="112A2C0C" w14:textId="77777777" w:rsidR="00E60269" w:rsidRPr="00E60269" w:rsidRDefault="00E60269">
      <w:pPr>
        <w:pStyle w:val="Paragraphedeliste"/>
        <w:numPr>
          <w:ilvl w:val="0"/>
          <w:numId w:val="7"/>
        </w:numPr>
        <w:rPr>
          <w:lang w:eastAsia="fr-BE"/>
        </w:rPr>
      </w:pPr>
      <w:r w:rsidRPr="00E60269">
        <w:rPr>
          <w:lang w:eastAsia="fr-BE"/>
        </w:rPr>
        <w:t>Maintenir une politique toujours attentive, responsable et solidaire dans le cadre de l’accueil des personnes primo-arrivantes</w:t>
      </w:r>
      <w:r w:rsidRPr="002C1407">
        <w:rPr>
          <w:rFonts w:ascii="Calibri" w:hAnsi="Calibri" w:cs="Calibri"/>
          <w:lang w:eastAsia="fr-BE"/>
        </w:rPr>
        <w:t> </w:t>
      </w:r>
      <w:r w:rsidRPr="00E60269">
        <w:rPr>
          <w:lang w:eastAsia="fr-BE"/>
        </w:rPr>
        <w:t>et des demandeurs d</w:t>
      </w:r>
      <w:r w:rsidRPr="002C1407">
        <w:rPr>
          <w:rFonts w:cs="Luciole"/>
          <w:lang w:eastAsia="fr-BE"/>
        </w:rPr>
        <w:t>’</w:t>
      </w:r>
      <w:r w:rsidRPr="00E60269">
        <w:rPr>
          <w:lang w:eastAsia="fr-BE"/>
        </w:rPr>
        <w:t>asile</w:t>
      </w:r>
      <w:r w:rsidRPr="002C1407">
        <w:rPr>
          <w:rFonts w:ascii="Calibri" w:hAnsi="Calibri" w:cs="Calibri"/>
          <w:lang w:eastAsia="fr-BE"/>
        </w:rPr>
        <w:t> </w:t>
      </w:r>
      <w:r w:rsidRPr="00E60269">
        <w:rPr>
          <w:lang w:eastAsia="fr-BE"/>
        </w:rPr>
        <w:t>;</w:t>
      </w:r>
    </w:p>
    <w:p w14:paraId="19E87B63" w14:textId="77777777" w:rsidR="00E60269" w:rsidRPr="00E60269" w:rsidRDefault="00E60269">
      <w:pPr>
        <w:pStyle w:val="Paragraphedeliste"/>
        <w:numPr>
          <w:ilvl w:val="0"/>
          <w:numId w:val="7"/>
        </w:numPr>
        <w:rPr>
          <w:lang w:eastAsia="fr-BE"/>
        </w:rPr>
      </w:pPr>
      <w:r w:rsidRPr="00E60269">
        <w:rPr>
          <w:lang w:eastAsia="fr-BE"/>
        </w:rPr>
        <w:t>Dynamiser, amplifier et accroître les relations entre le service travaux et le CPAS</w:t>
      </w:r>
      <w:r w:rsidRPr="002C1407">
        <w:rPr>
          <w:rFonts w:ascii="Calibri" w:hAnsi="Calibri" w:cs="Calibri"/>
          <w:lang w:eastAsia="fr-BE"/>
        </w:rPr>
        <w:t> </w:t>
      </w:r>
      <w:r w:rsidRPr="00E60269">
        <w:rPr>
          <w:lang w:eastAsia="fr-BE"/>
        </w:rPr>
        <w:t>;</w:t>
      </w:r>
    </w:p>
    <w:p w14:paraId="06D25332" w14:textId="77777777" w:rsidR="00E60269" w:rsidRPr="00E60269" w:rsidRDefault="00E60269">
      <w:pPr>
        <w:pStyle w:val="Paragraphedeliste"/>
        <w:numPr>
          <w:ilvl w:val="0"/>
          <w:numId w:val="7"/>
        </w:numPr>
        <w:rPr>
          <w:lang w:eastAsia="fr-BE"/>
        </w:rPr>
      </w:pPr>
      <w:r w:rsidRPr="00E60269">
        <w:rPr>
          <w:lang w:eastAsia="fr-BE"/>
        </w:rPr>
        <w:t>Diffuser régulièrement des articles concernant le CPAS dans les pages du bulletin communal</w:t>
      </w:r>
      <w:r w:rsidRPr="002C1407">
        <w:rPr>
          <w:rFonts w:ascii="Calibri" w:hAnsi="Calibri" w:cs="Calibri"/>
          <w:lang w:eastAsia="fr-BE"/>
        </w:rPr>
        <w:t> </w:t>
      </w:r>
      <w:r w:rsidRPr="00E60269">
        <w:rPr>
          <w:lang w:eastAsia="fr-BE"/>
        </w:rPr>
        <w:t>;</w:t>
      </w:r>
    </w:p>
    <w:p w14:paraId="4DCE4A8E" w14:textId="77777777" w:rsidR="00E60269" w:rsidRPr="00E60269" w:rsidRDefault="00E60269">
      <w:pPr>
        <w:pStyle w:val="Paragraphedeliste"/>
        <w:numPr>
          <w:ilvl w:val="0"/>
          <w:numId w:val="7"/>
        </w:numPr>
        <w:rPr>
          <w:lang w:eastAsia="fr-BE"/>
        </w:rPr>
      </w:pPr>
      <w:r w:rsidRPr="00E60269">
        <w:rPr>
          <w:lang w:eastAsia="fr-BE"/>
        </w:rPr>
        <w:lastRenderedPageBreak/>
        <w:t>Poursuivre le développement du Plan de Cohésion Sociale en accroissant les synergies entre la commune et le CPAS et en initiant de nouvelles activités</w:t>
      </w:r>
      <w:r w:rsidRPr="002C1407">
        <w:rPr>
          <w:rFonts w:ascii="Calibri" w:hAnsi="Calibri" w:cs="Calibri"/>
          <w:lang w:eastAsia="fr-BE"/>
        </w:rPr>
        <w:t> </w:t>
      </w:r>
      <w:r w:rsidRPr="00E60269">
        <w:rPr>
          <w:lang w:eastAsia="fr-BE"/>
        </w:rPr>
        <w:t>;</w:t>
      </w:r>
    </w:p>
    <w:p w14:paraId="7E0EF58F" w14:textId="77777777" w:rsidR="00E60269" w:rsidRPr="00E60269" w:rsidRDefault="00E60269">
      <w:pPr>
        <w:pStyle w:val="Paragraphedeliste"/>
        <w:numPr>
          <w:ilvl w:val="0"/>
          <w:numId w:val="7"/>
        </w:numPr>
        <w:rPr>
          <w:lang w:eastAsia="fr-BE"/>
        </w:rPr>
      </w:pPr>
      <w:r w:rsidRPr="00E60269">
        <w:rPr>
          <w:lang w:eastAsia="fr-BE"/>
        </w:rPr>
        <w:t>Dynamiser les potagers communaux</w:t>
      </w:r>
      <w:r w:rsidRPr="002C1407">
        <w:rPr>
          <w:rFonts w:ascii="Calibri" w:hAnsi="Calibri" w:cs="Calibri"/>
          <w:lang w:eastAsia="fr-BE"/>
        </w:rPr>
        <w:t> </w:t>
      </w:r>
      <w:r w:rsidRPr="00E60269">
        <w:rPr>
          <w:lang w:eastAsia="fr-BE"/>
        </w:rPr>
        <w:t>;</w:t>
      </w:r>
    </w:p>
    <w:p w14:paraId="1EEF7632" w14:textId="77777777" w:rsidR="00E60269" w:rsidRPr="00E60269" w:rsidRDefault="00E60269">
      <w:pPr>
        <w:pStyle w:val="Paragraphedeliste"/>
        <w:numPr>
          <w:ilvl w:val="0"/>
          <w:numId w:val="7"/>
        </w:numPr>
        <w:rPr>
          <w:lang w:eastAsia="fr-BE"/>
        </w:rPr>
      </w:pPr>
      <w:r w:rsidRPr="00E60269">
        <w:rPr>
          <w:lang w:eastAsia="fr-BE"/>
        </w:rPr>
        <w:t>Maintenir, développer et revoir le fonctionnement du taxi social «</w:t>
      </w:r>
      <w:r w:rsidRPr="002C1407">
        <w:rPr>
          <w:rFonts w:ascii="Calibri" w:hAnsi="Calibri" w:cs="Calibri"/>
          <w:lang w:eastAsia="fr-BE"/>
        </w:rPr>
        <w:t> </w:t>
      </w:r>
      <w:proofErr w:type="spellStart"/>
      <w:r w:rsidRPr="00E60269">
        <w:rPr>
          <w:lang w:eastAsia="fr-BE"/>
        </w:rPr>
        <w:t>Trans</w:t>
      </w:r>
      <w:r w:rsidRPr="002C1407">
        <w:rPr>
          <w:rFonts w:cs="Luciole"/>
          <w:lang w:eastAsia="fr-BE"/>
        </w:rPr>
        <w:t>’</w:t>
      </w:r>
      <w:r w:rsidRPr="00E60269">
        <w:rPr>
          <w:lang w:eastAsia="fr-BE"/>
        </w:rPr>
        <w:t>Ittre</w:t>
      </w:r>
      <w:proofErr w:type="spellEnd"/>
      <w:r w:rsidRPr="002C1407">
        <w:rPr>
          <w:rFonts w:ascii="Calibri" w:hAnsi="Calibri" w:cs="Calibri"/>
          <w:lang w:eastAsia="fr-BE"/>
        </w:rPr>
        <w:t> </w:t>
      </w:r>
      <w:r w:rsidRPr="002C1407">
        <w:rPr>
          <w:rFonts w:cs="Luciole"/>
          <w:lang w:eastAsia="fr-BE"/>
        </w:rPr>
        <w:t>»</w:t>
      </w:r>
      <w:r w:rsidRPr="002C1407">
        <w:rPr>
          <w:rFonts w:ascii="Calibri" w:hAnsi="Calibri" w:cs="Calibri"/>
          <w:lang w:eastAsia="fr-BE"/>
        </w:rPr>
        <w:t> </w:t>
      </w:r>
      <w:r w:rsidRPr="00E60269">
        <w:rPr>
          <w:lang w:eastAsia="fr-BE"/>
        </w:rPr>
        <w:t>;</w:t>
      </w:r>
    </w:p>
    <w:p w14:paraId="639630C2" w14:textId="77777777" w:rsidR="00E60269" w:rsidRPr="00E60269" w:rsidRDefault="00E60269">
      <w:pPr>
        <w:pStyle w:val="Paragraphedeliste"/>
        <w:numPr>
          <w:ilvl w:val="0"/>
          <w:numId w:val="7"/>
        </w:numPr>
        <w:rPr>
          <w:lang w:eastAsia="fr-BE"/>
        </w:rPr>
      </w:pPr>
      <w:r w:rsidRPr="00E60269">
        <w:rPr>
          <w:lang w:eastAsia="fr-BE"/>
        </w:rPr>
        <w:t>La rénovation et, si possible, l’agrandissement du bâtiment occupé par le CPAS.</w:t>
      </w:r>
    </w:p>
    <w:p w14:paraId="13D95F17" w14:textId="77777777" w:rsidR="00E60269" w:rsidRPr="00E60269" w:rsidRDefault="00E60269" w:rsidP="002C1407">
      <w:pPr>
        <w:rPr>
          <w:lang w:eastAsia="fr-BE"/>
        </w:rPr>
      </w:pPr>
      <w:r w:rsidRPr="00E60269">
        <w:rPr>
          <w:lang w:eastAsia="fr-BE"/>
        </w:rPr>
        <w:t>Ittre restera une commune hospitalière.</w:t>
      </w:r>
    </w:p>
    <w:p w14:paraId="1521BC51" w14:textId="77777777" w:rsidR="00E60269" w:rsidRPr="00E60269" w:rsidRDefault="00E60269" w:rsidP="002C1407">
      <w:pPr>
        <w:rPr>
          <w:lang w:eastAsia="fr-BE"/>
        </w:rPr>
      </w:pPr>
      <w:r w:rsidRPr="00E60269">
        <w:rPr>
          <w:lang w:eastAsia="fr-BE"/>
        </w:rPr>
        <w:t>3.</w:t>
      </w:r>
      <w:r w:rsidRPr="00E60269">
        <w:rPr>
          <w:rFonts w:ascii="Calibri" w:hAnsi="Calibri" w:cs="Calibri"/>
          <w:lang w:eastAsia="fr-BE"/>
        </w:rPr>
        <w:t> </w:t>
      </w:r>
      <w:r w:rsidRPr="00E60269">
        <w:rPr>
          <w:lang w:eastAsia="fr-BE"/>
        </w:rPr>
        <w:t>Petite enfance</w:t>
      </w:r>
    </w:p>
    <w:p w14:paraId="4A42236D" w14:textId="77777777" w:rsidR="00E60269" w:rsidRPr="00E60269" w:rsidRDefault="00E60269" w:rsidP="002C1407">
      <w:pPr>
        <w:rPr>
          <w:lang w:eastAsia="fr-BE"/>
        </w:rPr>
      </w:pPr>
      <w:r w:rsidRPr="00E60269">
        <w:rPr>
          <w:lang w:eastAsia="fr-BE"/>
        </w:rPr>
        <w:t>L’objectif est d’atteindre 50% de taux d’accueil au sein de la commune au lieu de +/- 30% actuellement.</w:t>
      </w:r>
      <w:r w:rsidRPr="00E60269">
        <w:rPr>
          <w:rFonts w:ascii="Calibri" w:hAnsi="Calibri" w:cs="Calibri"/>
          <w:lang w:eastAsia="fr-BE"/>
        </w:rPr>
        <w:t> </w:t>
      </w:r>
    </w:p>
    <w:p w14:paraId="6655E8AF" w14:textId="77777777" w:rsidR="00E60269" w:rsidRPr="00E60269" w:rsidRDefault="00E60269" w:rsidP="002C1407">
      <w:pPr>
        <w:rPr>
          <w:lang w:eastAsia="fr-BE"/>
        </w:rPr>
      </w:pPr>
      <w:r w:rsidRPr="00E60269">
        <w:rPr>
          <w:lang w:eastAsia="fr-BE"/>
        </w:rPr>
        <w:t>Tous les parents devraient pouvoir trouver une place d'accueil pour leurs bébés.</w:t>
      </w:r>
    </w:p>
    <w:p w14:paraId="08CC647C" w14:textId="77777777" w:rsidR="00E60269" w:rsidRPr="00E60269" w:rsidRDefault="00E60269">
      <w:pPr>
        <w:pStyle w:val="Paragraphedeliste"/>
        <w:numPr>
          <w:ilvl w:val="0"/>
          <w:numId w:val="8"/>
        </w:numPr>
        <w:rPr>
          <w:lang w:eastAsia="fr-BE"/>
        </w:rPr>
      </w:pPr>
      <w:r w:rsidRPr="00E60269">
        <w:rPr>
          <w:lang w:eastAsia="fr-BE"/>
        </w:rPr>
        <w:t>Agrandissement de la structure d'accueil de Virginal dans le cadre d’un futur appel du Plan Cigogne</w:t>
      </w:r>
      <w:r w:rsidRPr="002C1407">
        <w:rPr>
          <w:rFonts w:ascii="Calibri" w:hAnsi="Calibri" w:cs="Calibri"/>
          <w:lang w:eastAsia="fr-BE"/>
        </w:rPr>
        <w:t> </w:t>
      </w:r>
      <w:r w:rsidRPr="00E60269">
        <w:rPr>
          <w:lang w:eastAsia="fr-BE"/>
        </w:rPr>
        <w:t>;</w:t>
      </w:r>
    </w:p>
    <w:p w14:paraId="24379389" w14:textId="77777777" w:rsidR="00E60269" w:rsidRPr="00E60269" w:rsidRDefault="00E60269">
      <w:pPr>
        <w:pStyle w:val="Paragraphedeliste"/>
        <w:numPr>
          <w:ilvl w:val="0"/>
          <w:numId w:val="8"/>
        </w:numPr>
        <w:rPr>
          <w:lang w:eastAsia="fr-BE"/>
        </w:rPr>
      </w:pPr>
      <w:r w:rsidRPr="00E60269">
        <w:rPr>
          <w:lang w:eastAsia="fr-BE"/>
        </w:rPr>
        <w:t>Créer de nouvelles places d’accueil en proposant de nouveaux lieux dans les nouveaux quartiers en soutenant l’initiative privée ;</w:t>
      </w:r>
    </w:p>
    <w:p w14:paraId="0323A1E0" w14:textId="77777777" w:rsidR="00E60269" w:rsidRPr="00E60269" w:rsidRDefault="00E60269">
      <w:pPr>
        <w:pStyle w:val="Paragraphedeliste"/>
        <w:numPr>
          <w:ilvl w:val="0"/>
          <w:numId w:val="8"/>
        </w:numPr>
        <w:rPr>
          <w:lang w:eastAsia="fr-BE"/>
        </w:rPr>
      </w:pPr>
      <w:r w:rsidRPr="00E60269">
        <w:rPr>
          <w:lang w:eastAsia="fr-BE"/>
        </w:rPr>
        <w:t>Poursuite de négociations avec l’O.N.E. pour une plus grande prise en charge dans le fonctionnement des deux crèches afin de réduire notre coût annuel par enfant</w:t>
      </w:r>
      <w:r w:rsidRPr="002C1407">
        <w:rPr>
          <w:rFonts w:ascii="Calibri" w:hAnsi="Calibri" w:cs="Calibri"/>
          <w:lang w:eastAsia="fr-BE"/>
        </w:rPr>
        <w:t> </w:t>
      </w:r>
      <w:r w:rsidRPr="00E60269">
        <w:rPr>
          <w:lang w:eastAsia="fr-BE"/>
        </w:rPr>
        <w:t>;</w:t>
      </w:r>
    </w:p>
    <w:p w14:paraId="0905BD35" w14:textId="77777777" w:rsidR="00E60269" w:rsidRPr="00E60269" w:rsidRDefault="00E60269">
      <w:pPr>
        <w:pStyle w:val="Paragraphedeliste"/>
        <w:numPr>
          <w:ilvl w:val="0"/>
          <w:numId w:val="8"/>
        </w:numPr>
        <w:rPr>
          <w:lang w:eastAsia="fr-BE"/>
        </w:rPr>
      </w:pPr>
      <w:r w:rsidRPr="00E60269">
        <w:rPr>
          <w:lang w:eastAsia="fr-BE"/>
        </w:rPr>
        <w:t>Création et promotion d'un service sécurisé de connexion baby-sitters/</w:t>
      </w:r>
      <w:proofErr w:type="spellStart"/>
      <w:r w:rsidRPr="00E60269">
        <w:rPr>
          <w:lang w:eastAsia="fr-BE"/>
        </w:rPr>
        <w:t>baby-sittés</w:t>
      </w:r>
      <w:proofErr w:type="spellEnd"/>
      <w:r w:rsidRPr="002C1407">
        <w:rPr>
          <w:rFonts w:ascii="Calibri" w:hAnsi="Calibri" w:cs="Calibri"/>
          <w:lang w:eastAsia="fr-BE"/>
        </w:rPr>
        <w:t> </w:t>
      </w:r>
      <w:r w:rsidRPr="00E60269">
        <w:rPr>
          <w:lang w:eastAsia="fr-BE"/>
        </w:rPr>
        <w:t>;</w:t>
      </w:r>
    </w:p>
    <w:p w14:paraId="3C3861E3" w14:textId="77777777" w:rsidR="00E60269" w:rsidRPr="00E60269" w:rsidRDefault="00E60269">
      <w:pPr>
        <w:pStyle w:val="Paragraphedeliste"/>
        <w:numPr>
          <w:ilvl w:val="0"/>
          <w:numId w:val="8"/>
        </w:numPr>
        <w:rPr>
          <w:lang w:eastAsia="fr-BE"/>
        </w:rPr>
      </w:pPr>
      <w:r w:rsidRPr="00E60269">
        <w:rPr>
          <w:lang w:eastAsia="fr-BE"/>
        </w:rPr>
        <w:t>Privilégier l’équilibre vie privée et professionnelle avec priorité aux parents de l’entité ;</w:t>
      </w:r>
    </w:p>
    <w:p w14:paraId="5A1024CF" w14:textId="77777777" w:rsidR="00E60269" w:rsidRPr="00E60269" w:rsidRDefault="00E60269">
      <w:pPr>
        <w:pStyle w:val="Paragraphedeliste"/>
        <w:numPr>
          <w:ilvl w:val="0"/>
          <w:numId w:val="8"/>
        </w:numPr>
        <w:rPr>
          <w:lang w:eastAsia="fr-BE"/>
        </w:rPr>
      </w:pPr>
      <w:r w:rsidRPr="00E60269">
        <w:rPr>
          <w:lang w:eastAsia="fr-BE"/>
        </w:rPr>
        <w:t>Amélioration des équipements des bâtiments publics pour les enfants en bas âges.</w:t>
      </w:r>
    </w:p>
    <w:p w14:paraId="38610492" w14:textId="77777777" w:rsidR="00E60269" w:rsidRPr="00E60269" w:rsidRDefault="00E60269" w:rsidP="002C1407">
      <w:pPr>
        <w:rPr>
          <w:lang w:eastAsia="fr-BE"/>
        </w:rPr>
      </w:pPr>
      <w:r w:rsidRPr="00E60269">
        <w:rPr>
          <w:lang w:eastAsia="fr-BE"/>
        </w:rPr>
        <w:t>4.</w:t>
      </w:r>
      <w:r w:rsidRPr="00E60269">
        <w:rPr>
          <w:rFonts w:ascii="Calibri" w:hAnsi="Calibri" w:cs="Calibri"/>
          <w:lang w:eastAsia="fr-BE"/>
        </w:rPr>
        <w:t> </w:t>
      </w:r>
      <w:r w:rsidRPr="00E60269">
        <w:rPr>
          <w:lang w:eastAsia="fr-BE"/>
        </w:rPr>
        <w:t>Santé</w:t>
      </w:r>
      <w:r w:rsidRPr="00E60269">
        <w:rPr>
          <w:rFonts w:ascii="Calibri" w:hAnsi="Calibri" w:cs="Calibri"/>
          <w:lang w:eastAsia="fr-BE"/>
        </w:rPr>
        <w:t> </w:t>
      </w:r>
      <w:r w:rsidRPr="00E60269">
        <w:rPr>
          <w:lang w:eastAsia="fr-BE"/>
        </w:rPr>
        <w:t>pour tous</w:t>
      </w:r>
    </w:p>
    <w:p w14:paraId="7CF93A0A" w14:textId="77777777" w:rsidR="00E60269" w:rsidRPr="00E60269" w:rsidRDefault="00E60269" w:rsidP="002C1407">
      <w:pPr>
        <w:rPr>
          <w:lang w:eastAsia="fr-BE"/>
        </w:rPr>
      </w:pPr>
      <w:r w:rsidRPr="00E60269">
        <w:rPr>
          <w:lang w:eastAsia="fr-BE"/>
        </w:rPr>
        <w:t>La santé, c'est primordial et indispensable.</w:t>
      </w:r>
    </w:p>
    <w:p w14:paraId="00348C25" w14:textId="77777777" w:rsidR="00E60269" w:rsidRPr="00E60269" w:rsidRDefault="00E60269">
      <w:pPr>
        <w:pStyle w:val="Paragraphedeliste"/>
        <w:numPr>
          <w:ilvl w:val="0"/>
          <w:numId w:val="9"/>
        </w:numPr>
        <w:rPr>
          <w:lang w:eastAsia="fr-BE"/>
        </w:rPr>
      </w:pPr>
      <w:r w:rsidRPr="00E60269">
        <w:rPr>
          <w:lang w:eastAsia="fr-BE"/>
        </w:rPr>
        <w:t>Être attentif à l’évolution du nombre de médecins généralistes sur la commune</w:t>
      </w:r>
      <w:r w:rsidRPr="002C1407">
        <w:rPr>
          <w:rFonts w:ascii="Calibri" w:hAnsi="Calibri" w:cs="Calibri"/>
          <w:lang w:eastAsia="fr-BE"/>
        </w:rPr>
        <w:t> </w:t>
      </w:r>
      <w:r w:rsidRPr="00E60269">
        <w:rPr>
          <w:lang w:eastAsia="fr-BE"/>
        </w:rPr>
        <w:t>;</w:t>
      </w:r>
    </w:p>
    <w:p w14:paraId="7AF11A50" w14:textId="77777777" w:rsidR="00E60269" w:rsidRPr="00E60269" w:rsidRDefault="00E60269">
      <w:pPr>
        <w:pStyle w:val="Paragraphedeliste"/>
        <w:numPr>
          <w:ilvl w:val="0"/>
          <w:numId w:val="9"/>
        </w:numPr>
        <w:rPr>
          <w:lang w:eastAsia="fr-BE"/>
        </w:rPr>
      </w:pPr>
      <w:r w:rsidRPr="00E60269">
        <w:rPr>
          <w:lang w:eastAsia="fr-BE"/>
        </w:rPr>
        <w:t>Informer et sensibiliser les citoyens aux divers programmes de prévention et de dépistage</w:t>
      </w:r>
      <w:r w:rsidRPr="002C1407">
        <w:rPr>
          <w:rFonts w:ascii="Calibri" w:hAnsi="Calibri" w:cs="Calibri"/>
          <w:lang w:eastAsia="fr-BE"/>
        </w:rPr>
        <w:t> </w:t>
      </w:r>
      <w:r w:rsidRPr="00E60269">
        <w:rPr>
          <w:lang w:eastAsia="fr-BE"/>
        </w:rPr>
        <w:t>;</w:t>
      </w:r>
    </w:p>
    <w:p w14:paraId="0E8B7C15" w14:textId="77777777" w:rsidR="00E60269" w:rsidRPr="00E60269" w:rsidRDefault="00E60269">
      <w:pPr>
        <w:pStyle w:val="Paragraphedeliste"/>
        <w:numPr>
          <w:ilvl w:val="0"/>
          <w:numId w:val="9"/>
        </w:numPr>
        <w:rPr>
          <w:lang w:eastAsia="fr-BE"/>
        </w:rPr>
      </w:pPr>
      <w:r w:rsidRPr="00E60269">
        <w:rPr>
          <w:lang w:eastAsia="fr-BE"/>
        </w:rPr>
        <w:t>Informer et lutter contre toutes les formes d'assuétudes.</w:t>
      </w:r>
    </w:p>
    <w:p w14:paraId="1823EDA6" w14:textId="77777777" w:rsidR="00E60269" w:rsidRPr="00E60269" w:rsidRDefault="00E60269" w:rsidP="002C1407">
      <w:pPr>
        <w:rPr>
          <w:lang w:eastAsia="fr-BE"/>
        </w:rPr>
      </w:pPr>
      <w:r w:rsidRPr="00E60269">
        <w:rPr>
          <w:lang w:eastAsia="fr-BE"/>
        </w:rPr>
        <w:t>5.</w:t>
      </w:r>
      <w:r w:rsidRPr="00E60269">
        <w:rPr>
          <w:rFonts w:ascii="Calibri" w:hAnsi="Calibri" w:cs="Calibri"/>
          <w:lang w:eastAsia="fr-BE"/>
        </w:rPr>
        <w:t> </w:t>
      </w:r>
      <w:r w:rsidRPr="00E60269">
        <w:rPr>
          <w:lang w:eastAsia="fr-BE"/>
        </w:rPr>
        <w:t>Seniors</w:t>
      </w:r>
    </w:p>
    <w:p w14:paraId="3560BFBD" w14:textId="77777777" w:rsidR="00E60269" w:rsidRPr="00E60269" w:rsidRDefault="00E60269" w:rsidP="002C1407">
      <w:pPr>
        <w:rPr>
          <w:lang w:eastAsia="fr-BE"/>
        </w:rPr>
      </w:pPr>
      <w:r w:rsidRPr="00E60269">
        <w:rPr>
          <w:lang w:eastAsia="fr-BE"/>
        </w:rPr>
        <w:t>« Construction d’une commune amie des ainés</w:t>
      </w:r>
      <w:r w:rsidRPr="00E60269">
        <w:rPr>
          <w:rFonts w:ascii="Calibri" w:hAnsi="Calibri" w:cs="Calibri"/>
          <w:lang w:eastAsia="fr-BE"/>
        </w:rPr>
        <w:t> </w:t>
      </w:r>
      <w:r w:rsidRPr="00E60269">
        <w:rPr>
          <w:lang w:eastAsia="fr-BE"/>
        </w:rPr>
        <w:t>actifs et passeurs de savoir</w:t>
      </w:r>
      <w:r w:rsidRPr="00E60269">
        <w:rPr>
          <w:rFonts w:ascii="Calibri" w:hAnsi="Calibri" w:cs="Calibri"/>
          <w:lang w:eastAsia="fr-BE"/>
        </w:rPr>
        <w:t> </w:t>
      </w:r>
      <w:r w:rsidRPr="00E60269">
        <w:rPr>
          <w:rFonts w:cs="Luciole"/>
          <w:lang w:eastAsia="fr-BE"/>
        </w:rPr>
        <w:t>»</w:t>
      </w:r>
      <w:r w:rsidRPr="00E60269">
        <w:rPr>
          <w:lang w:eastAsia="fr-BE"/>
        </w:rPr>
        <w:t>.</w:t>
      </w:r>
    </w:p>
    <w:p w14:paraId="5BA8859B" w14:textId="77777777" w:rsidR="00E60269" w:rsidRPr="00E60269" w:rsidRDefault="00E60269">
      <w:pPr>
        <w:pStyle w:val="Paragraphedeliste"/>
        <w:numPr>
          <w:ilvl w:val="0"/>
          <w:numId w:val="10"/>
        </w:numPr>
        <w:rPr>
          <w:lang w:eastAsia="fr-BE"/>
        </w:rPr>
      </w:pPr>
      <w:r w:rsidRPr="00E60269">
        <w:rPr>
          <w:lang w:eastAsia="fr-BE"/>
        </w:rPr>
        <w:t>Maintenir l’objectif d'une politique de services adaptés</w:t>
      </w:r>
      <w:r w:rsidRPr="002C1407">
        <w:rPr>
          <w:rFonts w:ascii="Calibri" w:hAnsi="Calibri" w:cs="Calibri"/>
          <w:lang w:eastAsia="fr-BE"/>
        </w:rPr>
        <w:t> </w:t>
      </w:r>
      <w:r w:rsidRPr="00E60269">
        <w:rPr>
          <w:lang w:eastAsia="fr-BE"/>
        </w:rPr>
        <w:t>aux besoins et aux n</w:t>
      </w:r>
      <w:r w:rsidRPr="002C1407">
        <w:rPr>
          <w:rFonts w:cs="Luciole"/>
          <w:lang w:eastAsia="fr-BE"/>
        </w:rPr>
        <w:t>é</w:t>
      </w:r>
      <w:r w:rsidRPr="00E60269">
        <w:rPr>
          <w:lang w:eastAsia="fr-BE"/>
        </w:rPr>
        <w:t>cessit</w:t>
      </w:r>
      <w:r w:rsidRPr="002C1407">
        <w:rPr>
          <w:rFonts w:cs="Luciole"/>
          <w:lang w:eastAsia="fr-BE"/>
        </w:rPr>
        <w:t>é</w:t>
      </w:r>
      <w:r w:rsidRPr="00E60269">
        <w:rPr>
          <w:lang w:eastAsia="fr-BE"/>
        </w:rPr>
        <w:t>s des ain</w:t>
      </w:r>
      <w:r w:rsidRPr="002C1407">
        <w:rPr>
          <w:rFonts w:cs="Luciole"/>
          <w:lang w:eastAsia="fr-BE"/>
        </w:rPr>
        <w:t>é</w:t>
      </w:r>
      <w:r w:rsidRPr="00E60269">
        <w:rPr>
          <w:lang w:eastAsia="fr-BE"/>
        </w:rPr>
        <w:t>s</w:t>
      </w:r>
      <w:r w:rsidRPr="002C1407">
        <w:rPr>
          <w:rFonts w:ascii="Calibri" w:hAnsi="Calibri" w:cs="Calibri"/>
          <w:lang w:eastAsia="fr-BE"/>
        </w:rPr>
        <w:t> </w:t>
      </w:r>
      <w:r w:rsidRPr="00E60269">
        <w:rPr>
          <w:lang w:eastAsia="fr-BE"/>
        </w:rPr>
        <w:t>;</w:t>
      </w:r>
    </w:p>
    <w:p w14:paraId="6B1A843E" w14:textId="77777777" w:rsidR="00E60269" w:rsidRPr="00E60269" w:rsidRDefault="00E60269">
      <w:pPr>
        <w:pStyle w:val="Paragraphedeliste"/>
        <w:numPr>
          <w:ilvl w:val="0"/>
          <w:numId w:val="10"/>
        </w:numPr>
        <w:rPr>
          <w:lang w:eastAsia="fr-BE"/>
        </w:rPr>
      </w:pPr>
      <w:r w:rsidRPr="00E60269">
        <w:rPr>
          <w:lang w:eastAsia="fr-BE"/>
        </w:rPr>
        <w:t>Investir pour aider nos aînés à profiter de leur quotidien</w:t>
      </w:r>
      <w:r w:rsidRPr="002C1407">
        <w:rPr>
          <w:rFonts w:ascii="Calibri" w:hAnsi="Calibri" w:cs="Calibri"/>
          <w:lang w:eastAsia="fr-BE"/>
        </w:rPr>
        <w:t> </w:t>
      </w:r>
      <w:r w:rsidRPr="00E60269">
        <w:rPr>
          <w:lang w:eastAsia="fr-BE"/>
        </w:rPr>
        <w:t>;</w:t>
      </w:r>
    </w:p>
    <w:p w14:paraId="73501ECE" w14:textId="77777777" w:rsidR="00E60269" w:rsidRPr="00E60269" w:rsidRDefault="00E60269">
      <w:pPr>
        <w:pStyle w:val="Paragraphedeliste"/>
        <w:numPr>
          <w:ilvl w:val="0"/>
          <w:numId w:val="10"/>
        </w:numPr>
        <w:rPr>
          <w:lang w:eastAsia="fr-BE"/>
        </w:rPr>
      </w:pPr>
      <w:r w:rsidRPr="00E60269">
        <w:rPr>
          <w:lang w:eastAsia="fr-BE"/>
        </w:rPr>
        <w:t>Développer des services garantissant aux ainés de préserver leur autonomie le plus longtemps possible et organiser des campagnes d’informations pour expliquer les services disponibles au sein de notre</w:t>
      </w:r>
      <w:r w:rsidRPr="002C1407">
        <w:rPr>
          <w:rFonts w:ascii="Calibri" w:hAnsi="Calibri" w:cs="Calibri"/>
          <w:lang w:eastAsia="fr-BE"/>
        </w:rPr>
        <w:t> </w:t>
      </w:r>
      <w:r w:rsidRPr="00E60269">
        <w:rPr>
          <w:lang w:eastAsia="fr-BE"/>
        </w:rPr>
        <w:t>commune, les d</w:t>
      </w:r>
      <w:r w:rsidRPr="002C1407">
        <w:rPr>
          <w:rFonts w:cs="Luciole"/>
          <w:lang w:eastAsia="fr-BE"/>
        </w:rPr>
        <w:t>é</w:t>
      </w:r>
      <w:r w:rsidRPr="00E60269">
        <w:rPr>
          <w:lang w:eastAsia="fr-BE"/>
        </w:rPr>
        <w:t>velopper,</w:t>
      </w:r>
      <w:r w:rsidRPr="002C1407">
        <w:rPr>
          <w:rFonts w:ascii="Calibri" w:hAnsi="Calibri" w:cs="Calibri"/>
          <w:lang w:eastAsia="fr-BE"/>
        </w:rPr>
        <w:t> </w:t>
      </w:r>
      <w:r w:rsidRPr="00E60269">
        <w:rPr>
          <w:lang w:eastAsia="fr-BE"/>
        </w:rPr>
        <w:t xml:space="preserve">aider les familles pour permettre </w:t>
      </w:r>
      <w:r w:rsidRPr="002C1407">
        <w:rPr>
          <w:rFonts w:cs="Luciole"/>
          <w:lang w:eastAsia="fr-BE"/>
        </w:rPr>
        <w:t>à</w:t>
      </w:r>
      <w:r w:rsidRPr="00E60269">
        <w:rPr>
          <w:lang w:eastAsia="fr-BE"/>
        </w:rPr>
        <w:t xml:space="preserve"> nos ain</w:t>
      </w:r>
      <w:r w:rsidRPr="002C1407">
        <w:rPr>
          <w:rFonts w:cs="Luciole"/>
          <w:lang w:eastAsia="fr-BE"/>
        </w:rPr>
        <w:t>é</w:t>
      </w:r>
      <w:r w:rsidRPr="00E60269">
        <w:rPr>
          <w:lang w:eastAsia="fr-BE"/>
        </w:rPr>
        <w:t>s de pr</w:t>
      </w:r>
      <w:r w:rsidRPr="002C1407">
        <w:rPr>
          <w:rFonts w:cs="Luciole"/>
          <w:lang w:eastAsia="fr-BE"/>
        </w:rPr>
        <w:t>é</w:t>
      </w:r>
      <w:r w:rsidRPr="00E60269">
        <w:rPr>
          <w:lang w:eastAsia="fr-BE"/>
        </w:rPr>
        <w:t>server leur autonomie et de rester dans leur maison ;</w:t>
      </w:r>
    </w:p>
    <w:p w14:paraId="63BAAE68" w14:textId="77777777" w:rsidR="00E60269" w:rsidRPr="00E60269" w:rsidRDefault="00E60269">
      <w:pPr>
        <w:pStyle w:val="Paragraphedeliste"/>
        <w:numPr>
          <w:ilvl w:val="0"/>
          <w:numId w:val="10"/>
        </w:numPr>
        <w:rPr>
          <w:lang w:eastAsia="fr-BE"/>
        </w:rPr>
      </w:pPr>
      <w:r w:rsidRPr="00E60269">
        <w:rPr>
          <w:lang w:eastAsia="fr-BE"/>
        </w:rPr>
        <w:t>Poursuivre les activités en place</w:t>
      </w:r>
      <w:r w:rsidRPr="002C1407">
        <w:rPr>
          <w:rFonts w:ascii="Calibri" w:hAnsi="Calibri" w:cs="Calibri"/>
          <w:lang w:eastAsia="fr-BE"/>
        </w:rPr>
        <w:t> </w:t>
      </w:r>
      <w:r w:rsidRPr="00E60269">
        <w:rPr>
          <w:lang w:eastAsia="fr-BE"/>
        </w:rPr>
        <w:t>: voyages organis</w:t>
      </w:r>
      <w:r w:rsidRPr="002C1407">
        <w:rPr>
          <w:rFonts w:cs="Luciole"/>
          <w:lang w:eastAsia="fr-BE"/>
        </w:rPr>
        <w:t>é</w:t>
      </w:r>
      <w:r w:rsidRPr="00E60269">
        <w:rPr>
          <w:lang w:eastAsia="fr-BE"/>
        </w:rPr>
        <w:t>s, soir</w:t>
      </w:r>
      <w:r w:rsidRPr="002C1407">
        <w:rPr>
          <w:rFonts w:cs="Luciole"/>
          <w:lang w:eastAsia="fr-BE"/>
        </w:rPr>
        <w:t>é</w:t>
      </w:r>
      <w:r w:rsidRPr="00E60269">
        <w:rPr>
          <w:lang w:eastAsia="fr-BE"/>
        </w:rPr>
        <w:t>es cin</w:t>
      </w:r>
      <w:r w:rsidRPr="002C1407">
        <w:rPr>
          <w:rFonts w:cs="Luciole"/>
          <w:lang w:eastAsia="fr-BE"/>
        </w:rPr>
        <w:t>é</w:t>
      </w:r>
      <w:r w:rsidRPr="00E60269">
        <w:rPr>
          <w:lang w:eastAsia="fr-BE"/>
        </w:rPr>
        <w:t>ma, apr</w:t>
      </w:r>
      <w:r w:rsidRPr="002C1407">
        <w:rPr>
          <w:rFonts w:cs="Luciole"/>
          <w:lang w:eastAsia="fr-BE"/>
        </w:rPr>
        <w:t>è</w:t>
      </w:r>
      <w:r w:rsidRPr="00E60269">
        <w:rPr>
          <w:lang w:eastAsia="fr-BE"/>
        </w:rPr>
        <w:t>s-midi r</w:t>
      </w:r>
      <w:r w:rsidRPr="002C1407">
        <w:rPr>
          <w:rFonts w:cs="Luciole"/>
          <w:lang w:eastAsia="fr-BE"/>
        </w:rPr>
        <w:t>é</w:t>
      </w:r>
      <w:r w:rsidRPr="00E60269">
        <w:rPr>
          <w:lang w:eastAsia="fr-BE"/>
        </w:rPr>
        <w:t>cr</w:t>
      </w:r>
      <w:r w:rsidRPr="002C1407">
        <w:rPr>
          <w:rFonts w:cs="Luciole"/>
          <w:lang w:eastAsia="fr-BE"/>
        </w:rPr>
        <w:t>é</w:t>
      </w:r>
      <w:r w:rsidRPr="00E60269">
        <w:rPr>
          <w:lang w:eastAsia="fr-BE"/>
        </w:rPr>
        <w:t>atives, distribution de colis de No</w:t>
      </w:r>
      <w:r w:rsidRPr="002C1407">
        <w:rPr>
          <w:rFonts w:cs="Luciole"/>
          <w:lang w:eastAsia="fr-BE"/>
        </w:rPr>
        <w:t>ë</w:t>
      </w:r>
      <w:r w:rsidRPr="00E60269">
        <w:rPr>
          <w:lang w:eastAsia="fr-BE"/>
        </w:rPr>
        <w:t>l, th</w:t>
      </w:r>
      <w:r w:rsidRPr="002C1407">
        <w:rPr>
          <w:rFonts w:cs="Luciole"/>
          <w:lang w:eastAsia="fr-BE"/>
        </w:rPr>
        <w:t>é</w:t>
      </w:r>
      <w:r w:rsidRPr="00E60269">
        <w:rPr>
          <w:lang w:eastAsia="fr-BE"/>
        </w:rPr>
        <w:t>s dansants, soir</w:t>
      </w:r>
      <w:r w:rsidRPr="002C1407">
        <w:rPr>
          <w:rFonts w:cs="Luciole"/>
          <w:lang w:eastAsia="fr-BE"/>
        </w:rPr>
        <w:t>é</w:t>
      </w:r>
      <w:r w:rsidRPr="00E60269">
        <w:rPr>
          <w:lang w:eastAsia="fr-BE"/>
        </w:rPr>
        <w:t>es th</w:t>
      </w:r>
      <w:r w:rsidRPr="002C1407">
        <w:rPr>
          <w:rFonts w:cs="Luciole"/>
          <w:lang w:eastAsia="fr-BE"/>
        </w:rPr>
        <w:t>éâ</w:t>
      </w:r>
      <w:r w:rsidRPr="00E60269">
        <w:rPr>
          <w:lang w:eastAsia="fr-BE"/>
        </w:rPr>
        <w:t>trales et musicales, op</w:t>
      </w:r>
      <w:r w:rsidRPr="002C1407">
        <w:rPr>
          <w:rFonts w:cs="Luciole"/>
          <w:lang w:eastAsia="fr-BE"/>
        </w:rPr>
        <w:t>é</w:t>
      </w:r>
      <w:r w:rsidRPr="00E60269">
        <w:rPr>
          <w:lang w:eastAsia="fr-BE"/>
        </w:rPr>
        <w:t>ration bo</w:t>
      </w:r>
      <w:r w:rsidRPr="002C1407">
        <w:rPr>
          <w:rFonts w:cs="Luciole"/>
          <w:lang w:eastAsia="fr-BE"/>
        </w:rPr>
        <w:t>î</w:t>
      </w:r>
      <w:r w:rsidRPr="00E60269">
        <w:rPr>
          <w:lang w:eastAsia="fr-BE"/>
        </w:rPr>
        <w:t>tes jaunes</w:t>
      </w:r>
      <w:r w:rsidRPr="002C1407">
        <w:rPr>
          <w:rFonts w:ascii="Calibri" w:hAnsi="Calibri" w:cs="Calibri"/>
          <w:lang w:eastAsia="fr-BE"/>
        </w:rPr>
        <w:t> </w:t>
      </w:r>
      <w:r w:rsidRPr="00E60269">
        <w:rPr>
          <w:lang w:eastAsia="fr-BE"/>
        </w:rPr>
        <w:t>; activit</w:t>
      </w:r>
      <w:r w:rsidRPr="002C1407">
        <w:rPr>
          <w:rFonts w:cs="Luciole"/>
          <w:lang w:eastAsia="fr-BE"/>
        </w:rPr>
        <w:t>é</w:t>
      </w:r>
      <w:r w:rsidRPr="00E60269">
        <w:rPr>
          <w:lang w:eastAsia="fr-BE"/>
        </w:rPr>
        <w:t>s avec nos partenaires locaux ;</w:t>
      </w:r>
    </w:p>
    <w:p w14:paraId="0BC1C971" w14:textId="77777777" w:rsidR="00E60269" w:rsidRPr="00E60269" w:rsidRDefault="00E60269">
      <w:pPr>
        <w:pStyle w:val="Paragraphedeliste"/>
        <w:numPr>
          <w:ilvl w:val="0"/>
          <w:numId w:val="10"/>
        </w:numPr>
        <w:rPr>
          <w:lang w:eastAsia="fr-BE"/>
        </w:rPr>
      </w:pPr>
      <w:r w:rsidRPr="00E60269">
        <w:rPr>
          <w:lang w:eastAsia="fr-BE"/>
        </w:rPr>
        <w:t xml:space="preserve">Maintenir et développer le taxi social </w:t>
      </w:r>
      <w:proofErr w:type="spellStart"/>
      <w:r w:rsidRPr="00E60269">
        <w:rPr>
          <w:lang w:eastAsia="fr-BE"/>
        </w:rPr>
        <w:t>Trans’Ittre</w:t>
      </w:r>
      <w:proofErr w:type="spellEnd"/>
      <w:r w:rsidRPr="002C1407">
        <w:rPr>
          <w:rFonts w:ascii="Calibri" w:hAnsi="Calibri" w:cs="Calibri"/>
          <w:lang w:eastAsia="fr-BE"/>
        </w:rPr>
        <w:t> </w:t>
      </w:r>
      <w:r w:rsidRPr="00E60269">
        <w:rPr>
          <w:lang w:eastAsia="fr-BE"/>
        </w:rPr>
        <w:t>;</w:t>
      </w:r>
    </w:p>
    <w:p w14:paraId="2459989E" w14:textId="77777777" w:rsidR="00E60269" w:rsidRPr="00E60269" w:rsidRDefault="00E60269">
      <w:pPr>
        <w:pStyle w:val="Paragraphedeliste"/>
        <w:numPr>
          <w:ilvl w:val="0"/>
          <w:numId w:val="10"/>
        </w:numPr>
        <w:rPr>
          <w:lang w:eastAsia="fr-BE"/>
        </w:rPr>
      </w:pPr>
      <w:r w:rsidRPr="00E60269">
        <w:rPr>
          <w:lang w:eastAsia="fr-BE"/>
        </w:rPr>
        <w:t>Mettre en place des échanges intergénérationnels avec les écoles de la commune et le plan de cohésion social</w:t>
      </w:r>
      <w:r w:rsidRPr="002C1407">
        <w:rPr>
          <w:rFonts w:ascii="Calibri" w:hAnsi="Calibri" w:cs="Calibri"/>
          <w:lang w:eastAsia="fr-BE"/>
        </w:rPr>
        <w:t> </w:t>
      </w:r>
      <w:r w:rsidRPr="00E60269">
        <w:rPr>
          <w:lang w:eastAsia="fr-BE"/>
        </w:rPr>
        <w:t>;</w:t>
      </w:r>
    </w:p>
    <w:p w14:paraId="1C40B174" w14:textId="77777777" w:rsidR="00E60269" w:rsidRPr="00E60269" w:rsidRDefault="00E60269">
      <w:pPr>
        <w:pStyle w:val="Paragraphedeliste"/>
        <w:numPr>
          <w:ilvl w:val="0"/>
          <w:numId w:val="10"/>
        </w:numPr>
        <w:rPr>
          <w:lang w:eastAsia="fr-BE"/>
        </w:rPr>
      </w:pPr>
      <w:r w:rsidRPr="00E60269">
        <w:rPr>
          <w:lang w:eastAsia="fr-BE"/>
        </w:rPr>
        <w:t>Poursuivre la lutte contre l'isolement et la fracture numérique ;</w:t>
      </w:r>
    </w:p>
    <w:p w14:paraId="78E470A0" w14:textId="77777777" w:rsidR="00E60269" w:rsidRPr="00E60269" w:rsidRDefault="00E60269">
      <w:pPr>
        <w:pStyle w:val="Paragraphedeliste"/>
        <w:numPr>
          <w:ilvl w:val="0"/>
          <w:numId w:val="10"/>
        </w:numPr>
        <w:rPr>
          <w:lang w:eastAsia="fr-BE"/>
        </w:rPr>
      </w:pPr>
      <w:r w:rsidRPr="00E60269">
        <w:rPr>
          <w:lang w:eastAsia="fr-BE"/>
        </w:rPr>
        <w:t>Poursuivre la lutte contre la maltraitance ;</w:t>
      </w:r>
    </w:p>
    <w:p w14:paraId="6EC1A0E2" w14:textId="77777777" w:rsidR="00E60269" w:rsidRPr="00E60269" w:rsidRDefault="00E60269">
      <w:pPr>
        <w:pStyle w:val="Paragraphedeliste"/>
        <w:numPr>
          <w:ilvl w:val="0"/>
          <w:numId w:val="10"/>
        </w:numPr>
        <w:rPr>
          <w:lang w:eastAsia="fr-BE"/>
        </w:rPr>
      </w:pPr>
      <w:r w:rsidRPr="00E60269">
        <w:rPr>
          <w:lang w:eastAsia="fr-BE"/>
        </w:rPr>
        <w:t>Créer des synergies entre le Conseil Consultatif des Aînés et nos 3 résidences.</w:t>
      </w:r>
    </w:p>
    <w:p w14:paraId="1545FA8F" w14:textId="77777777" w:rsidR="00E60269" w:rsidRPr="00E60269" w:rsidRDefault="00E60269" w:rsidP="002C1407">
      <w:pPr>
        <w:rPr>
          <w:lang w:eastAsia="fr-BE"/>
        </w:rPr>
      </w:pPr>
      <w:r w:rsidRPr="00E60269">
        <w:rPr>
          <w:lang w:eastAsia="fr-BE"/>
        </w:rPr>
        <w:t>6.</w:t>
      </w:r>
      <w:r w:rsidRPr="00E60269">
        <w:rPr>
          <w:rFonts w:ascii="Calibri" w:hAnsi="Calibri" w:cs="Calibri"/>
          <w:lang w:eastAsia="fr-BE"/>
        </w:rPr>
        <w:t> </w:t>
      </w:r>
      <w:r w:rsidRPr="00E60269">
        <w:rPr>
          <w:lang w:eastAsia="fr-BE"/>
        </w:rPr>
        <w:t>Accueil extrascolaire</w:t>
      </w:r>
      <w:r w:rsidRPr="00E60269">
        <w:rPr>
          <w:rFonts w:ascii="Calibri" w:hAnsi="Calibri" w:cs="Calibri"/>
          <w:lang w:eastAsia="fr-BE"/>
        </w:rPr>
        <w:t> </w:t>
      </w:r>
      <w:r w:rsidRPr="00E60269">
        <w:rPr>
          <w:lang w:eastAsia="fr-BE"/>
        </w:rPr>
        <w:t>pour tous</w:t>
      </w:r>
    </w:p>
    <w:p w14:paraId="38AA0E8D" w14:textId="77777777" w:rsidR="00E60269" w:rsidRPr="00E60269" w:rsidRDefault="00E60269" w:rsidP="002C1407">
      <w:pPr>
        <w:rPr>
          <w:lang w:eastAsia="fr-BE"/>
        </w:rPr>
      </w:pPr>
      <w:r w:rsidRPr="00E60269">
        <w:rPr>
          <w:lang w:eastAsia="fr-BE"/>
        </w:rPr>
        <w:t>Un accueil varié et de qualité pour tous les enfants.</w:t>
      </w:r>
    </w:p>
    <w:p w14:paraId="6EFCFF73" w14:textId="77777777" w:rsidR="00E60269" w:rsidRPr="00E60269" w:rsidRDefault="00E60269">
      <w:pPr>
        <w:pStyle w:val="Paragraphedeliste"/>
        <w:numPr>
          <w:ilvl w:val="0"/>
          <w:numId w:val="11"/>
        </w:numPr>
        <w:rPr>
          <w:lang w:eastAsia="fr-BE"/>
        </w:rPr>
      </w:pPr>
      <w:r w:rsidRPr="00E60269">
        <w:rPr>
          <w:lang w:eastAsia="fr-BE"/>
        </w:rPr>
        <w:lastRenderedPageBreak/>
        <w:t>Proposer une diversité plus grande des activités organisées par l’extrascolaire notamment par l’apprentissage de langues étrangères et par des activités sportives</w:t>
      </w:r>
      <w:r w:rsidRPr="002C1407">
        <w:rPr>
          <w:rFonts w:ascii="Calibri" w:hAnsi="Calibri" w:cs="Calibri"/>
          <w:lang w:eastAsia="fr-BE"/>
        </w:rPr>
        <w:t> </w:t>
      </w:r>
      <w:r w:rsidRPr="00E60269">
        <w:rPr>
          <w:lang w:eastAsia="fr-BE"/>
        </w:rPr>
        <w:t>;</w:t>
      </w:r>
    </w:p>
    <w:p w14:paraId="7AE0E2DF" w14:textId="77777777" w:rsidR="00E60269" w:rsidRPr="00E60269" w:rsidRDefault="00E60269">
      <w:pPr>
        <w:pStyle w:val="Paragraphedeliste"/>
        <w:numPr>
          <w:ilvl w:val="0"/>
          <w:numId w:val="11"/>
        </w:numPr>
        <w:rPr>
          <w:lang w:eastAsia="fr-BE"/>
        </w:rPr>
      </w:pPr>
      <w:r w:rsidRPr="00E60269">
        <w:rPr>
          <w:lang w:eastAsia="fr-BE"/>
        </w:rPr>
        <w:t>Veiller à maintenir une politique extrascolaire adaptée aux besoins des enfants et des familles et à des coûts raisonnables en fonction du service rendu</w:t>
      </w:r>
      <w:r w:rsidRPr="002C1407">
        <w:rPr>
          <w:rFonts w:ascii="Calibri" w:hAnsi="Calibri" w:cs="Calibri"/>
          <w:lang w:eastAsia="fr-BE"/>
        </w:rPr>
        <w:t> </w:t>
      </w:r>
      <w:r w:rsidRPr="00E60269">
        <w:rPr>
          <w:lang w:eastAsia="fr-BE"/>
        </w:rPr>
        <w:t>;</w:t>
      </w:r>
    </w:p>
    <w:p w14:paraId="206C8E35" w14:textId="77777777" w:rsidR="00E60269" w:rsidRPr="00E60269" w:rsidRDefault="00E60269">
      <w:pPr>
        <w:pStyle w:val="Paragraphedeliste"/>
        <w:numPr>
          <w:ilvl w:val="0"/>
          <w:numId w:val="11"/>
        </w:numPr>
        <w:rPr>
          <w:lang w:eastAsia="fr-BE"/>
        </w:rPr>
      </w:pPr>
      <w:r w:rsidRPr="00E60269">
        <w:rPr>
          <w:lang w:eastAsia="fr-BE"/>
        </w:rPr>
        <w:t>Maintenir et développer des garderies du matin et du soir, les plaines de jeux durant certains congés scolaires et l'organisation de cours de rattrapage</w:t>
      </w:r>
      <w:r w:rsidRPr="002C1407">
        <w:rPr>
          <w:rFonts w:ascii="Calibri" w:hAnsi="Calibri" w:cs="Calibri"/>
          <w:lang w:eastAsia="fr-BE"/>
        </w:rPr>
        <w:t> </w:t>
      </w:r>
      <w:r w:rsidRPr="00E60269">
        <w:rPr>
          <w:lang w:eastAsia="fr-BE"/>
        </w:rPr>
        <w:t>;</w:t>
      </w:r>
    </w:p>
    <w:p w14:paraId="7F985134" w14:textId="77777777" w:rsidR="00E60269" w:rsidRPr="00E60269" w:rsidRDefault="00E60269">
      <w:pPr>
        <w:pStyle w:val="Paragraphedeliste"/>
        <w:numPr>
          <w:ilvl w:val="0"/>
          <w:numId w:val="11"/>
        </w:numPr>
        <w:rPr>
          <w:lang w:eastAsia="fr-BE"/>
        </w:rPr>
      </w:pPr>
      <w:r w:rsidRPr="00E60269">
        <w:rPr>
          <w:lang w:eastAsia="fr-BE"/>
        </w:rPr>
        <w:t>Poursuivre</w:t>
      </w:r>
      <w:r w:rsidRPr="002C1407">
        <w:rPr>
          <w:rFonts w:ascii="Calibri" w:hAnsi="Calibri" w:cs="Calibri"/>
          <w:lang w:eastAsia="fr-BE"/>
        </w:rPr>
        <w:t> </w:t>
      </w:r>
      <w:r w:rsidRPr="00E60269">
        <w:rPr>
          <w:lang w:eastAsia="fr-BE"/>
        </w:rPr>
        <w:t>la r</w:t>
      </w:r>
      <w:r w:rsidRPr="002C1407">
        <w:rPr>
          <w:rFonts w:cs="Luciole"/>
          <w:lang w:eastAsia="fr-BE"/>
        </w:rPr>
        <w:t>é</w:t>
      </w:r>
      <w:r w:rsidRPr="00E60269">
        <w:rPr>
          <w:lang w:eastAsia="fr-BE"/>
        </w:rPr>
        <w:t>novation et diversification des plaines de jeux et leurs entretiens.</w:t>
      </w:r>
    </w:p>
    <w:p w14:paraId="117042D0" w14:textId="77777777" w:rsidR="00E60269" w:rsidRPr="00E60269" w:rsidRDefault="00E60269" w:rsidP="002C1407">
      <w:pPr>
        <w:rPr>
          <w:lang w:eastAsia="fr-BE"/>
        </w:rPr>
      </w:pPr>
      <w:r w:rsidRPr="00E60269">
        <w:rPr>
          <w:lang w:eastAsia="fr-BE"/>
        </w:rPr>
        <w:t>7.</w:t>
      </w:r>
      <w:r w:rsidRPr="00E60269">
        <w:rPr>
          <w:rFonts w:ascii="Calibri" w:hAnsi="Calibri" w:cs="Calibri"/>
          <w:lang w:eastAsia="fr-BE"/>
        </w:rPr>
        <w:t> </w:t>
      </w:r>
      <w:r w:rsidRPr="00E60269">
        <w:rPr>
          <w:lang w:eastAsia="fr-BE"/>
        </w:rPr>
        <w:t>Enseignement</w:t>
      </w:r>
      <w:r w:rsidRPr="00E60269">
        <w:rPr>
          <w:rFonts w:ascii="Calibri" w:hAnsi="Calibri" w:cs="Calibri"/>
          <w:lang w:eastAsia="fr-BE"/>
        </w:rPr>
        <w:t> </w:t>
      </w:r>
      <w:r w:rsidRPr="00E60269">
        <w:rPr>
          <w:lang w:eastAsia="fr-BE"/>
        </w:rPr>
        <w:t>de qualit</w:t>
      </w:r>
      <w:r w:rsidRPr="00E60269">
        <w:rPr>
          <w:rFonts w:cs="Luciole"/>
          <w:lang w:eastAsia="fr-BE"/>
        </w:rPr>
        <w:t>é</w:t>
      </w:r>
      <w:r w:rsidRPr="00E60269">
        <w:rPr>
          <w:lang w:eastAsia="fr-BE"/>
        </w:rPr>
        <w:t xml:space="preserve"> pour nos </w:t>
      </w:r>
      <w:r w:rsidRPr="00E60269">
        <w:rPr>
          <w:rFonts w:cs="Luciole"/>
          <w:lang w:eastAsia="fr-BE"/>
        </w:rPr>
        <w:t>é</w:t>
      </w:r>
      <w:r w:rsidRPr="00E60269">
        <w:rPr>
          <w:lang w:eastAsia="fr-BE"/>
        </w:rPr>
        <w:t>coles de village</w:t>
      </w:r>
    </w:p>
    <w:p w14:paraId="1ABFD00D" w14:textId="77777777" w:rsidR="00E60269" w:rsidRPr="00E60269" w:rsidRDefault="00E60269">
      <w:pPr>
        <w:pStyle w:val="Paragraphedeliste"/>
        <w:numPr>
          <w:ilvl w:val="0"/>
          <w:numId w:val="12"/>
        </w:numPr>
        <w:rPr>
          <w:lang w:eastAsia="fr-BE"/>
        </w:rPr>
      </w:pPr>
      <w:r w:rsidRPr="00E60269">
        <w:rPr>
          <w:lang w:eastAsia="fr-BE"/>
        </w:rPr>
        <w:t>Garantir aux familles un enseignement de qualité et adapté à toutes les étapes de la scolarité des élèves et le renforcement de la remédiation scolaire</w:t>
      </w:r>
      <w:r w:rsidRPr="002C1407">
        <w:rPr>
          <w:rFonts w:ascii="Calibri" w:hAnsi="Calibri" w:cs="Calibri"/>
          <w:lang w:eastAsia="fr-BE"/>
        </w:rPr>
        <w:t> </w:t>
      </w:r>
      <w:r w:rsidRPr="00E60269">
        <w:rPr>
          <w:lang w:eastAsia="fr-BE"/>
        </w:rPr>
        <w:t>;</w:t>
      </w:r>
    </w:p>
    <w:p w14:paraId="4B9D35D3" w14:textId="77777777" w:rsidR="00E60269" w:rsidRPr="00E60269" w:rsidRDefault="00E60269">
      <w:pPr>
        <w:pStyle w:val="Paragraphedeliste"/>
        <w:numPr>
          <w:ilvl w:val="0"/>
          <w:numId w:val="12"/>
        </w:numPr>
        <w:rPr>
          <w:lang w:eastAsia="fr-BE"/>
        </w:rPr>
      </w:pPr>
      <w:r w:rsidRPr="00E60269">
        <w:rPr>
          <w:lang w:eastAsia="fr-BE"/>
        </w:rPr>
        <w:t>Projet de construction d'une nouvelle école de village à Virginal</w:t>
      </w:r>
      <w:r w:rsidRPr="002C1407">
        <w:rPr>
          <w:rFonts w:ascii="Calibri" w:hAnsi="Calibri" w:cs="Calibri"/>
          <w:lang w:eastAsia="fr-BE"/>
        </w:rPr>
        <w:t> </w:t>
      </w:r>
      <w:r w:rsidRPr="00E60269">
        <w:rPr>
          <w:lang w:eastAsia="fr-BE"/>
        </w:rPr>
        <w:t>;</w:t>
      </w:r>
    </w:p>
    <w:p w14:paraId="6926B4D8" w14:textId="20A671BD" w:rsidR="00E60269" w:rsidRPr="00E60269" w:rsidRDefault="00E60269">
      <w:pPr>
        <w:pStyle w:val="Paragraphedeliste"/>
        <w:numPr>
          <w:ilvl w:val="0"/>
          <w:numId w:val="12"/>
        </w:numPr>
        <w:rPr>
          <w:lang w:eastAsia="fr-BE"/>
        </w:rPr>
      </w:pPr>
      <w:r w:rsidRPr="00E60269">
        <w:rPr>
          <w:lang w:eastAsia="fr-BE"/>
        </w:rPr>
        <w:t xml:space="preserve">Limiter </w:t>
      </w:r>
      <w:r w:rsidR="00C165CD" w:rsidRPr="00E60269">
        <w:rPr>
          <w:lang w:eastAsia="fr-BE"/>
        </w:rPr>
        <w:t xml:space="preserve">le </w:t>
      </w:r>
      <w:r w:rsidR="00C165CD" w:rsidRPr="002C1407">
        <w:rPr>
          <w:rFonts w:ascii="Calibri" w:hAnsi="Calibri" w:cs="Calibri"/>
          <w:lang w:eastAsia="fr-BE"/>
        </w:rPr>
        <w:t>nombre</w:t>
      </w:r>
      <w:r w:rsidRPr="00E60269">
        <w:rPr>
          <w:lang w:eastAsia="fr-BE"/>
        </w:rPr>
        <w:t xml:space="preserve"> de places par classe dans le respect des normes, en</w:t>
      </w:r>
      <w:r w:rsidRPr="002C1407">
        <w:rPr>
          <w:rFonts w:ascii="Calibri" w:hAnsi="Calibri" w:cs="Calibri"/>
          <w:lang w:eastAsia="fr-BE"/>
        </w:rPr>
        <w:t> </w:t>
      </w:r>
      <w:r w:rsidRPr="00E60269">
        <w:rPr>
          <w:lang w:eastAsia="fr-BE"/>
        </w:rPr>
        <w:t>priorisant les enfants de l</w:t>
      </w:r>
      <w:r w:rsidRPr="002C1407">
        <w:rPr>
          <w:rFonts w:cs="Luciole"/>
          <w:lang w:eastAsia="fr-BE"/>
        </w:rPr>
        <w:t>’</w:t>
      </w:r>
      <w:r w:rsidRPr="00E60269">
        <w:rPr>
          <w:lang w:eastAsia="fr-BE"/>
        </w:rPr>
        <w:t>entit</w:t>
      </w:r>
      <w:r w:rsidRPr="002C1407">
        <w:rPr>
          <w:rFonts w:cs="Luciole"/>
          <w:lang w:eastAsia="fr-BE"/>
        </w:rPr>
        <w:t>é</w:t>
      </w:r>
      <w:r w:rsidRPr="00E60269">
        <w:rPr>
          <w:lang w:eastAsia="fr-BE"/>
        </w:rPr>
        <w:t xml:space="preserve"> ;</w:t>
      </w:r>
    </w:p>
    <w:p w14:paraId="0CF4B078" w14:textId="77777777" w:rsidR="00E60269" w:rsidRPr="00E60269" w:rsidRDefault="00E60269">
      <w:pPr>
        <w:pStyle w:val="Paragraphedeliste"/>
        <w:numPr>
          <w:ilvl w:val="0"/>
          <w:numId w:val="12"/>
        </w:numPr>
        <w:rPr>
          <w:lang w:eastAsia="fr-BE"/>
        </w:rPr>
      </w:pPr>
      <w:r w:rsidRPr="00E60269">
        <w:rPr>
          <w:lang w:eastAsia="fr-BE"/>
        </w:rPr>
        <w:t>Favoriser les actions de prévention contre le harcèlement et le cyberharcèlement scolaire</w:t>
      </w:r>
      <w:r w:rsidRPr="002C1407">
        <w:rPr>
          <w:rFonts w:ascii="Calibri" w:hAnsi="Calibri" w:cs="Calibri"/>
          <w:lang w:eastAsia="fr-BE"/>
        </w:rPr>
        <w:t> </w:t>
      </w:r>
      <w:r w:rsidRPr="00E60269">
        <w:rPr>
          <w:lang w:eastAsia="fr-BE"/>
        </w:rPr>
        <w:t>;</w:t>
      </w:r>
    </w:p>
    <w:p w14:paraId="22229196" w14:textId="77777777" w:rsidR="00E60269" w:rsidRPr="00E60269" w:rsidRDefault="00E60269">
      <w:pPr>
        <w:pStyle w:val="Paragraphedeliste"/>
        <w:numPr>
          <w:ilvl w:val="0"/>
          <w:numId w:val="12"/>
        </w:numPr>
        <w:rPr>
          <w:lang w:eastAsia="fr-BE"/>
        </w:rPr>
      </w:pPr>
      <w:r w:rsidRPr="00E60269">
        <w:rPr>
          <w:lang w:eastAsia="fr-BE"/>
        </w:rPr>
        <w:t>Développer les projets culturels et artistiques au sein des écoles (théâtre à l’école, Jeunesses Musicales, ...)</w:t>
      </w:r>
      <w:r w:rsidRPr="002C1407">
        <w:rPr>
          <w:rFonts w:ascii="Calibri" w:hAnsi="Calibri" w:cs="Calibri"/>
          <w:lang w:eastAsia="fr-BE"/>
        </w:rPr>
        <w:t> </w:t>
      </w:r>
      <w:r w:rsidRPr="00E60269">
        <w:rPr>
          <w:lang w:eastAsia="fr-BE"/>
        </w:rPr>
        <w:t>;</w:t>
      </w:r>
    </w:p>
    <w:p w14:paraId="2337DE7E" w14:textId="77777777" w:rsidR="00E60269" w:rsidRPr="00E60269" w:rsidRDefault="00E60269">
      <w:pPr>
        <w:pStyle w:val="Paragraphedeliste"/>
        <w:numPr>
          <w:ilvl w:val="0"/>
          <w:numId w:val="12"/>
        </w:numPr>
        <w:rPr>
          <w:lang w:eastAsia="fr-BE"/>
        </w:rPr>
      </w:pPr>
      <w:r w:rsidRPr="00E60269">
        <w:rPr>
          <w:lang w:eastAsia="fr-BE"/>
        </w:rPr>
        <w:t>Maintenir les classes vertes et de neige.</w:t>
      </w:r>
    </w:p>
    <w:p w14:paraId="315F47B0" w14:textId="77777777" w:rsidR="00E60269" w:rsidRPr="00E60269" w:rsidRDefault="00E60269" w:rsidP="002C1407">
      <w:pPr>
        <w:rPr>
          <w:lang w:eastAsia="fr-BE"/>
        </w:rPr>
      </w:pPr>
      <w:r w:rsidRPr="00E60269">
        <w:rPr>
          <w:lang w:eastAsia="fr-BE"/>
        </w:rPr>
        <w:t>8.</w:t>
      </w:r>
      <w:r w:rsidRPr="00E60269">
        <w:rPr>
          <w:rFonts w:ascii="Calibri" w:hAnsi="Calibri" w:cs="Calibri"/>
          <w:lang w:eastAsia="fr-BE"/>
        </w:rPr>
        <w:t> </w:t>
      </w:r>
      <w:r w:rsidRPr="00E60269">
        <w:rPr>
          <w:lang w:eastAsia="fr-BE"/>
        </w:rPr>
        <w:t>Mobilité</w:t>
      </w:r>
    </w:p>
    <w:p w14:paraId="2F4E0275" w14:textId="77777777" w:rsidR="00E60269" w:rsidRPr="00E60269" w:rsidRDefault="00E60269">
      <w:pPr>
        <w:pStyle w:val="Paragraphedeliste"/>
        <w:numPr>
          <w:ilvl w:val="0"/>
          <w:numId w:val="13"/>
        </w:numPr>
        <w:rPr>
          <w:lang w:eastAsia="fr-BE"/>
        </w:rPr>
      </w:pPr>
      <w:r w:rsidRPr="00E60269">
        <w:rPr>
          <w:lang w:eastAsia="fr-BE"/>
        </w:rPr>
        <w:t>En toute priorité, réaliser un plan de mobilité global</w:t>
      </w:r>
      <w:r w:rsidRPr="002C1407">
        <w:rPr>
          <w:rFonts w:ascii="Calibri" w:hAnsi="Calibri" w:cs="Calibri"/>
          <w:lang w:eastAsia="fr-BE"/>
        </w:rPr>
        <w:t> </w:t>
      </w:r>
      <w:r w:rsidRPr="00E60269">
        <w:rPr>
          <w:lang w:eastAsia="fr-BE"/>
        </w:rPr>
        <w:t>avec l</w:t>
      </w:r>
      <w:r w:rsidRPr="002C1407">
        <w:rPr>
          <w:rFonts w:cs="Luciole"/>
          <w:lang w:eastAsia="fr-BE"/>
        </w:rPr>
        <w:t>’</w:t>
      </w:r>
      <w:r w:rsidRPr="00E60269">
        <w:rPr>
          <w:lang w:eastAsia="fr-BE"/>
        </w:rPr>
        <w:t>aide d</w:t>
      </w:r>
      <w:r w:rsidRPr="002C1407">
        <w:rPr>
          <w:rFonts w:cs="Luciole"/>
          <w:lang w:eastAsia="fr-BE"/>
        </w:rPr>
        <w:t>’</w:t>
      </w:r>
      <w:r w:rsidRPr="00E60269">
        <w:rPr>
          <w:lang w:eastAsia="fr-BE"/>
        </w:rPr>
        <w:t>un bureau d</w:t>
      </w:r>
      <w:r w:rsidRPr="002C1407">
        <w:rPr>
          <w:rFonts w:cs="Luciole"/>
          <w:lang w:eastAsia="fr-BE"/>
        </w:rPr>
        <w:t>’é</w:t>
      </w:r>
      <w:r w:rsidRPr="00E60269">
        <w:rPr>
          <w:lang w:eastAsia="fr-BE"/>
        </w:rPr>
        <w:t>tudes sp</w:t>
      </w:r>
      <w:r w:rsidRPr="002C1407">
        <w:rPr>
          <w:rFonts w:cs="Luciole"/>
          <w:lang w:eastAsia="fr-BE"/>
        </w:rPr>
        <w:t>é</w:t>
      </w:r>
      <w:r w:rsidRPr="00E60269">
        <w:rPr>
          <w:lang w:eastAsia="fr-BE"/>
        </w:rPr>
        <w:t>cialis</w:t>
      </w:r>
      <w:r w:rsidRPr="002C1407">
        <w:rPr>
          <w:rFonts w:cs="Luciole"/>
          <w:lang w:eastAsia="fr-BE"/>
        </w:rPr>
        <w:t>é</w:t>
      </w:r>
      <w:r w:rsidRPr="00E60269">
        <w:rPr>
          <w:lang w:eastAsia="fr-BE"/>
        </w:rPr>
        <w:t xml:space="preserve"> et ind</w:t>
      </w:r>
      <w:r w:rsidRPr="002C1407">
        <w:rPr>
          <w:rFonts w:cs="Luciole"/>
          <w:lang w:eastAsia="fr-BE"/>
        </w:rPr>
        <w:t>é</w:t>
      </w:r>
      <w:r w:rsidRPr="00E60269">
        <w:rPr>
          <w:lang w:eastAsia="fr-BE"/>
        </w:rPr>
        <w:t>pendant ;</w:t>
      </w:r>
    </w:p>
    <w:p w14:paraId="5EC0FBF9" w14:textId="77777777" w:rsidR="00E60269" w:rsidRPr="00E60269" w:rsidRDefault="00E60269">
      <w:pPr>
        <w:pStyle w:val="Paragraphedeliste"/>
        <w:numPr>
          <w:ilvl w:val="0"/>
          <w:numId w:val="13"/>
        </w:numPr>
        <w:rPr>
          <w:lang w:eastAsia="fr-BE"/>
        </w:rPr>
      </w:pPr>
      <w:r w:rsidRPr="00E60269">
        <w:rPr>
          <w:lang w:eastAsia="fr-BE"/>
        </w:rPr>
        <w:t>Lors de l’élaboration du plan de mobilité global, faire des réunions avec les citoyens</w:t>
      </w:r>
      <w:r w:rsidRPr="002C1407">
        <w:rPr>
          <w:rFonts w:ascii="Calibri" w:hAnsi="Calibri" w:cs="Calibri"/>
          <w:lang w:eastAsia="fr-BE"/>
        </w:rPr>
        <w:t> </w:t>
      </w:r>
      <w:r w:rsidRPr="00E60269">
        <w:rPr>
          <w:lang w:eastAsia="fr-BE"/>
        </w:rPr>
        <w:t>;</w:t>
      </w:r>
    </w:p>
    <w:p w14:paraId="2C8F6583" w14:textId="77777777" w:rsidR="00E60269" w:rsidRPr="00E60269" w:rsidRDefault="00E60269">
      <w:pPr>
        <w:pStyle w:val="Paragraphedeliste"/>
        <w:numPr>
          <w:ilvl w:val="0"/>
          <w:numId w:val="13"/>
        </w:numPr>
        <w:rPr>
          <w:lang w:eastAsia="fr-BE"/>
        </w:rPr>
      </w:pPr>
      <w:r w:rsidRPr="00E60269">
        <w:rPr>
          <w:lang w:eastAsia="fr-BE"/>
        </w:rPr>
        <w:t>Organiser des réunions de mobilité avec les communes environnantes afin de trouver des solutions communes</w:t>
      </w:r>
      <w:r w:rsidRPr="002C1407">
        <w:rPr>
          <w:rFonts w:ascii="Calibri" w:hAnsi="Calibri" w:cs="Calibri"/>
          <w:lang w:eastAsia="fr-BE"/>
        </w:rPr>
        <w:t> </w:t>
      </w:r>
      <w:r w:rsidRPr="00E60269">
        <w:rPr>
          <w:lang w:eastAsia="fr-BE"/>
        </w:rPr>
        <w:t>;</w:t>
      </w:r>
    </w:p>
    <w:p w14:paraId="14361534" w14:textId="77777777" w:rsidR="00E60269" w:rsidRPr="00E60269" w:rsidRDefault="00E60269">
      <w:pPr>
        <w:pStyle w:val="Paragraphedeliste"/>
        <w:numPr>
          <w:ilvl w:val="0"/>
          <w:numId w:val="13"/>
        </w:numPr>
        <w:rPr>
          <w:lang w:eastAsia="fr-BE"/>
        </w:rPr>
      </w:pPr>
      <w:r w:rsidRPr="00E60269">
        <w:rPr>
          <w:lang w:eastAsia="fr-BE"/>
        </w:rPr>
        <w:t>Organiser mensuellement une réunion entre le service travaux et le service mobilité afin de concrétiser les différents projets</w:t>
      </w:r>
      <w:r w:rsidRPr="002C1407">
        <w:rPr>
          <w:rFonts w:ascii="Calibri" w:hAnsi="Calibri" w:cs="Calibri"/>
          <w:lang w:eastAsia="fr-BE"/>
        </w:rPr>
        <w:t> </w:t>
      </w:r>
      <w:r w:rsidRPr="00E60269">
        <w:rPr>
          <w:lang w:eastAsia="fr-BE"/>
        </w:rPr>
        <w:t>;</w:t>
      </w:r>
    </w:p>
    <w:p w14:paraId="79D831B8" w14:textId="77777777" w:rsidR="00E60269" w:rsidRPr="00E60269" w:rsidRDefault="00E60269">
      <w:pPr>
        <w:pStyle w:val="Paragraphedeliste"/>
        <w:numPr>
          <w:ilvl w:val="0"/>
          <w:numId w:val="13"/>
        </w:numPr>
        <w:rPr>
          <w:lang w:eastAsia="fr-BE"/>
        </w:rPr>
      </w:pPr>
      <w:r w:rsidRPr="00E60269">
        <w:rPr>
          <w:lang w:eastAsia="fr-BE"/>
        </w:rPr>
        <w:t>Continuer l’amélioration et l’agrandissement du réseau cyclable, en collaboration avec la Province du Brabant Wallon et le SPW</w:t>
      </w:r>
      <w:r w:rsidRPr="002C1407">
        <w:rPr>
          <w:rFonts w:ascii="Calibri" w:hAnsi="Calibri" w:cs="Calibri"/>
          <w:lang w:eastAsia="fr-BE"/>
        </w:rPr>
        <w:t> </w:t>
      </w:r>
      <w:r w:rsidRPr="00E60269">
        <w:rPr>
          <w:lang w:eastAsia="fr-BE"/>
        </w:rPr>
        <w:t>;</w:t>
      </w:r>
    </w:p>
    <w:p w14:paraId="75F86B22" w14:textId="77777777" w:rsidR="00E60269" w:rsidRPr="00E60269" w:rsidRDefault="00E60269">
      <w:pPr>
        <w:pStyle w:val="Paragraphedeliste"/>
        <w:numPr>
          <w:ilvl w:val="0"/>
          <w:numId w:val="13"/>
        </w:numPr>
        <w:rPr>
          <w:lang w:eastAsia="fr-BE"/>
        </w:rPr>
      </w:pPr>
      <w:r w:rsidRPr="00E60269">
        <w:rPr>
          <w:lang w:eastAsia="fr-BE"/>
        </w:rPr>
        <w:t>Mettre en place des emplacements de parking pour vélo</w:t>
      </w:r>
      <w:r w:rsidRPr="002C1407">
        <w:rPr>
          <w:rFonts w:ascii="Calibri" w:hAnsi="Calibri" w:cs="Calibri"/>
          <w:lang w:eastAsia="fr-BE"/>
        </w:rPr>
        <w:t> </w:t>
      </w:r>
      <w:r w:rsidRPr="00E60269">
        <w:rPr>
          <w:lang w:eastAsia="fr-BE"/>
        </w:rPr>
        <w:t>;</w:t>
      </w:r>
    </w:p>
    <w:p w14:paraId="5632EAF7" w14:textId="77777777" w:rsidR="00E60269" w:rsidRPr="00E60269" w:rsidRDefault="00E60269">
      <w:pPr>
        <w:pStyle w:val="Paragraphedeliste"/>
        <w:numPr>
          <w:ilvl w:val="0"/>
          <w:numId w:val="13"/>
        </w:numPr>
        <w:rPr>
          <w:lang w:eastAsia="fr-BE"/>
        </w:rPr>
      </w:pPr>
      <w:r w:rsidRPr="00E60269">
        <w:rPr>
          <w:lang w:eastAsia="fr-BE"/>
        </w:rPr>
        <w:t>Amélioration nécessaire et urgente de nos transports en commun et œuvrer pour le maintien et le développement de nouvelles lignes de bus</w:t>
      </w:r>
      <w:r w:rsidRPr="002C1407">
        <w:rPr>
          <w:rFonts w:ascii="Calibri" w:hAnsi="Calibri" w:cs="Calibri"/>
          <w:lang w:eastAsia="fr-BE"/>
        </w:rPr>
        <w:t> </w:t>
      </w:r>
      <w:r w:rsidRPr="00E60269">
        <w:rPr>
          <w:lang w:eastAsia="fr-BE"/>
        </w:rPr>
        <w:t>;</w:t>
      </w:r>
    </w:p>
    <w:p w14:paraId="7A6CEA0E" w14:textId="77777777" w:rsidR="00E60269" w:rsidRPr="00E60269" w:rsidRDefault="00E60269">
      <w:pPr>
        <w:pStyle w:val="Paragraphedeliste"/>
        <w:numPr>
          <w:ilvl w:val="0"/>
          <w:numId w:val="13"/>
        </w:numPr>
        <w:rPr>
          <w:lang w:eastAsia="fr-BE"/>
        </w:rPr>
      </w:pPr>
      <w:r w:rsidRPr="00E60269">
        <w:rPr>
          <w:lang w:eastAsia="fr-BE"/>
        </w:rPr>
        <w:t>Développement de la mobilité douce vers les écoles et les arrêts de bus en veillant à la sécurité des usagers</w:t>
      </w:r>
      <w:r w:rsidRPr="002C1407">
        <w:rPr>
          <w:rFonts w:ascii="Calibri" w:hAnsi="Calibri" w:cs="Calibri"/>
          <w:lang w:eastAsia="fr-BE"/>
        </w:rPr>
        <w:t> </w:t>
      </w:r>
      <w:r w:rsidRPr="00E60269">
        <w:rPr>
          <w:lang w:eastAsia="fr-BE"/>
        </w:rPr>
        <w:t>;</w:t>
      </w:r>
    </w:p>
    <w:p w14:paraId="3F5C239B" w14:textId="77777777" w:rsidR="00E60269" w:rsidRPr="00E60269" w:rsidRDefault="00E60269">
      <w:pPr>
        <w:pStyle w:val="Paragraphedeliste"/>
        <w:numPr>
          <w:ilvl w:val="0"/>
          <w:numId w:val="13"/>
        </w:numPr>
        <w:rPr>
          <w:lang w:eastAsia="fr-BE"/>
        </w:rPr>
      </w:pPr>
      <w:r w:rsidRPr="00E60269">
        <w:rPr>
          <w:lang w:eastAsia="fr-BE"/>
        </w:rPr>
        <w:t>Aménagement par le SPW d’un rond-point entre le Boulevard Piron et la Chaussée de Nivelles</w:t>
      </w:r>
      <w:r w:rsidRPr="002C1407">
        <w:rPr>
          <w:rFonts w:ascii="Calibri" w:hAnsi="Calibri" w:cs="Calibri"/>
          <w:lang w:eastAsia="fr-BE"/>
        </w:rPr>
        <w:t> </w:t>
      </w:r>
      <w:r w:rsidRPr="00E60269">
        <w:rPr>
          <w:lang w:eastAsia="fr-BE"/>
        </w:rPr>
        <w:t>;</w:t>
      </w:r>
    </w:p>
    <w:p w14:paraId="4CCEC959" w14:textId="77777777" w:rsidR="00E60269" w:rsidRPr="00E60269" w:rsidRDefault="00E60269">
      <w:pPr>
        <w:pStyle w:val="Paragraphedeliste"/>
        <w:numPr>
          <w:ilvl w:val="0"/>
          <w:numId w:val="13"/>
        </w:numPr>
        <w:rPr>
          <w:lang w:eastAsia="fr-BE"/>
        </w:rPr>
      </w:pPr>
      <w:r w:rsidRPr="00E60269">
        <w:rPr>
          <w:lang w:eastAsia="fr-BE"/>
        </w:rPr>
        <w:t>Amélioration de la sécurisation des usagers faibles par un meilleur partage de la voirie. Les automobilistes doivent prendre conscience des problèmes de vitesse, des infractions et des incivilités qui rendent dangereuses les routes</w:t>
      </w:r>
      <w:r w:rsidRPr="002C1407">
        <w:rPr>
          <w:rFonts w:ascii="Calibri" w:hAnsi="Calibri" w:cs="Calibri"/>
          <w:lang w:eastAsia="fr-BE"/>
        </w:rPr>
        <w:t> </w:t>
      </w:r>
      <w:r w:rsidRPr="00E60269">
        <w:rPr>
          <w:lang w:eastAsia="fr-BE"/>
        </w:rPr>
        <w:t>;</w:t>
      </w:r>
    </w:p>
    <w:p w14:paraId="340F4595" w14:textId="77777777" w:rsidR="00E60269" w:rsidRPr="00E60269" w:rsidRDefault="00E60269">
      <w:pPr>
        <w:pStyle w:val="Paragraphedeliste"/>
        <w:numPr>
          <w:ilvl w:val="0"/>
          <w:numId w:val="13"/>
        </w:numPr>
        <w:rPr>
          <w:lang w:eastAsia="fr-BE"/>
        </w:rPr>
      </w:pPr>
      <w:r w:rsidRPr="00E60269">
        <w:rPr>
          <w:lang w:eastAsia="fr-BE"/>
        </w:rPr>
        <w:t>Poursuite de la sécurisation des trottoirs</w:t>
      </w:r>
      <w:r w:rsidRPr="002C1407">
        <w:rPr>
          <w:rFonts w:ascii="Calibri" w:hAnsi="Calibri" w:cs="Calibri"/>
          <w:lang w:eastAsia="fr-BE"/>
        </w:rPr>
        <w:t> </w:t>
      </w:r>
      <w:r w:rsidRPr="00E60269">
        <w:rPr>
          <w:lang w:eastAsia="fr-BE"/>
        </w:rPr>
        <w:t>;</w:t>
      </w:r>
    </w:p>
    <w:p w14:paraId="48ED2E55" w14:textId="77777777" w:rsidR="00E60269" w:rsidRPr="00E60269" w:rsidRDefault="00E60269">
      <w:pPr>
        <w:pStyle w:val="Paragraphedeliste"/>
        <w:numPr>
          <w:ilvl w:val="0"/>
          <w:numId w:val="13"/>
        </w:numPr>
        <w:rPr>
          <w:lang w:eastAsia="fr-BE"/>
        </w:rPr>
      </w:pPr>
      <w:r w:rsidRPr="00E60269">
        <w:rPr>
          <w:lang w:eastAsia="fr-BE"/>
        </w:rPr>
        <w:t>Insister auprès de la direction des routes pour arriver à une meilleure sécurisation de la RN 280 et de la RN 28</w:t>
      </w:r>
      <w:r w:rsidRPr="002C1407">
        <w:rPr>
          <w:rFonts w:ascii="Calibri" w:hAnsi="Calibri" w:cs="Calibri"/>
          <w:lang w:eastAsia="fr-BE"/>
        </w:rPr>
        <w:t> </w:t>
      </w:r>
      <w:r w:rsidRPr="00E60269">
        <w:rPr>
          <w:lang w:eastAsia="fr-BE"/>
        </w:rPr>
        <w:t>sur l</w:t>
      </w:r>
      <w:r w:rsidRPr="002C1407">
        <w:rPr>
          <w:rFonts w:cs="Luciole"/>
          <w:lang w:eastAsia="fr-BE"/>
        </w:rPr>
        <w:t>’</w:t>
      </w:r>
      <w:r w:rsidRPr="00E60269">
        <w:rPr>
          <w:lang w:eastAsia="fr-BE"/>
        </w:rPr>
        <w:t xml:space="preserve">ensemble de notre territoire et en particulier aux endroits dangereux comme la rue </w:t>
      </w:r>
      <w:proofErr w:type="spellStart"/>
      <w:r w:rsidRPr="00E60269">
        <w:rPr>
          <w:lang w:eastAsia="fr-BE"/>
        </w:rPr>
        <w:t>Bierny</w:t>
      </w:r>
      <w:proofErr w:type="spellEnd"/>
      <w:r w:rsidRPr="00E60269">
        <w:rPr>
          <w:lang w:eastAsia="fr-BE"/>
        </w:rPr>
        <w:t>, le S Catala, la travers</w:t>
      </w:r>
      <w:r w:rsidRPr="002C1407">
        <w:rPr>
          <w:rFonts w:cs="Luciole"/>
          <w:lang w:eastAsia="fr-BE"/>
        </w:rPr>
        <w:t>é</w:t>
      </w:r>
      <w:r w:rsidRPr="00E60269">
        <w:rPr>
          <w:lang w:eastAsia="fr-BE"/>
        </w:rPr>
        <w:t>e de Haut-Ittre ;</w:t>
      </w:r>
    </w:p>
    <w:p w14:paraId="4E175E7A" w14:textId="77777777" w:rsidR="00E60269" w:rsidRPr="00E60269" w:rsidRDefault="00E60269">
      <w:pPr>
        <w:pStyle w:val="Paragraphedeliste"/>
        <w:numPr>
          <w:ilvl w:val="0"/>
          <w:numId w:val="13"/>
        </w:numPr>
        <w:rPr>
          <w:lang w:eastAsia="fr-BE"/>
        </w:rPr>
      </w:pPr>
      <w:r w:rsidRPr="00E60269">
        <w:rPr>
          <w:lang w:eastAsia="fr-BE"/>
        </w:rPr>
        <w:t>Remettre en fonction certains sentiers présentant un intérêt pour la mobilité douce sur le plan paysager et/ou patrimonial.</w:t>
      </w:r>
    </w:p>
    <w:p w14:paraId="719041DD" w14:textId="77777777" w:rsidR="00E60269" w:rsidRPr="00E60269" w:rsidRDefault="00E60269" w:rsidP="002C1407">
      <w:pPr>
        <w:rPr>
          <w:lang w:eastAsia="fr-BE"/>
        </w:rPr>
      </w:pPr>
      <w:r w:rsidRPr="00E60269">
        <w:rPr>
          <w:lang w:eastAsia="fr-BE"/>
        </w:rPr>
        <w:t>9.</w:t>
      </w:r>
      <w:r w:rsidRPr="00E60269">
        <w:rPr>
          <w:rFonts w:ascii="Calibri" w:hAnsi="Calibri" w:cs="Calibri"/>
          <w:lang w:eastAsia="fr-BE"/>
        </w:rPr>
        <w:t> </w:t>
      </w:r>
      <w:r w:rsidRPr="00E60269">
        <w:rPr>
          <w:lang w:eastAsia="fr-BE"/>
        </w:rPr>
        <w:t>Economie/Emploi - proactive et diversifiée</w:t>
      </w:r>
    </w:p>
    <w:p w14:paraId="463BA96E" w14:textId="77777777" w:rsidR="00E60269" w:rsidRPr="00E60269" w:rsidRDefault="00E60269">
      <w:pPr>
        <w:pStyle w:val="Paragraphedeliste"/>
        <w:numPr>
          <w:ilvl w:val="0"/>
          <w:numId w:val="14"/>
        </w:numPr>
        <w:rPr>
          <w:lang w:eastAsia="fr-BE"/>
        </w:rPr>
      </w:pPr>
      <w:r w:rsidRPr="00E60269">
        <w:rPr>
          <w:lang w:eastAsia="fr-BE"/>
        </w:rPr>
        <w:t>Implantation de PME, de commerces, de bureaux, d'artisanat sur le territoire de notre commune et examen de la possibilité de création d'une agence de développement local (ADL)</w:t>
      </w:r>
      <w:r w:rsidRPr="002C1407">
        <w:rPr>
          <w:rFonts w:ascii="Calibri" w:hAnsi="Calibri" w:cs="Calibri"/>
          <w:lang w:eastAsia="fr-BE"/>
        </w:rPr>
        <w:t> </w:t>
      </w:r>
      <w:r w:rsidRPr="00E60269">
        <w:rPr>
          <w:lang w:eastAsia="fr-BE"/>
        </w:rPr>
        <w:t>;|</w:t>
      </w:r>
    </w:p>
    <w:p w14:paraId="79DFBB65" w14:textId="77777777" w:rsidR="00E60269" w:rsidRPr="00E60269" w:rsidRDefault="00E60269">
      <w:pPr>
        <w:pStyle w:val="Paragraphedeliste"/>
        <w:numPr>
          <w:ilvl w:val="0"/>
          <w:numId w:val="14"/>
        </w:numPr>
        <w:rPr>
          <w:lang w:eastAsia="fr-BE"/>
        </w:rPr>
      </w:pPr>
      <w:r w:rsidRPr="00E60269">
        <w:rPr>
          <w:lang w:eastAsia="fr-BE"/>
        </w:rPr>
        <w:t>Être un relais efficace pour promouvoir les achats groupés et la promotion des produits locaux</w:t>
      </w:r>
      <w:r w:rsidRPr="002C1407">
        <w:rPr>
          <w:rFonts w:ascii="Calibri" w:hAnsi="Calibri" w:cs="Calibri"/>
          <w:lang w:eastAsia="fr-BE"/>
        </w:rPr>
        <w:t> </w:t>
      </w:r>
      <w:r w:rsidRPr="00E60269">
        <w:rPr>
          <w:lang w:eastAsia="fr-BE"/>
        </w:rPr>
        <w:t>;</w:t>
      </w:r>
    </w:p>
    <w:p w14:paraId="17251B1D" w14:textId="77777777" w:rsidR="00E60269" w:rsidRPr="00E60269" w:rsidRDefault="00E60269">
      <w:pPr>
        <w:pStyle w:val="Paragraphedeliste"/>
        <w:numPr>
          <w:ilvl w:val="0"/>
          <w:numId w:val="14"/>
        </w:numPr>
        <w:rPr>
          <w:lang w:eastAsia="fr-BE"/>
        </w:rPr>
      </w:pPr>
      <w:r w:rsidRPr="00E60269">
        <w:rPr>
          <w:lang w:eastAsia="fr-BE"/>
        </w:rPr>
        <w:t>Poursuite du développement du marché local sur Virginal et, sur Ittre, d’un marché régulier réservé aux producteurs locaux</w:t>
      </w:r>
      <w:r w:rsidRPr="002C1407">
        <w:rPr>
          <w:rFonts w:ascii="Calibri" w:hAnsi="Calibri" w:cs="Calibri"/>
          <w:lang w:eastAsia="fr-BE"/>
        </w:rPr>
        <w:t> </w:t>
      </w:r>
      <w:r w:rsidRPr="00E60269">
        <w:rPr>
          <w:lang w:eastAsia="fr-BE"/>
        </w:rPr>
        <w:t>;</w:t>
      </w:r>
    </w:p>
    <w:p w14:paraId="058DE01C" w14:textId="77777777" w:rsidR="00E60269" w:rsidRPr="00E60269" w:rsidRDefault="00E60269">
      <w:pPr>
        <w:pStyle w:val="Paragraphedeliste"/>
        <w:numPr>
          <w:ilvl w:val="0"/>
          <w:numId w:val="14"/>
        </w:numPr>
        <w:rPr>
          <w:lang w:eastAsia="fr-BE"/>
        </w:rPr>
      </w:pPr>
      <w:r w:rsidRPr="00E60269">
        <w:rPr>
          <w:lang w:eastAsia="fr-BE"/>
        </w:rPr>
        <w:t>Développement de l'économie durable et collaborative</w:t>
      </w:r>
      <w:r w:rsidRPr="002C1407">
        <w:rPr>
          <w:rFonts w:ascii="Calibri" w:hAnsi="Calibri" w:cs="Calibri"/>
          <w:lang w:eastAsia="fr-BE"/>
        </w:rPr>
        <w:t> </w:t>
      </w:r>
      <w:r w:rsidRPr="00E60269">
        <w:rPr>
          <w:lang w:eastAsia="fr-BE"/>
        </w:rPr>
        <w:t>;</w:t>
      </w:r>
    </w:p>
    <w:p w14:paraId="2EDB4AF8" w14:textId="77777777" w:rsidR="00E60269" w:rsidRPr="00E60269" w:rsidRDefault="00E60269">
      <w:pPr>
        <w:pStyle w:val="Paragraphedeliste"/>
        <w:numPr>
          <w:ilvl w:val="0"/>
          <w:numId w:val="14"/>
        </w:numPr>
        <w:rPr>
          <w:lang w:eastAsia="fr-BE"/>
        </w:rPr>
      </w:pPr>
      <w:r w:rsidRPr="00E60269">
        <w:rPr>
          <w:lang w:eastAsia="fr-BE"/>
        </w:rPr>
        <w:lastRenderedPageBreak/>
        <w:t>Obtenir le label « Commune du commerce équitable » en collaboration avec les acteurs locaux du commerce équitable ;</w:t>
      </w:r>
    </w:p>
    <w:p w14:paraId="2DD7D9CC" w14:textId="77777777" w:rsidR="00E60269" w:rsidRPr="00E60269" w:rsidRDefault="00E60269">
      <w:pPr>
        <w:pStyle w:val="Paragraphedeliste"/>
        <w:numPr>
          <w:ilvl w:val="0"/>
          <w:numId w:val="15"/>
        </w:numPr>
        <w:rPr>
          <w:lang w:eastAsia="fr-BE"/>
        </w:rPr>
      </w:pPr>
      <w:r w:rsidRPr="00E60269">
        <w:rPr>
          <w:lang w:eastAsia="fr-BE"/>
        </w:rPr>
        <w:t>Formations et Ateliers</w:t>
      </w:r>
      <w:r w:rsidRPr="002C1407">
        <w:rPr>
          <w:rFonts w:ascii="Calibri" w:hAnsi="Calibri" w:cs="Calibri"/>
          <w:b/>
          <w:bCs/>
          <w:lang w:eastAsia="fr-BE"/>
        </w:rPr>
        <w:t> </w:t>
      </w:r>
      <w:r w:rsidRPr="002C1407">
        <w:rPr>
          <w:b/>
          <w:bCs/>
          <w:lang w:eastAsia="fr-BE"/>
        </w:rPr>
        <w:t>:</w:t>
      </w:r>
      <w:r w:rsidRPr="002C1407">
        <w:rPr>
          <w:rFonts w:ascii="Calibri" w:hAnsi="Calibri" w:cs="Calibri"/>
          <w:lang w:eastAsia="fr-BE"/>
        </w:rPr>
        <w:t> </w:t>
      </w:r>
      <w:r w:rsidRPr="00E60269">
        <w:rPr>
          <w:lang w:eastAsia="fr-BE"/>
        </w:rPr>
        <w:t>Mise en place de formations et d'ateliers sur des sujets tels que l</w:t>
      </w:r>
      <w:r w:rsidRPr="002C1407">
        <w:rPr>
          <w:rFonts w:cs="Luciole"/>
          <w:lang w:eastAsia="fr-BE"/>
        </w:rPr>
        <w:t>’</w:t>
      </w:r>
      <w:r w:rsidRPr="00E60269">
        <w:rPr>
          <w:lang w:eastAsia="fr-BE"/>
        </w:rPr>
        <w:t>e-marketing, l</w:t>
      </w:r>
      <w:r w:rsidRPr="002C1407">
        <w:rPr>
          <w:rFonts w:cs="Luciole"/>
          <w:lang w:eastAsia="fr-BE"/>
        </w:rPr>
        <w:t>’é</w:t>
      </w:r>
      <w:r w:rsidRPr="00E60269">
        <w:rPr>
          <w:lang w:eastAsia="fr-BE"/>
        </w:rPr>
        <w:t>conomie circulaire, les march</w:t>
      </w:r>
      <w:r w:rsidRPr="002C1407">
        <w:rPr>
          <w:rFonts w:cs="Luciole"/>
          <w:lang w:eastAsia="fr-BE"/>
        </w:rPr>
        <w:t>é</w:t>
      </w:r>
      <w:r w:rsidRPr="00E60269">
        <w:rPr>
          <w:lang w:eastAsia="fr-BE"/>
        </w:rPr>
        <w:t>s publics, la digitalisation et la communication ;</w:t>
      </w:r>
    </w:p>
    <w:p w14:paraId="4CCB2872" w14:textId="77777777" w:rsidR="00E60269" w:rsidRPr="00E60269" w:rsidRDefault="00E60269">
      <w:pPr>
        <w:pStyle w:val="Paragraphedeliste"/>
        <w:numPr>
          <w:ilvl w:val="0"/>
          <w:numId w:val="15"/>
        </w:numPr>
        <w:rPr>
          <w:lang w:eastAsia="fr-BE"/>
        </w:rPr>
      </w:pPr>
      <w:r w:rsidRPr="00E60269">
        <w:rPr>
          <w:lang w:eastAsia="fr-BE"/>
        </w:rPr>
        <w:t>Encouragement de la culture entrepreneuriale : Initiatives pour sensibiliser et encourager les jeunes à l'entrepreneuriat ;</w:t>
      </w:r>
    </w:p>
    <w:p w14:paraId="28DB863E" w14:textId="77777777" w:rsidR="00E60269" w:rsidRPr="00E60269" w:rsidRDefault="00E60269">
      <w:pPr>
        <w:pStyle w:val="Paragraphedeliste"/>
        <w:numPr>
          <w:ilvl w:val="0"/>
          <w:numId w:val="15"/>
        </w:numPr>
        <w:rPr>
          <w:lang w:eastAsia="fr-BE"/>
        </w:rPr>
      </w:pPr>
      <w:r w:rsidRPr="00E60269">
        <w:rPr>
          <w:lang w:eastAsia="fr-BE"/>
        </w:rPr>
        <w:t>Organiser des journées à thème dans nos commerces avec le soutien logistique communal pour attirer de nouveaux clients. Poursuivre cette dynamique avec de nouvelles activités comme des concours et des semaines thématiques ;</w:t>
      </w:r>
    </w:p>
    <w:p w14:paraId="08B9B06C" w14:textId="77777777" w:rsidR="00E60269" w:rsidRPr="00E60269" w:rsidRDefault="00E60269">
      <w:pPr>
        <w:pStyle w:val="Paragraphedeliste"/>
        <w:numPr>
          <w:ilvl w:val="0"/>
          <w:numId w:val="16"/>
        </w:numPr>
        <w:rPr>
          <w:lang w:eastAsia="fr-BE"/>
        </w:rPr>
      </w:pPr>
      <w:r w:rsidRPr="00E60269">
        <w:rPr>
          <w:lang w:eastAsia="fr-BE"/>
        </w:rPr>
        <w:t>Organiser « Les Mérites de l’innovation » pour mettre en avant les talents locaux de notre commune ;</w:t>
      </w:r>
    </w:p>
    <w:p w14:paraId="56B1E60A" w14:textId="77777777" w:rsidR="00E60269" w:rsidRPr="00E60269" w:rsidRDefault="00E60269">
      <w:pPr>
        <w:pStyle w:val="Paragraphedeliste"/>
        <w:numPr>
          <w:ilvl w:val="0"/>
          <w:numId w:val="16"/>
        </w:numPr>
        <w:rPr>
          <w:lang w:eastAsia="fr-BE"/>
        </w:rPr>
      </w:pPr>
      <w:r w:rsidRPr="00E60269">
        <w:rPr>
          <w:lang w:eastAsia="fr-BE"/>
        </w:rPr>
        <w:t>Concertations constructives pour le développement du site des papeteries, de NLMK et du zoning industriel de Virginal.</w:t>
      </w:r>
    </w:p>
    <w:p w14:paraId="01D3006D" w14:textId="77777777" w:rsidR="00E60269" w:rsidRPr="00E60269" w:rsidRDefault="00E60269" w:rsidP="002C1407">
      <w:pPr>
        <w:rPr>
          <w:lang w:eastAsia="fr-BE"/>
        </w:rPr>
      </w:pPr>
      <w:r w:rsidRPr="00E60269">
        <w:rPr>
          <w:lang w:eastAsia="fr-BE"/>
        </w:rPr>
        <w:t>10.</w:t>
      </w:r>
      <w:r w:rsidRPr="00E60269">
        <w:rPr>
          <w:rFonts w:ascii="Calibri" w:hAnsi="Calibri" w:cs="Calibri"/>
          <w:lang w:eastAsia="fr-BE"/>
        </w:rPr>
        <w:t> </w:t>
      </w:r>
      <w:r w:rsidRPr="00E60269">
        <w:rPr>
          <w:lang w:eastAsia="fr-BE"/>
        </w:rPr>
        <w:t>Urbanisme et Aménagement du Territoire</w:t>
      </w:r>
    </w:p>
    <w:p w14:paraId="16C41391" w14:textId="77777777" w:rsidR="00E60269" w:rsidRPr="00E60269" w:rsidRDefault="00E60269" w:rsidP="002C1407">
      <w:pPr>
        <w:rPr>
          <w:lang w:eastAsia="fr-BE"/>
        </w:rPr>
      </w:pPr>
      <w:r w:rsidRPr="00E60269">
        <w:rPr>
          <w:lang w:eastAsia="fr-BE"/>
        </w:rPr>
        <w:t>Un aménagement rural innovant, maîtrisé et réfléchi garantissant notre cadre de vie.</w:t>
      </w:r>
    </w:p>
    <w:p w14:paraId="7B2F5D78" w14:textId="77777777" w:rsidR="00E60269" w:rsidRPr="00E60269" w:rsidRDefault="00E60269">
      <w:pPr>
        <w:pStyle w:val="Paragraphedeliste"/>
        <w:numPr>
          <w:ilvl w:val="0"/>
          <w:numId w:val="17"/>
        </w:numPr>
        <w:rPr>
          <w:lang w:eastAsia="fr-BE"/>
        </w:rPr>
      </w:pPr>
      <w:r w:rsidRPr="00E60269">
        <w:rPr>
          <w:lang w:eastAsia="fr-BE"/>
        </w:rPr>
        <w:t>Poursuivre le développement de notre guide communal d’urbanisme et entamer la révision du schéma de développement communal (SDC) ;</w:t>
      </w:r>
      <w:r w:rsidRPr="002C1407">
        <w:rPr>
          <w:rFonts w:ascii="Calibri" w:hAnsi="Calibri" w:cs="Calibri"/>
          <w:lang w:eastAsia="fr-BE"/>
        </w:rPr>
        <w:t> </w:t>
      </w:r>
    </w:p>
    <w:p w14:paraId="6321B37C" w14:textId="77777777" w:rsidR="00E60269" w:rsidRPr="00E60269" w:rsidRDefault="00E60269">
      <w:pPr>
        <w:pStyle w:val="Paragraphedeliste"/>
        <w:numPr>
          <w:ilvl w:val="0"/>
          <w:numId w:val="17"/>
        </w:numPr>
        <w:rPr>
          <w:lang w:eastAsia="fr-BE"/>
        </w:rPr>
      </w:pPr>
      <w:r w:rsidRPr="00E60269">
        <w:rPr>
          <w:lang w:eastAsia="fr-BE"/>
        </w:rPr>
        <w:t>Collaboration active avec la CCATM en toute transparence</w:t>
      </w:r>
      <w:r w:rsidRPr="002C1407">
        <w:rPr>
          <w:rFonts w:ascii="Calibri" w:hAnsi="Calibri" w:cs="Calibri"/>
          <w:lang w:eastAsia="fr-BE"/>
        </w:rPr>
        <w:t> </w:t>
      </w:r>
      <w:r w:rsidRPr="00E60269">
        <w:rPr>
          <w:lang w:eastAsia="fr-BE"/>
        </w:rPr>
        <w:t>;</w:t>
      </w:r>
    </w:p>
    <w:p w14:paraId="1EEF95A8" w14:textId="77777777" w:rsidR="00E60269" w:rsidRPr="00E60269" w:rsidRDefault="00E60269">
      <w:pPr>
        <w:pStyle w:val="Paragraphedeliste"/>
        <w:numPr>
          <w:ilvl w:val="0"/>
          <w:numId w:val="17"/>
        </w:numPr>
        <w:rPr>
          <w:lang w:eastAsia="fr-BE"/>
        </w:rPr>
      </w:pPr>
      <w:r w:rsidRPr="00E60269">
        <w:rPr>
          <w:lang w:eastAsia="fr-BE"/>
        </w:rPr>
        <w:t>Préserver le caractère rural de nos villages en protégeant notre patrimoine paysager, agricole et forestier ;</w:t>
      </w:r>
    </w:p>
    <w:p w14:paraId="684D204D" w14:textId="77777777" w:rsidR="00E60269" w:rsidRPr="00E60269" w:rsidRDefault="00E60269">
      <w:pPr>
        <w:pStyle w:val="Paragraphedeliste"/>
        <w:numPr>
          <w:ilvl w:val="0"/>
          <w:numId w:val="17"/>
        </w:numPr>
        <w:rPr>
          <w:lang w:eastAsia="fr-BE"/>
        </w:rPr>
      </w:pPr>
      <w:r w:rsidRPr="00E60269">
        <w:rPr>
          <w:lang w:eastAsia="fr-BE"/>
        </w:rPr>
        <w:t>Préserver nos zones industrielles et au besoin les transformer en zone d’activité économique afin de les rendre plus attractives et accessibles aux activités des PME ;</w:t>
      </w:r>
      <w:r w:rsidRPr="002C1407">
        <w:rPr>
          <w:rFonts w:ascii="Calibri" w:hAnsi="Calibri" w:cs="Calibri"/>
          <w:lang w:eastAsia="fr-BE"/>
        </w:rPr>
        <w:t> </w:t>
      </w:r>
    </w:p>
    <w:p w14:paraId="71DD14BE" w14:textId="77777777" w:rsidR="00E60269" w:rsidRPr="00E60269" w:rsidRDefault="00E60269">
      <w:pPr>
        <w:pStyle w:val="Paragraphedeliste"/>
        <w:numPr>
          <w:ilvl w:val="0"/>
          <w:numId w:val="17"/>
        </w:numPr>
        <w:rPr>
          <w:lang w:eastAsia="fr-BE"/>
        </w:rPr>
      </w:pPr>
      <w:r w:rsidRPr="00E60269">
        <w:rPr>
          <w:lang w:eastAsia="fr-BE"/>
        </w:rPr>
        <w:t>Redimensionner nos centres de village, les réaménager qualitativement par une rénovation des trottoirs, la végétalisation des espaces publics tels que nos parkings, réaliser un véritable maillage pour le mode doux et pour les PMR, veiller à maintenir une mixité et un équilibre entre habitations, commerces et services ;</w:t>
      </w:r>
      <w:r w:rsidRPr="002C1407">
        <w:rPr>
          <w:rFonts w:ascii="Calibri" w:hAnsi="Calibri" w:cs="Calibri"/>
          <w:lang w:eastAsia="fr-BE"/>
        </w:rPr>
        <w:t> </w:t>
      </w:r>
    </w:p>
    <w:p w14:paraId="4971B702" w14:textId="77777777" w:rsidR="00E60269" w:rsidRPr="00E60269" w:rsidRDefault="00E60269">
      <w:pPr>
        <w:pStyle w:val="Paragraphedeliste"/>
        <w:numPr>
          <w:ilvl w:val="0"/>
          <w:numId w:val="17"/>
        </w:numPr>
        <w:rPr>
          <w:lang w:eastAsia="fr-BE"/>
        </w:rPr>
      </w:pPr>
      <w:r w:rsidRPr="00E60269">
        <w:rPr>
          <w:lang w:eastAsia="fr-BE"/>
        </w:rPr>
        <w:t>Faciliter la transformation du</w:t>
      </w:r>
      <w:r w:rsidRPr="002C1407">
        <w:rPr>
          <w:rFonts w:ascii="Calibri" w:hAnsi="Calibri" w:cs="Calibri"/>
          <w:lang w:eastAsia="fr-BE"/>
        </w:rPr>
        <w:t> </w:t>
      </w:r>
      <w:r w:rsidRPr="00E60269">
        <w:rPr>
          <w:lang w:eastAsia="fr-BE"/>
        </w:rPr>
        <w:t>b</w:t>
      </w:r>
      <w:r w:rsidRPr="002C1407">
        <w:rPr>
          <w:rFonts w:cs="Luciole"/>
          <w:lang w:eastAsia="fr-BE"/>
        </w:rPr>
        <w:t>â</w:t>
      </w:r>
      <w:r w:rsidRPr="00E60269">
        <w:rPr>
          <w:lang w:eastAsia="fr-BE"/>
        </w:rPr>
        <w:t>ti existant avec des appartements de qualit</w:t>
      </w:r>
      <w:r w:rsidRPr="002C1407">
        <w:rPr>
          <w:rFonts w:cs="Luciole"/>
          <w:lang w:eastAsia="fr-BE"/>
        </w:rPr>
        <w:t>é</w:t>
      </w:r>
      <w:r w:rsidRPr="00E60269">
        <w:rPr>
          <w:lang w:eastAsia="fr-BE"/>
        </w:rPr>
        <w:t xml:space="preserve">s </w:t>
      </w:r>
      <w:r w:rsidRPr="002C1407">
        <w:rPr>
          <w:rFonts w:cs="Luciole"/>
          <w:lang w:eastAsia="fr-BE"/>
        </w:rPr>
        <w:t>é</w:t>
      </w:r>
      <w:r w:rsidRPr="00E60269">
        <w:rPr>
          <w:lang w:eastAsia="fr-BE"/>
        </w:rPr>
        <w:t>quip</w:t>
      </w:r>
      <w:r w:rsidRPr="002C1407">
        <w:rPr>
          <w:rFonts w:cs="Luciole"/>
          <w:lang w:eastAsia="fr-BE"/>
        </w:rPr>
        <w:t>é</w:t>
      </w:r>
      <w:r w:rsidRPr="00E60269">
        <w:rPr>
          <w:lang w:eastAsia="fr-BE"/>
        </w:rPr>
        <w:t>s</w:t>
      </w:r>
      <w:r w:rsidRPr="002C1407">
        <w:rPr>
          <w:rFonts w:ascii="Calibri" w:hAnsi="Calibri" w:cs="Calibri"/>
          <w:lang w:eastAsia="fr-BE"/>
        </w:rPr>
        <w:t> </w:t>
      </w:r>
      <w:r w:rsidRPr="00E60269">
        <w:rPr>
          <w:lang w:eastAsia="fr-BE"/>
        </w:rPr>
        <w:t>d'espaces ext</w:t>
      </w:r>
      <w:r w:rsidRPr="002C1407">
        <w:rPr>
          <w:rFonts w:cs="Luciole"/>
          <w:lang w:eastAsia="fr-BE"/>
        </w:rPr>
        <w:t>é</w:t>
      </w:r>
      <w:r w:rsidRPr="00E60269">
        <w:rPr>
          <w:lang w:eastAsia="fr-BE"/>
        </w:rPr>
        <w:t>rieurs comme des balcons et terrasses, y compris pr</w:t>
      </w:r>
      <w:r w:rsidRPr="002C1407">
        <w:rPr>
          <w:rFonts w:cs="Luciole"/>
          <w:lang w:eastAsia="fr-BE"/>
        </w:rPr>
        <w:t>é</w:t>
      </w:r>
      <w:r w:rsidRPr="00E60269">
        <w:rPr>
          <w:lang w:eastAsia="fr-BE"/>
        </w:rPr>
        <w:t>voir des places de parking ;</w:t>
      </w:r>
      <w:r w:rsidRPr="002C1407">
        <w:rPr>
          <w:rFonts w:ascii="Calibri" w:hAnsi="Calibri" w:cs="Calibri"/>
          <w:lang w:eastAsia="fr-BE"/>
        </w:rPr>
        <w:t> </w:t>
      </w:r>
    </w:p>
    <w:p w14:paraId="2A86967A" w14:textId="77777777" w:rsidR="00E60269" w:rsidRPr="00E60269" w:rsidRDefault="00E60269">
      <w:pPr>
        <w:pStyle w:val="Paragraphedeliste"/>
        <w:numPr>
          <w:ilvl w:val="0"/>
          <w:numId w:val="17"/>
        </w:numPr>
        <w:rPr>
          <w:lang w:eastAsia="fr-BE"/>
        </w:rPr>
      </w:pPr>
      <w:r w:rsidRPr="00E60269">
        <w:rPr>
          <w:lang w:eastAsia="fr-BE"/>
        </w:rPr>
        <w:t>Préserver et maintenir nos quartiers avec un bâti de qualité, nos hameaux avec leurs bâtis si spécifiques ;</w:t>
      </w:r>
      <w:r w:rsidRPr="002C1407">
        <w:rPr>
          <w:rFonts w:ascii="Calibri" w:hAnsi="Calibri" w:cs="Calibri"/>
          <w:lang w:eastAsia="fr-BE"/>
        </w:rPr>
        <w:t> </w:t>
      </w:r>
    </w:p>
    <w:p w14:paraId="08479C7E" w14:textId="77777777" w:rsidR="00E60269" w:rsidRPr="00E60269" w:rsidRDefault="00E60269">
      <w:pPr>
        <w:pStyle w:val="Paragraphedeliste"/>
        <w:numPr>
          <w:ilvl w:val="0"/>
          <w:numId w:val="18"/>
        </w:numPr>
        <w:rPr>
          <w:lang w:eastAsia="fr-BE"/>
        </w:rPr>
      </w:pPr>
      <w:r w:rsidRPr="00E60269">
        <w:rPr>
          <w:lang w:eastAsia="fr-BE"/>
        </w:rPr>
        <w:t>Créer de nouveaux quartiers de vie innovants et éco-responsables par le biais de partenariats publics ou autres, dans une logique intergénérationnelle, avec une attention particulière pour les jeunes avec des espaces communautaires, des plaines de jeux, des fontaines, des crèches, des commerces, des logements touristiques et ce, afin de maintenir et augmenter notre attractivité culturelle, touristique et socio-économique ;</w:t>
      </w:r>
      <w:r w:rsidRPr="002C1407">
        <w:rPr>
          <w:rFonts w:ascii="Calibri" w:hAnsi="Calibri" w:cs="Calibri"/>
          <w:lang w:eastAsia="fr-BE"/>
        </w:rPr>
        <w:t> </w:t>
      </w:r>
    </w:p>
    <w:p w14:paraId="3E4B3CE7" w14:textId="77777777" w:rsidR="00E60269" w:rsidRPr="00E60269" w:rsidRDefault="00E60269">
      <w:pPr>
        <w:pStyle w:val="Paragraphedeliste"/>
        <w:numPr>
          <w:ilvl w:val="0"/>
          <w:numId w:val="18"/>
        </w:numPr>
        <w:rPr>
          <w:lang w:eastAsia="fr-BE"/>
        </w:rPr>
      </w:pPr>
      <w:r w:rsidRPr="00E60269">
        <w:rPr>
          <w:lang w:eastAsia="fr-BE"/>
        </w:rPr>
        <w:t>Veiller à la qualité des projets de construction et de rénovation, avec une attention particulière pour la qualité des matériaux, le recours aux énergies renouvelables, l’aménagement pour les zones de recul ainsi que l’intégration dans le bâti existant ;</w:t>
      </w:r>
      <w:r w:rsidRPr="002C1407">
        <w:rPr>
          <w:rFonts w:ascii="Calibri" w:hAnsi="Calibri" w:cs="Calibri"/>
          <w:lang w:eastAsia="fr-BE"/>
        </w:rPr>
        <w:t> </w:t>
      </w:r>
    </w:p>
    <w:p w14:paraId="676C4D6C" w14:textId="77777777" w:rsidR="00E60269" w:rsidRPr="00E60269" w:rsidRDefault="00E60269">
      <w:pPr>
        <w:pStyle w:val="Paragraphedeliste"/>
        <w:numPr>
          <w:ilvl w:val="0"/>
          <w:numId w:val="18"/>
        </w:numPr>
        <w:rPr>
          <w:lang w:eastAsia="fr-BE"/>
        </w:rPr>
      </w:pPr>
      <w:r w:rsidRPr="00E60269">
        <w:rPr>
          <w:lang w:eastAsia="fr-BE"/>
        </w:rPr>
        <w:t>Poursuivre notre action de protection contre les inondations en mettant en place des ouvrages (bassins d’orage, zones d’immersion temporaire) visant à limiter les inondations par débordement et les coulées de boues ;</w:t>
      </w:r>
      <w:r w:rsidRPr="002C1407">
        <w:rPr>
          <w:rFonts w:ascii="Calibri" w:hAnsi="Calibri" w:cs="Calibri"/>
          <w:lang w:eastAsia="fr-BE"/>
        </w:rPr>
        <w:t> </w:t>
      </w:r>
    </w:p>
    <w:p w14:paraId="40E30A77" w14:textId="77777777" w:rsidR="00E60269" w:rsidRPr="00E60269" w:rsidRDefault="00E60269">
      <w:pPr>
        <w:pStyle w:val="Paragraphedeliste"/>
        <w:numPr>
          <w:ilvl w:val="0"/>
          <w:numId w:val="18"/>
        </w:numPr>
        <w:rPr>
          <w:lang w:eastAsia="fr-BE"/>
        </w:rPr>
      </w:pPr>
      <w:r w:rsidRPr="00E60269">
        <w:rPr>
          <w:lang w:eastAsia="fr-BE"/>
        </w:rPr>
        <w:t>Service médiation</w:t>
      </w:r>
      <w:r w:rsidRPr="002C1407">
        <w:rPr>
          <w:rFonts w:ascii="Calibri" w:hAnsi="Calibri" w:cs="Calibri"/>
          <w:lang w:eastAsia="fr-BE"/>
        </w:rPr>
        <w:t> </w:t>
      </w:r>
      <w:r w:rsidRPr="00E60269">
        <w:rPr>
          <w:lang w:eastAsia="fr-BE"/>
        </w:rPr>
        <w:t>: favoriser la m</w:t>
      </w:r>
      <w:r w:rsidRPr="002C1407">
        <w:rPr>
          <w:rFonts w:cs="Luciole"/>
          <w:lang w:eastAsia="fr-BE"/>
        </w:rPr>
        <w:t>é</w:t>
      </w:r>
      <w:r w:rsidRPr="00E60269">
        <w:rPr>
          <w:lang w:eastAsia="fr-BE"/>
        </w:rPr>
        <w:t>diation sur les dossiers d</w:t>
      </w:r>
      <w:r w:rsidRPr="002C1407">
        <w:rPr>
          <w:rFonts w:cs="Luciole"/>
          <w:lang w:eastAsia="fr-BE"/>
        </w:rPr>
        <w:t>’</w:t>
      </w:r>
      <w:r w:rsidRPr="00E60269">
        <w:rPr>
          <w:lang w:eastAsia="fr-BE"/>
        </w:rPr>
        <w:t>urbanisme est importante. Des dossiers qui divisent pourraient se r</w:t>
      </w:r>
      <w:r w:rsidRPr="002C1407">
        <w:rPr>
          <w:rFonts w:cs="Luciole"/>
          <w:lang w:eastAsia="fr-BE"/>
        </w:rPr>
        <w:t>é</w:t>
      </w:r>
      <w:r w:rsidRPr="00E60269">
        <w:rPr>
          <w:lang w:eastAsia="fr-BE"/>
        </w:rPr>
        <w:t>gler plus facilement.</w:t>
      </w:r>
      <w:r w:rsidRPr="002C1407">
        <w:rPr>
          <w:rFonts w:ascii="Calibri" w:hAnsi="Calibri" w:cs="Calibri"/>
          <w:lang w:eastAsia="fr-BE"/>
        </w:rPr>
        <w:t> </w:t>
      </w:r>
      <w:r w:rsidRPr="00E60269">
        <w:rPr>
          <w:lang w:eastAsia="fr-BE"/>
        </w:rPr>
        <w:t xml:space="preserve"> Ce service permettra de favoriser le dialogue entre les parties et permettre de trouver des solutions plus rapidement.</w:t>
      </w:r>
    </w:p>
    <w:p w14:paraId="61155617" w14:textId="77777777" w:rsidR="00E60269" w:rsidRPr="00E60269" w:rsidRDefault="00E60269" w:rsidP="002C1407">
      <w:pPr>
        <w:rPr>
          <w:lang w:eastAsia="fr-BE"/>
        </w:rPr>
      </w:pPr>
      <w:r w:rsidRPr="00E60269">
        <w:rPr>
          <w:lang w:eastAsia="fr-BE"/>
        </w:rPr>
        <w:t>11.</w:t>
      </w:r>
      <w:r w:rsidRPr="00E60269">
        <w:rPr>
          <w:rFonts w:ascii="Calibri" w:hAnsi="Calibri" w:cs="Calibri"/>
          <w:lang w:eastAsia="fr-BE"/>
        </w:rPr>
        <w:t> </w:t>
      </w:r>
      <w:r w:rsidRPr="00E60269">
        <w:rPr>
          <w:lang w:eastAsia="fr-BE"/>
        </w:rPr>
        <w:t>Environnement et cadre de vie</w:t>
      </w:r>
    </w:p>
    <w:p w14:paraId="0A94888D" w14:textId="77777777" w:rsidR="00E60269" w:rsidRPr="00E60269" w:rsidRDefault="00E60269" w:rsidP="002C1407">
      <w:pPr>
        <w:rPr>
          <w:lang w:eastAsia="fr-BE"/>
        </w:rPr>
      </w:pPr>
      <w:r w:rsidRPr="00E60269">
        <w:rPr>
          <w:lang w:eastAsia="fr-BE"/>
        </w:rPr>
        <w:t>Vers la transition écologique.</w:t>
      </w:r>
    </w:p>
    <w:p w14:paraId="7F4734AD" w14:textId="77777777" w:rsidR="00E60269" w:rsidRPr="00E60269" w:rsidRDefault="00E60269">
      <w:pPr>
        <w:pStyle w:val="Paragraphedeliste"/>
        <w:numPr>
          <w:ilvl w:val="0"/>
          <w:numId w:val="19"/>
        </w:numPr>
        <w:rPr>
          <w:lang w:eastAsia="fr-BE"/>
        </w:rPr>
      </w:pPr>
      <w:r w:rsidRPr="00E60269">
        <w:rPr>
          <w:lang w:eastAsia="fr-BE"/>
        </w:rPr>
        <w:t>Favoriser le développement des énergies alternatives contribuant au respect de l'Environnement (unité de biométhanisation)</w:t>
      </w:r>
      <w:r w:rsidRPr="002C1407">
        <w:rPr>
          <w:rFonts w:ascii="Calibri" w:hAnsi="Calibri" w:cs="Calibri"/>
          <w:lang w:eastAsia="fr-BE"/>
        </w:rPr>
        <w:t> </w:t>
      </w:r>
      <w:r w:rsidRPr="00E60269">
        <w:rPr>
          <w:lang w:eastAsia="fr-BE"/>
        </w:rPr>
        <w:t>;</w:t>
      </w:r>
    </w:p>
    <w:p w14:paraId="69BCDE89" w14:textId="77777777" w:rsidR="00E60269" w:rsidRPr="00E60269" w:rsidRDefault="00E60269">
      <w:pPr>
        <w:pStyle w:val="Paragraphedeliste"/>
        <w:numPr>
          <w:ilvl w:val="0"/>
          <w:numId w:val="19"/>
        </w:numPr>
        <w:rPr>
          <w:lang w:eastAsia="fr-BE"/>
        </w:rPr>
      </w:pPr>
      <w:r w:rsidRPr="00E60269">
        <w:rPr>
          <w:lang w:eastAsia="fr-BE"/>
        </w:rPr>
        <w:t>Soutien de toute initiative pour respecter notre environnement (ex</w:t>
      </w:r>
      <w:r w:rsidRPr="002C1407">
        <w:rPr>
          <w:rFonts w:ascii="Calibri" w:hAnsi="Calibri" w:cs="Calibri"/>
          <w:lang w:eastAsia="fr-BE"/>
        </w:rPr>
        <w:t> </w:t>
      </w:r>
      <w:r w:rsidRPr="00E60269">
        <w:rPr>
          <w:lang w:eastAsia="fr-BE"/>
        </w:rPr>
        <w:t xml:space="preserve">: BEWAPP </w:t>
      </w:r>
      <w:r w:rsidRPr="002C1407">
        <w:rPr>
          <w:rFonts w:cs="Luciole"/>
          <w:lang w:eastAsia="fr-BE"/>
        </w:rPr>
        <w:t>–</w:t>
      </w:r>
      <w:r w:rsidRPr="00E60269">
        <w:rPr>
          <w:lang w:eastAsia="fr-BE"/>
        </w:rPr>
        <w:t xml:space="preserve"> semaine de l</w:t>
      </w:r>
      <w:r w:rsidRPr="002C1407">
        <w:rPr>
          <w:rFonts w:cs="Luciole"/>
          <w:lang w:eastAsia="fr-BE"/>
        </w:rPr>
        <w:t>’</w:t>
      </w:r>
      <w:r w:rsidRPr="00E60269">
        <w:rPr>
          <w:lang w:eastAsia="fr-BE"/>
        </w:rPr>
        <w:t>environnement, z</w:t>
      </w:r>
      <w:r w:rsidRPr="002C1407">
        <w:rPr>
          <w:rFonts w:cs="Luciole"/>
          <w:lang w:eastAsia="fr-BE"/>
        </w:rPr>
        <w:t>é</w:t>
      </w:r>
      <w:r w:rsidRPr="00E60269">
        <w:rPr>
          <w:lang w:eastAsia="fr-BE"/>
        </w:rPr>
        <w:t>ro plastique, ...)</w:t>
      </w:r>
      <w:r w:rsidRPr="002C1407">
        <w:rPr>
          <w:rFonts w:ascii="Calibri" w:hAnsi="Calibri" w:cs="Calibri"/>
          <w:lang w:eastAsia="fr-BE"/>
        </w:rPr>
        <w:t> </w:t>
      </w:r>
      <w:r w:rsidRPr="00E60269">
        <w:rPr>
          <w:lang w:eastAsia="fr-BE"/>
        </w:rPr>
        <w:t>;</w:t>
      </w:r>
    </w:p>
    <w:p w14:paraId="0DB21A32" w14:textId="77777777" w:rsidR="00E60269" w:rsidRPr="00E60269" w:rsidRDefault="00E60269">
      <w:pPr>
        <w:pStyle w:val="Paragraphedeliste"/>
        <w:numPr>
          <w:ilvl w:val="0"/>
          <w:numId w:val="19"/>
        </w:numPr>
        <w:rPr>
          <w:lang w:eastAsia="fr-BE"/>
        </w:rPr>
      </w:pPr>
      <w:r w:rsidRPr="00E60269">
        <w:rPr>
          <w:lang w:eastAsia="fr-BE"/>
        </w:rPr>
        <w:lastRenderedPageBreak/>
        <w:t>Lutte contre les dépôts sauvages et poursuite des auteurs</w:t>
      </w:r>
      <w:r w:rsidRPr="002C1407">
        <w:rPr>
          <w:rFonts w:ascii="Calibri" w:hAnsi="Calibri" w:cs="Calibri"/>
          <w:lang w:eastAsia="fr-BE"/>
        </w:rPr>
        <w:t> </w:t>
      </w:r>
      <w:r w:rsidRPr="00E60269">
        <w:rPr>
          <w:lang w:eastAsia="fr-BE"/>
        </w:rPr>
        <w:t>;</w:t>
      </w:r>
    </w:p>
    <w:p w14:paraId="04A39D46" w14:textId="77777777" w:rsidR="00E60269" w:rsidRPr="00E60269" w:rsidRDefault="00E60269">
      <w:pPr>
        <w:pStyle w:val="Paragraphedeliste"/>
        <w:numPr>
          <w:ilvl w:val="0"/>
          <w:numId w:val="19"/>
        </w:numPr>
        <w:rPr>
          <w:lang w:eastAsia="fr-BE"/>
        </w:rPr>
      </w:pPr>
      <w:r w:rsidRPr="00E60269">
        <w:rPr>
          <w:lang w:eastAsia="fr-BE"/>
        </w:rPr>
        <w:t>Points d'apport volontaire (enterrés) pour les ordures ménagères et/ou des déchets organiques</w:t>
      </w:r>
      <w:r w:rsidRPr="002C1407">
        <w:rPr>
          <w:rFonts w:ascii="Calibri" w:hAnsi="Calibri" w:cs="Calibri"/>
          <w:lang w:eastAsia="fr-BE"/>
        </w:rPr>
        <w:t> </w:t>
      </w:r>
      <w:r w:rsidRPr="00E60269">
        <w:rPr>
          <w:lang w:eastAsia="fr-BE"/>
        </w:rPr>
        <w:t>;</w:t>
      </w:r>
      <w:r w:rsidRPr="002C1407">
        <w:rPr>
          <w:rFonts w:ascii="Calibri" w:hAnsi="Calibri" w:cs="Calibri"/>
          <w:lang w:eastAsia="fr-BE"/>
        </w:rPr>
        <w:t> </w:t>
      </w:r>
    </w:p>
    <w:p w14:paraId="13D5473F" w14:textId="77777777" w:rsidR="00E60269" w:rsidRPr="00E60269" w:rsidRDefault="00E60269">
      <w:pPr>
        <w:pStyle w:val="Paragraphedeliste"/>
        <w:numPr>
          <w:ilvl w:val="0"/>
          <w:numId w:val="19"/>
        </w:numPr>
        <w:rPr>
          <w:lang w:eastAsia="fr-BE"/>
        </w:rPr>
      </w:pPr>
      <w:r w:rsidRPr="00E60269">
        <w:rPr>
          <w:lang w:eastAsia="fr-BE"/>
        </w:rPr>
        <w:t>Poursuivre l'implication des écoles et les familles à la sensibilisation à l’Environnement par une éducation environnementale en proposant un programme complet de sensibilisation à la protection de l’environnement, centré sur les citoyens et leurs familles.</w:t>
      </w:r>
    </w:p>
    <w:p w14:paraId="781AF3EE" w14:textId="77777777" w:rsidR="00E60269" w:rsidRPr="00E60269" w:rsidRDefault="00E60269" w:rsidP="002C1407">
      <w:pPr>
        <w:rPr>
          <w:lang w:eastAsia="fr-BE"/>
        </w:rPr>
      </w:pPr>
      <w:r w:rsidRPr="00E60269">
        <w:rPr>
          <w:lang w:eastAsia="fr-BE"/>
        </w:rPr>
        <w:t>12.</w:t>
      </w:r>
      <w:r w:rsidRPr="00E60269">
        <w:rPr>
          <w:rFonts w:ascii="Calibri" w:hAnsi="Calibri" w:cs="Calibri"/>
          <w:lang w:eastAsia="fr-BE"/>
        </w:rPr>
        <w:t> </w:t>
      </w:r>
      <w:r w:rsidRPr="00E60269">
        <w:rPr>
          <w:lang w:eastAsia="fr-BE"/>
        </w:rPr>
        <w:t>Logements pour tous</w:t>
      </w:r>
    </w:p>
    <w:p w14:paraId="3D0CEC92" w14:textId="77777777" w:rsidR="00E60269" w:rsidRPr="00E60269" w:rsidRDefault="00E60269">
      <w:pPr>
        <w:pStyle w:val="Paragraphedeliste"/>
        <w:numPr>
          <w:ilvl w:val="0"/>
          <w:numId w:val="20"/>
        </w:numPr>
        <w:rPr>
          <w:lang w:eastAsia="fr-BE"/>
        </w:rPr>
      </w:pPr>
      <w:r w:rsidRPr="00E60269">
        <w:rPr>
          <w:lang w:eastAsia="fr-BE"/>
        </w:rPr>
        <w:t>Développer des logements intergénérationnels divers, tels que</w:t>
      </w:r>
      <w:r w:rsidRPr="002C1407">
        <w:rPr>
          <w:rFonts w:ascii="Calibri" w:hAnsi="Calibri" w:cs="Calibri"/>
          <w:lang w:eastAsia="fr-BE"/>
        </w:rPr>
        <w:t> </w:t>
      </w:r>
      <w:r w:rsidRPr="002C1407">
        <w:rPr>
          <w:rFonts w:cs="Luciole"/>
          <w:lang w:eastAsia="fr-BE"/>
        </w:rPr>
        <w:t>«</w:t>
      </w:r>
      <w:r w:rsidRPr="002C1407">
        <w:rPr>
          <w:rFonts w:ascii="Calibri" w:hAnsi="Calibri" w:cs="Calibri"/>
          <w:lang w:eastAsia="fr-BE"/>
        </w:rPr>
        <w:t> </w:t>
      </w:r>
      <w:proofErr w:type="spellStart"/>
      <w:r w:rsidRPr="00E60269">
        <w:rPr>
          <w:lang w:eastAsia="fr-BE"/>
        </w:rPr>
        <w:t>Bimby</w:t>
      </w:r>
      <w:proofErr w:type="spellEnd"/>
      <w:r w:rsidRPr="002C1407">
        <w:rPr>
          <w:rFonts w:ascii="Calibri" w:hAnsi="Calibri" w:cs="Calibri"/>
          <w:lang w:eastAsia="fr-BE"/>
        </w:rPr>
        <w:t> </w:t>
      </w:r>
      <w:r w:rsidRPr="002C1407">
        <w:rPr>
          <w:rFonts w:cs="Luciole"/>
          <w:lang w:eastAsia="fr-BE"/>
        </w:rPr>
        <w:t>»</w:t>
      </w:r>
      <w:r w:rsidRPr="00E60269">
        <w:rPr>
          <w:lang w:eastAsia="fr-BE"/>
        </w:rPr>
        <w:t xml:space="preserve"> et</w:t>
      </w:r>
      <w:r w:rsidRPr="002C1407">
        <w:rPr>
          <w:rFonts w:ascii="Calibri" w:hAnsi="Calibri" w:cs="Calibri"/>
          <w:lang w:eastAsia="fr-BE"/>
        </w:rPr>
        <w:t> </w:t>
      </w:r>
      <w:r w:rsidRPr="002C1407">
        <w:rPr>
          <w:rFonts w:cs="Luciole"/>
          <w:lang w:eastAsia="fr-BE"/>
        </w:rPr>
        <w:t>«</w:t>
      </w:r>
      <w:r w:rsidRPr="00E60269">
        <w:rPr>
          <w:lang w:eastAsia="fr-BE"/>
        </w:rPr>
        <w:t xml:space="preserve"> Kangourous</w:t>
      </w:r>
      <w:r w:rsidRPr="002C1407">
        <w:rPr>
          <w:rFonts w:ascii="Calibri" w:hAnsi="Calibri" w:cs="Calibri"/>
          <w:lang w:eastAsia="fr-BE"/>
        </w:rPr>
        <w:t> </w:t>
      </w:r>
      <w:r w:rsidRPr="002C1407">
        <w:rPr>
          <w:rFonts w:cs="Luciole"/>
          <w:lang w:eastAsia="fr-BE"/>
        </w:rPr>
        <w:t>»</w:t>
      </w:r>
      <w:r w:rsidRPr="00E60269">
        <w:rPr>
          <w:lang w:eastAsia="fr-BE"/>
        </w:rPr>
        <w:t xml:space="preserve"> ;</w:t>
      </w:r>
      <w:r w:rsidRPr="002C1407">
        <w:rPr>
          <w:rFonts w:ascii="Calibri" w:hAnsi="Calibri" w:cs="Calibri"/>
          <w:lang w:eastAsia="fr-BE"/>
        </w:rPr>
        <w:t> </w:t>
      </w:r>
    </w:p>
    <w:p w14:paraId="33DC614D" w14:textId="77777777" w:rsidR="00E60269" w:rsidRPr="00E60269" w:rsidRDefault="00E60269">
      <w:pPr>
        <w:pStyle w:val="Paragraphedeliste"/>
        <w:numPr>
          <w:ilvl w:val="0"/>
          <w:numId w:val="20"/>
        </w:numPr>
        <w:rPr>
          <w:lang w:eastAsia="fr-BE"/>
        </w:rPr>
      </w:pPr>
      <w:r w:rsidRPr="00E60269">
        <w:rPr>
          <w:lang w:eastAsia="fr-BE"/>
        </w:rPr>
        <w:t>Développer des logements pour nos jeunes afin de les maintenir dans nos entités (ex: logements tremplin, habitations sur le site de l'ancien camping) ;</w:t>
      </w:r>
    </w:p>
    <w:p w14:paraId="288D8CA8" w14:textId="77777777" w:rsidR="00E60269" w:rsidRPr="00E60269" w:rsidRDefault="00E60269">
      <w:pPr>
        <w:pStyle w:val="Paragraphedeliste"/>
        <w:numPr>
          <w:ilvl w:val="0"/>
          <w:numId w:val="20"/>
        </w:numPr>
        <w:rPr>
          <w:lang w:eastAsia="fr-BE"/>
        </w:rPr>
      </w:pPr>
      <w:r w:rsidRPr="00E60269">
        <w:rPr>
          <w:lang w:eastAsia="fr-BE"/>
        </w:rPr>
        <w:t>Lutter contre les logements inoccupés en s’appuyant sur le travail réalisé par la commune</w:t>
      </w:r>
      <w:r w:rsidRPr="002C1407">
        <w:rPr>
          <w:rFonts w:ascii="Calibri" w:hAnsi="Calibri" w:cs="Calibri"/>
          <w:lang w:eastAsia="fr-BE"/>
        </w:rPr>
        <w:t> </w:t>
      </w:r>
      <w:r w:rsidRPr="00E60269">
        <w:rPr>
          <w:lang w:eastAsia="fr-BE"/>
        </w:rPr>
        <w:t>;</w:t>
      </w:r>
    </w:p>
    <w:p w14:paraId="5959E006" w14:textId="77777777" w:rsidR="00E60269" w:rsidRPr="00E60269" w:rsidRDefault="00E60269">
      <w:pPr>
        <w:pStyle w:val="Paragraphedeliste"/>
        <w:numPr>
          <w:ilvl w:val="0"/>
          <w:numId w:val="20"/>
        </w:numPr>
        <w:rPr>
          <w:lang w:eastAsia="fr-BE"/>
        </w:rPr>
      </w:pPr>
      <w:r w:rsidRPr="00E60269">
        <w:rPr>
          <w:lang w:eastAsia="fr-BE"/>
        </w:rPr>
        <w:t>Volonté de faire évoluer la Régie Foncière vers une régie foncière communale autonome ;</w:t>
      </w:r>
      <w:r w:rsidRPr="002C1407">
        <w:rPr>
          <w:rFonts w:ascii="Calibri" w:hAnsi="Calibri" w:cs="Calibri"/>
          <w:lang w:eastAsia="fr-BE"/>
        </w:rPr>
        <w:t> </w:t>
      </w:r>
    </w:p>
    <w:p w14:paraId="67F41B99" w14:textId="77777777" w:rsidR="00E60269" w:rsidRPr="00E60269" w:rsidRDefault="00E60269">
      <w:pPr>
        <w:pStyle w:val="Paragraphedeliste"/>
        <w:numPr>
          <w:ilvl w:val="0"/>
          <w:numId w:val="20"/>
        </w:numPr>
        <w:rPr>
          <w:lang w:eastAsia="fr-BE"/>
        </w:rPr>
      </w:pPr>
      <w:r w:rsidRPr="00E60269">
        <w:rPr>
          <w:lang w:eastAsia="fr-BE"/>
        </w:rPr>
        <w:t>Veiller à maintenir et à augmenter notre offre de logements publics de qualité et sécurisés au travers</w:t>
      </w:r>
      <w:r w:rsidRPr="002C1407">
        <w:rPr>
          <w:rFonts w:ascii="Calibri" w:hAnsi="Calibri" w:cs="Calibri"/>
          <w:lang w:eastAsia="fr-BE"/>
        </w:rPr>
        <w:t> </w:t>
      </w:r>
      <w:r w:rsidRPr="00E60269">
        <w:rPr>
          <w:lang w:eastAsia="fr-BE"/>
        </w:rPr>
        <w:t>notre r</w:t>
      </w:r>
      <w:r w:rsidRPr="002C1407">
        <w:rPr>
          <w:rFonts w:cs="Luciole"/>
          <w:lang w:eastAsia="fr-BE"/>
        </w:rPr>
        <w:t>é</w:t>
      </w:r>
      <w:r w:rsidRPr="00E60269">
        <w:rPr>
          <w:lang w:eastAsia="fr-BE"/>
        </w:rPr>
        <w:t>gie fonci</w:t>
      </w:r>
      <w:r w:rsidRPr="002C1407">
        <w:rPr>
          <w:rFonts w:cs="Luciole"/>
          <w:lang w:eastAsia="fr-BE"/>
        </w:rPr>
        <w:t>è</w:t>
      </w:r>
      <w:r w:rsidRPr="00E60269">
        <w:rPr>
          <w:lang w:eastAsia="fr-BE"/>
        </w:rPr>
        <w:t>re</w:t>
      </w:r>
      <w:r w:rsidRPr="002C1407">
        <w:rPr>
          <w:rFonts w:ascii="Calibri" w:hAnsi="Calibri" w:cs="Calibri"/>
          <w:lang w:eastAsia="fr-BE"/>
        </w:rPr>
        <w:t> </w:t>
      </w:r>
      <w:r w:rsidRPr="00E60269">
        <w:rPr>
          <w:lang w:eastAsia="fr-BE"/>
        </w:rPr>
        <w:t>;</w:t>
      </w:r>
    </w:p>
    <w:p w14:paraId="1AD3991F" w14:textId="77777777" w:rsidR="00E60269" w:rsidRPr="00E60269" w:rsidRDefault="00E60269">
      <w:pPr>
        <w:pStyle w:val="Paragraphedeliste"/>
        <w:numPr>
          <w:ilvl w:val="0"/>
          <w:numId w:val="20"/>
        </w:numPr>
        <w:rPr>
          <w:lang w:eastAsia="fr-BE"/>
        </w:rPr>
      </w:pPr>
      <w:r w:rsidRPr="00E60269">
        <w:rPr>
          <w:lang w:eastAsia="fr-BE"/>
        </w:rPr>
        <w:t>Étudier la création d'un quartier d'habitat léger et durable.</w:t>
      </w:r>
    </w:p>
    <w:p w14:paraId="42A5FA40" w14:textId="77777777" w:rsidR="00E60269" w:rsidRPr="00E60269" w:rsidRDefault="00E60269" w:rsidP="002C1407">
      <w:pPr>
        <w:rPr>
          <w:lang w:eastAsia="fr-BE"/>
        </w:rPr>
      </w:pPr>
      <w:r w:rsidRPr="00E60269">
        <w:rPr>
          <w:lang w:eastAsia="fr-BE"/>
        </w:rPr>
        <w:t>13.</w:t>
      </w:r>
      <w:r w:rsidRPr="00E60269">
        <w:rPr>
          <w:rFonts w:ascii="Calibri" w:hAnsi="Calibri" w:cs="Calibri"/>
          <w:lang w:eastAsia="fr-BE"/>
        </w:rPr>
        <w:t> </w:t>
      </w:r>
      <w:r w:rsidRPr="00E60269">
        <w:rPr>
          <w:lang w:eastAsia="fr-BE"/>
        </w:rPr>
        <w:t>Agriculture et horticulture à valoriser</w:t>
      </w:r>
    </w:p>
    <w:p w14:paraId="747E47BB" w14:textId="77777777" w:rsidR="00E60269" w:rsidRPr="00E60269" w:rsidRDefault="00E60269">
      <w:pPr>
        <w:pStyle w:val="Paragraphedeliste"/>
        <w:numPr>
          <w:ilvl w:val="0"/>
          <w:numId w:val="21"/>
        </w:numPr>
        <w:rPr>
          <w:lang w:eastAsia="fr-BE"/>
        </w:rPr>
      </w:pPr>
      <w:r w:rsidRPr="00E60269">
        <w:rPr>
          <w:lang w:eastAsia="fr-BE"/>
        </w:rPr>
        <w:t>Soutien aux agriculteurs nos maraîchers, nos horticulteurs et producteurs locaux</w:t>
      </w:r>
      <w:r w:rsidRPr="002C1407">
        <w:rPr>
          <w:rFonts w:ascii="Calibri" w:hAnsi="Calibri" w:cs="Calibri"/>
          <w:lang w:eastAsia="fr-BE"/>
        </w:rPr>
        <w:t> </w:t>
      </w:r>
      <w:r w:rsidRPr="00E60269">
        <w:rPr>
          <w:lang w:eastAsia="fr-BE"/>
        </w:rPr>
        <w:t>;</w:t>
      </w:r>
    </w:p>
    <w:p w14:paraId="2B92D303" w14:textId="77777777" w:rsidR="00E60269" w:rsidRPr="00E60269" w:rsidRDefault="00E60269">
      <w:pPr>
        <w:pStyle w:val="Paragraphedeliste"/>
        <w:numPr>
          <w:ilvl w:val="0"/>
          <w:numId w:val="21"/>
        </w:numPr>
        <w:rPr>
          <w:lang w:eastAsia="fr-BE"/>
        </w:rPr>
      </w:pPr>
      <w:r w:rsidRPr="00E60269">
        <w:rPr>
          <w:lang w:eastAsia="fr-BE"/>
        </w:rPr>
        <w:t>Promotion des produits du terroir</w:t>
      </w:r>
      <w:r w:rsidRPr="002C1407">
        <w:rPr>
          <w:rFonts w:ascii="Calibri" w:hAnsi="Calibri" w:cs="Calibri"/>
          <w:lang w:eastAsia="fr-BE"/>
        </w:rPr>
        <w:t> </w:t>
      </w:r>
      <w:r w:rsidRPr="00E60269">
        <w:rPr>
          <w:lang w:eastAsia="fr-BE"/>
        </w:rPr>
        <w:t>;</w:t>
      </w:r>
    </w:p>
    <w:p w14:paraId="3AB5DA27" w14:textId="77777777" w:rsidR="00E60269" w:rsidRPr="00E60269" w:rsidRDefault="00E60269">
      <w:pPr>
        <w:pStyle w:val="Paragraphedeliste"/>
        <w:numPr>
          <w:ilvl w:val="0"/>
          <w:numId w:val="21"/>
        </w:numPr>
        <w:rPr>
          <w:lang w:eastAsia="fr-BE"/>
        </w:rPr>
      </w:pPr>
      <w:r w:rsidRPr="00E60269">
        <w:rPr>
          <w:lang w:eastAsia="fr-BE"/>
        </w:rPr>
        <w:t>Favoriser les circuits courts</w:t>
      </w:r>
      <w:r w:rsidRPr="002C1407">
        <w:rPr>
          <w:rFonts w:ascii="Calibri" w:hAnsi="Calibri" w:cs="Calibri"/>
          <w:lang w:eastAsia="fr-BE"/>
        </w:rPr>
        <w:t> </w:t>
      </w:r>
      <w:r w:rsidRPr="00E60269">
        <w:rPr>
          <w:lang w:eastAsia="fr-BE"/>
        </w:rPr>
        <w:t>;</w:t>
      </w:r>
    </w:p>
    <w:p w14:paraId="6D7EEF9E" w14:textId="77777777" w:rsidR="00E60269" w:rsidRPr="00E60269" w:rsidRDefault="00E60269">
      <w:pPr>
        <w:pStyle w:val="Paragraphedeliste"/>
        <w:numPr>
          <w:ilvl w:val="0"/>
          <w:numId w:val="21"/>
        </w:numPr>
        <w:rPr>
          <w:lang w:eastAsia="fr-BE"/>
        </w:rPr>
      </w:pPr>
      <w:r w:rsidRPr="00E60269">
        <w:rPr>
          <w:lang w:eastAsia="fr-BE"/>
        </w:rPr>
        <w:t>Encouragement à accroître la biodiversité dans nos campagnes</w:t>
      </w:r>
      <w:r w:rsidRPr="002C1407">
        <w:rPr>
          <w:rFonts w:ascii="Calibri" w:hAnsi="Calibri" w:cs="Calibri"/>
          <w:lang w:eastAsia="fr-BE"/>
        </w:rPr>
        <w:t> </w:t>
      </w:r>
      <w:r w:rsidRPr="00E60269">
        <w:rPr>
          <w:lang w:eastAsia="fr-BE"/>
        </w:rPr>
        <w:t>;</w:t>
      </w:r>
    </w:p>
    <w:p w14:paraId="39BB7E5B" w14:textId="77777777" w:rsidR="00E60269" w:rsidRPr="00E60269" w:rsidRDefault="00E60269">
      <w:pPr>
        <w:pStyle w:val="Paragraphedeliste"/>
        <w:numPr>
          <w:ilvl w:val="0"/>
          <w:numId w:val="21"/>
        </w:numPr>
        <w:rPr>
          <w:lang w:eastAsia="fr-BE"/>
        </w:rPr>
      </w:pPr>
      <w:r w:rsidRPr="00E60269">
        <w:rPr>
          <w:lang w:eastAsia="fr-BE"/>
        </w:rPr>
        <w:t>Création d’un partenariat agriculteur/commune visant les diverses problématiques des agriculteurs (dégâts agricoles, érosion de sols, voiries agricoles, aide au déneigement…)</w:t>
      </w:r>
      <w:r w:rsidRPr="002C1407">
        <w:rPr>
          <w:rFonts w:ascii="Calibri" w:hAnsi="Calibri" w:cs="Calibri"/>
          <w:lang w:eastAsia="fr-BE"/>
        </w:rPr>
        <w:t> </w:t>
      </w:r>
      <w:r w:rsidRPr="00E60269">
        <w:rPr>
          <w:lang w:eastAsia="fr-BE"/>
        </w:rPr>
        <w:t>;</w:t>
      </w:r>
    </w:p>
    <w:p w14:paraId="68EB2992" w14:textId="77777777" w:rsidR="00E60269" w:rsidRPr="00E60269" w:rsidRDefault="00E60269">
      <w:pPr>
        <w:pStyle w:val="Paragraphedeliste"/>
        <w:numPr>
          <w:ilvl w:val="0"/>
          <w:numId w:val="21"/>
        </w:numPr>
        <w:rPr>
          <w:lang w:eastAsia="fr-BE"/>
        </w:rPr>
      </w:pPr>
      <w:r w:rsidRPr="00E60269">
        <w:rPr>
          <w:lang w:eastAsia="fr-BE"/>
        </w:rPr>
        <w:t xml:space="preserve">Mise à disposition à titre précaire d’une partie des terres du Grand </w:t>
      </w:r>
      <w:proofErr w:type="spellStart"/>
      <w:r w:rsidRPr="00E60269">
        <w:rPr>
          <w:lang w:eastAsia="fr-BE"/>
        </w:rPr>
        <w:t>Closin</w:t>
      </w:r>
      <w:proofErr w:type="spellEnd"/>
      <w:r w:rsidRPr="00E60269">
        <w:rPr>
          <w:lang w:eastAsia="fr-BE"/>
        </w:rPr>
        <w:t xml:space="preserve"> afin de permettre de diversifier les activités agricoles et les cultures ;</w:t>
      </w:r>
    </w:p>
    <w:p w14:paraId="20A6AEF1" w14:textId="77777777" w:rsidR="00E60269" w:rsidRPr="00E60269" w:rsidRDefault="00E60269">
      <w:pPr>
        <w:pStyle w:val="Paragraphedeliste"/>
        <w:numPr>
          <w:ilvl w:val="0"/>
          <w:numId w:val="21"/>
        </w:numPr>
        <w:rPr>
          <w:lang w:eastAsia="fr-BE"/>
        </w:rPr>
      </w:pPr>
      <w:r w:rsidRPr="00E60269">
        <w:rPr>
          <w:lang w:eastAsia="fr-BE"/>
        </w:rPr>
        <w:t>Soutenir nos agriculteurs afin de leur permettre de se transformer et de s’adapter facilement aux nouvelles activités économiques, nouveaux modes de vie alimentaires tout en maintenant leurs activités principales.</w:t>
      </w:r>
    </w:p>
    <w:p w14:paraId="3592126B" w14:textId="77777777" w:rsidR="00E60269" w:rsidRPr="00E60269" w:rsidRDefault="00E60269" w:rsidP="002C1407">
      <w:pPr>
        <w:rPr>
          <w:lang w:eastAsia="fr-BE"/>
        </w:rPr>
      </w:pPr>
      <w:r w:rsidRPr="00E60269">
        <w:rPr>
          <w:lang w:eastAsia="fr-BE"/>
        </w:rPr>
        <w:t>14.</w:t>
      </w:r>
      <w:r w:rsidRPr="00E60269">
        <w:rPr>
          <w:rFonts w:ascii="Calibri" w:hAnsi="Calibri" w:cs="Calibri"/>
          <w:lang w:eastAsia="fr-BE"/>
        </w:rPr>
        <w:t> </w:t>
      </w:r>
      <w:r w:rsidRPr="00E60269">
        <w:rPr>
          <w:lang w:eastAsia="fr-BE"/>
        </w:rPr>
        <w:t>Ruralité à sauvegarder</w:t>
      </w:r>
    </w:p>
    <w:p w14:paraId="3FD9558F" w14:textId="77777777" w:rsidR="00E60269" w:rsidRPr="00E60269" w:rsidRDefault="00E60269" w:rsidP="002C1407">
      <w:pPr>
        <w:rPr>
          <w:lang w:eastAsia="fr-BE"/>
        </w:rPr>
      </w:pPr>
      <w:r w:rsidRPr="00E60269">
        <w:rPr>
          <w:lang w:eastAsia="fr-BE"/>
        </w:rPr>
        <w:t>«</w:t>
      </w:r>
      <w:r w:rsidRPr="00E60269">
        <w:rPr>
          <w:rFonts w:ascii="Calibri" w:hAnsi="Calibri" w:cs="Calibri"/>
          <w:lang w:eastAsia="fr-BE"/>
        </w:rPr>
        <w:t> </w:t>
      </w:r>
      <w:r w:rsidRPr="00E60269">
        <w:rPr>
          <w:rFonts w:cs="Luciole"/>
          <w:lang w:eastAsia="fr-BE"/>
        </w:rPr>
        <w:t>É</w:t>
      </w:r>
      <w:r w:rsidRPr="00E60269">
        <w:rPr>
          <w:lang w:eastAsia="fr-BE"/>
        </w:rPr>
        <w:t>vitons de devenir une cit</w:t>
      </w:r>
      <w:r w:rsidRPr="00E60269">
        <w:rPr>
          <w:rFonts w:cs="Luciole"/>
          <w:lang w:eastAsia="fr-BE"/>
        </w:rPr>
        <w:t>é</w:t>
      </w:r>
      <w:r w:rsidRPr="00E60269">
        <w:rPr>
          <w:lang w:eastAsia="fr-BE"/>
        </w:rPr>
        <w:t xml:space="preserve"> dortoir en veillant </w:t>
      </w:r>
      <w:r w:rsidRPr="00E60269">
        <w:rPr>
          <w:rFonts w:cs="Luciole"/>
          <w:lang w:eastAsia="fr-BE"/>
        </w:rPr>
        <w:t>à</w:t>
      </w:r>
      <w:r w:rsidRPr="00E60269">
        <w:rPr>
          <w:lang w:eastAsia="fr-BE"/>
        </w:rPr>
        <w:t xml:space="preserve"> garder l'authenticit</w:t>
      </w:r>
      <w:r w:rsidRPr="00E60269">
        <w:rPr>
          <w:rFonts w:cs="Luciole"/>
          <w:lang w:eastAsia="fr-BE"/>
        </w:rPr>
        <w:t>é</w:t>
      </w:r>
      <w:r w:rsidRPr="00E60269">
        <w:rPr>
          <w:lang w:eastAsia="fr-BE"/>
        </w:rPr>
        <w:t xml:space="preserve"> du caract</w:t>
      </w:r>
      <w:r w:rsidRPr="00E60269">
        <w:rPr>
          <w:rFonts w:cs="Luciole"/>
          <w:lang w:eastAsia="fr-BE"/>
        </w:rPr>
        <w:t>è</w:t>
      </w:r>
      <w:r w:rsidRPr="00E60269">
        <w:rPr>
          <w:lang w:eastAsia="fr-BE"/>
        </w:rPr>
        <w:t>re villageois de notre entit</w:t>
      </w:r>
      <w:r w:rsidRPr="00E60269">
        <w:rPr>
          <w:rFonts w:cs="Luciole"/>
          <w:lang w:eastAsia="fr-BE"/>
        </w:rPr>
        <w:t>é</w:t>
      </w:r>
      <w:r w:rsidRPr="00E60269">
        <w:rPr>
          <w:lang w:eastAsia="fr-BE"/>
        </w:rPr>
        <w:t xml:space="preserve">, </w:t>
      </w:r>
      <w:r w:rsidRPr="00E60269">
        <w:rPr>
          <w:rFonts w:cs="Luciole"/>
          <w:lang w:eastAsia="fr-BE"/>
        </w:rPr>
        <w:t>à</w:t>
      </w:r>
      <w:r w:rsidRPr="00E60269">
        <w:rPr>
          <w:lang w:eastAsia="fr-BE"/>
        </w:rPr>
        <w:t xml:space="preserve"> pr</w:t>
      </w:r>
      <w:r w:rsidRPr="00E60269">
        <w:rPr>
          <w:rFonts w:cs="Luciole"/>
          <w:lang w:eastAsia="fr-BE"/>
        </w:rPr>
        <w:t>é</w:t>
      </w:r>
      <w:r w:rsidRPr="00E60269">
        <w:rPr>
          <w:lang w:eastAsia="fr-BE"/>
        </w:rPr>
        <w:t>server nos qualit</w:t>
      </w:r>
      <w:r w:rsidRPr="00E60269">
        <w:rPr>
          <w:rFonts w:cs="Luciole"/>
          <w:lang w:eastAsia="fr-BE"/>
        </w:rPr>
        <w:t>é</w:t>
      </w:r>
      <w:r w:rsidRPr="00E60269">
        <w:rPr>
          <w:lang w:eastAsia="fr-BE"/>
        </w:rPr>
        <w:t>s paysag</w:t>
      </w:r>
      <w:r w:rsidRPr="00E60269">
        <w:rPr>
          <w:rFonts w:cs="Luciole"/>
          <w:lang w:eastAsia="fr-BE"/>
        </w:rPr>
        <w:t>è</w:t>
      </w:r>
      <w:r w:rsidRPr="00E60269">
        <w:rPr>
          <w:lang w:eastAsia="fr-BE"/>
        </w:rPr>
        <w:t>res et environnementales</w:t>
      </w:r>
      <w:r w:rsidRPr="00E60269">
        <w:rPr>
          <w:rFonts w:ascii="Calibri" w:hAnsi="Calibri" w:cs="Calibri"/>
          <w:lang w:eastAsia="fr-BE"/>
        </w:rPr>
        <w:t> </w:t>
      </w:r>
      <w:r w:rsidRPr="00E60269">
        <w:rPr>
          <w:rFonts w:cs="Luciole"/>
          <w:lang w:eastAsia="fr-BE"/>
        </w:rPr>
        <w:t>»</w:t>
      </w:r>
      <w:r w:rsidRPr="00E60269">
        <w:rPr>
          <w:lang w:eastAsia="fr-BE"/>
        </w:rPr>
        <w:t>.</w:t>
      </w:r>
    </w:p>
    <w:p w14:paraId="0FB41BC1" w14:textId="77777777" w:rsidR="00E60269" w:rsidRPr="00E60269" w:rsidRDefault="00E60269">
      <w:pPr>
        <w:pStyle w:val="Paragraphedeliste"/>
        <w:numPr>
          <w:ilvl w:val="0"/>
          <w:numId w:val="22"/>
        </w:numPr>
        <w:rPr>
          <w:lang w:eastAsia="fr-BE"/>
        </w:rPr>
      </w:pPr>
      <w:r w:rsidRPr="00E60269">
        <w:rPr>
          <w:lang w:eastAsia="fr-BE"/>
        </w:rPr>
        <w:t>Maintien et développement de haies indigènes</w:t>
      </w:r>
      <w:r w:rsidRPr="002C1407">
        <w:rPr>
          <w:rFonts w:ascii="Calibri" w:hAnsi="Calibri" w:cs="Calibri"/>
          <w:lang w:eastAsia="fr-BE"/>
        </w:rPr>
        <w:t> </w:t>
      </w:r>
      <w:r w:rsidRPr="00E60269">
        <w:rPr>
          <w:lang w:eastAsia="fr-BE"/>
        </w:rPr>
        <w:t>;</w:t>
      </w:r>
    </w:p>
    <w:p w14:paraId="0B997590" w14:textId="77777777" w:rsidR="00E60269" w:rsidRPr="00E60269" w:rsidRDefault="00E60269">
      <w:pPr>
        <w:pStyle w:val="Paragraphedeliste"/>
        <w:numPr>
          <w:ilvl w:val="0"/>
          <w:numId w:val="22"/>
        </w:numPr>
        <w:rPr>
          <w:lang w:eastAsia="fr-BE"/>
        </w:rPr>
      </w:pPr>
      <w:r w:rsidRPr="00E60269">
        <w:rPr>
          <w:lang w:eastAsia="fr-BE"/>
        </w:rPr>
        <w:t>Mise en valeur de nos arbres remarquables</w:t>
      </w:r>
      <w:r w:rsidRPr="002C1407">
        <w:rPr>
          <w:rFonts w:ascii="Calibri" w:hAnsi="Calibri" w:cs="Calibri"/>
          <w:lang w:eastAsia="fr-BE"/>
        </w:rPr>
        <w:t> </w:t>
      </w:r>
      <w:r w:rsidRPr="00E60269">
        <w:rPr>
          <w:lang w:eastAsia="fr-BE"/>
        </w:rPr>
        <w:t>;</w:t>
      </w:r>
    </w:p>
    <w:p w14:paraId="193FBC81" w14:textId="77777777" w:rsidR="00E60269" w:rsidRPr="00E60269" w:rsidRDefault="00E60269">
      <w:pPr>
        <w:pStyle w:val="Paragraphedeliste"/>
        <w:numPr>
          <w:ilvl w:val="0"/>
          <w:numId w:val="22"/>
        </w:numPr>
        <w:rPr>
          <w:lang w:eastAsia="fr-BE"/>
        </w:rPr>
      </w:pPr>
      <w:r w:rsidRPr="00E60269">
        <w:rPr>
          <w:lang w:eastAsia="fr-BE"/>
        </w:rPr>
        <w:t xml:space="preserve">Rénovation du parc « </w:t>
      </w:r>
      <w:proofErr w:type="spellStart"/>
      <w:r w:rsidRPr="00E60269">
        <w:rPr>
          <w:lang w:eastAsia="fr-BE"/>
        </w:rPr>
        <w:t>Bauthier</w:t>
      </w:r>
      <w:proofErr w:type="spellEnd"/>
      <w:r w:rsidRPr="00E60269">
        <w:rPr>
          <w:lang w:eastAsia="fr-BE"/>
        </w:rPr>
        <w:t>»</w:t>
      </w:r>
      <w:r w:rsidRPr="002C1407">
        <w:rPr>
          <w:rFonts w:ascii="Calibri" w:hAnsi="Calibri" w:cs="Calibri"/>
          <w:lang w:eastAsia="fr-BE"/>
        </w:rPr>
        <w:t> </w:t>
      </w:r>
      <w:r w:rsidRPr="00E60269">
        <w:rPr>
          <w:lang w:eastAsia="fr-BE"/>
        </w:rPr>
        <w:t>;</w:t>
      </w:r>
    </w:p>
    <w:p w14:paraId="3D2F5444" w14:textId="77777777" w:rsidR="00E60269" w:rsidRPr="00E60269" w:rsidRDefault="00E60269">
      <w:pPr>
        <w:pStyle w:val="Paragraphedeliste"/>
        <w:numPr>
          <w:ilvl w:val="0"/>
          <w:numId w:val="22"/>
        </w:numPr>
        <w:rPr>
          <w:lang w:eastAsia="fr-BE"/>
        </w:rPr>
      </w:pPr>
      <w:r w:rsidRPr="00E60269">
        <w:rPr>
          <w:lang w:eastAsia="fr-BE"/>
        </w:rPr>
        <w:t>Soutien à nos apiculteurs dans la lutte contre le frelon asiatique</w:t>
      </w:r>
      <w:r w:rsidRPr="002C1407">
        <w:rPr>
          <w:rFonts w:ascii="Calibri" w:hAnsi="Calibri" w:cs="Calibri"/>
          <w:lang w:eastAsia="fr-BE"/>
        </w:rPr>
        <w:t> </w:t>
      </w:r>
      <w:r w:rsidRPr="00E60269">
        <w:rPr>
          <w:lang w:eastAsia="fr-BE"/>
        </w:rPr>
        <w:t>;</w:t>
      </w:r>
    </w:p>
    <w:p w14:paraId="5BC07F68" w14:textId="77777777" w:rsidR="00E60269" w:rsidRPr="00E60269" w:rsidRDefault="00E60269">
      <w:pPr>
        <w:pStyle w:val="Paragraphedeliste"/>
        <w:numPr>
          <w:ilvl w:val="0"/>
          <w:numId w:val="22"/>
        </w:numPr>
        <w:rPr>
          <w:lang w:eastAsia="fr-BE"/>
        </w:rPr>
      </w:pPr>
      <w:r w:rsidRPr="00E60269">
        <w:rPr>
          <w:lang w:eastAsia="fr-BE"/>
        </w:rPr>
        <w:t>Poursuivre le fleurissement participatif mis en place via un système de conventions, de chartes avec des riverains et/ou comités de quartiers</w:t>
      </w:r>
      <w:r w:rsidRPr="002C1407">
        <w:rPr>
          <w:rFonts w:ascii="Calibri" w:hAnsi="Calibri" w:cs="Calibri"/>
          <w:lang w:eastAsia="fr-BE"/>
        </w:rPr>
        <w:t> </w:t>
      </w:r>
      <w:r w:rsidRPr="00E60269">
        <w:rPr>
          <w:lang w:eastAsia="fr-BE"/>
        </w:rPr>
        <w:t>;</w:t>
      </w:r>
    </w:p>
    <w:p w14:paraId="02E4964C" w14:textId="77777777" w:rsidR="00E60269" w:rsidRPr="00E60269" w:rsidRDefault="00E60269">
      <w:pPr>
        <w:pStyle w:val="Paragraphedeliste"/>
        <w:numPr>
          <w:ilvl w:val="0"/>
          <w:numId w:val="22"/>
        </w:numPr>
        <w:rPr>
          <w:lang w:eastAsia="fr-BE"/>
        </w:rPr>
      </w:pPr>
      <w:r w:rsidRPr="00E60269">
        <w:rPr>
          <w:lang w:eastAsia="fr-BE"/>
        </w:rPr>
        <w:t>Attention particulière au respect des réglementations et des usages existants en matière de sentiers et de servitudes</w:t>
      </w:r>
      <w:r w:rsidRPr="002C1407">
        <w:rPr>
          <w:rFonts w:ascii="Calibri" w:hAnsi="Calibri" w:cs="Calibri"/>
          <w:lang w:eastAsia="fr-BE"/>
        </w:rPr>
        <w:t> </w:t>
      </w:r>
      <w:r w:rsidRPr="00E60269">
        <w:rPr>
          <w:lang w:eastAsia="fr-BE"/>
        </w:rPr>
        <w:t>;</w:t>
      </w:r>
    </w:p>
    <w:p w14:paraId="16668919" w14:textId="77777777" w:rsidR="00E60269" w:rsidRPr="00E60269" w:rsidRDefault="00E60269">
      <w:pPr>
        <w:pStyle w:val="Paragraphedeliste"/>
        <w:numPr>
          <w:ilvl w:val="0"/>
          <w:numId w:val="22"/>
        </w:numPr>
        <w:rPr>
          <w:lang w:eastAsia="fr-BE"/>
        </w:rPr>
      </w:pPr>
      <w:r w:rsidRPr="00E60269">
        <w:rPr>
          <w:lang w:eastAsia="fr-BE"/>
        </w:rPr>
        <w:t xml:space="preserve">Dans le cadre du projet </w:t>
      </w:r>
      <w:proofErr w:type="spellStart"/>
      <w:r w:rsidRPr="00E60269">
        <w:rPr>
          <w:lang w:eastAsia="fr-BE"/>
        </w:rPr>
        <w:t>Belini</w:t>
      </w:r>
      <w:proofErr w:type="spellEnd"/>
      <w:r w:rsidRPr="00E60269">
        <w:rPr>
          <w:lang w:eastAsia="fr-BE"/>
        </w:rPr>
        <w:t>, au Bief n°29, valorisation d’une zone de gestion d’une ancienne prairie via le pâturage, en partenariat avec le DNF et le Contrat Rivière Senne.</w:t>
      </w:r>
    </w:p>
    <w:p w14:paraId="76A6535B" w14:textId="77777777" w:rsidR="00E60269" w:rsidRPr="00E60269" w:rsidRDefault="00E60269" w:rsidP="002C1407">
      <w:pPr>
        <w:rPr>
          <w:lang w:eastAsia="fr-BE"/>
        </w:rPr>
      </w:pPr>
      <w:r w:rsidRPr="00E60269">
        <w:rPr>
          <w:lang w:eastAsia="fr-BE"/>
        </w:rPr>
        <w:t>14.1.PCDR:</w:t>
      </w:r>
    </w:p>
    <w:p w14:paraId="65D8C1A4" w14:textId="77777777" w:rsidR="00E60269" w:rsidRPr="00E60269" w:rsidRDefault="00E60269" w:rsidP="002C1407">
      <w:pPr>
        <w:rPr>
          <w:lang w:eastAsia="fr-BE"/>
        </w:rPr>
      </w:pPr>
      <w:r w:rsidRPr="00E60269">
        <w:rPr>
          <w:lang w:eastAsia="fr-BE"/>
        </w:rPr>
        <w:t>Grâce au travail participatif, nous souhaitons mettre en œuvre les dossiers retenus :</w:t>
      </w:r>
    </w:p>
    <w:p w14:paraId="4789ACE2" w14:textId="77777777" w:rsidR="00E60269" w:rsidRPr="00E60269" w:rsidRDefault="00E60269">
      <w:pPr>
        <w:pStyle w:val="Paragraphedeliste"/>
        <w:numPr>
          <w:ilvl w:val="0"/>
          <w:numId w:val="23"/>
        </w:numPr>
        <w:rPr>
          <w:lang w:eastAsia="fr-BE"/>
        </w:rPr>
      </w:pPr>
      <w:r w:rsidRPr="00E60269">
        <w:rPr>
          <w:lang w:eastAsia="fr-BE"/>
        </w:rPr>
        <w:t>la maison rurale à Haut-Ittre</w:t>
      </w:r>
      <w:r w:rsidRPr="002C1407">
        <w:rPr>
          <w:rFonts w:ascii="Calibri" w:hAnsi="Calibri" w:cs="Calibri"/>
          <w:lang w:eastAsia="fr-BE"/>
        </w:rPr>
        <w:t> </w:t>
      </w:r>
      <w:r w:rsidRPr="00E60269">
        <w:rPr>
          <w:lang w:eastAsia="fr-BE"/>
        </w:rPr>
        <w:t>;</w:t>
      </w:r>
    </w:p>
    <w:p w14:paraId="07BA410F" w14:textId="77777777" w:rsidR="00E60269" w:rsidRPr="00E60269" w:rsidRDefault="00E60269">
      <w:pPr>
        <w:pStyle w:val="Paragraphedeliste"/>
        <w:numPr>
          <w:ilvl w:val="0"/>
          <w:numId w:val="23"/>
        </w:numPr>
        <w:rPr>
          <w:lang w:eastAsia="fr-BE"/>
        </w:rPr>
      </w:pPr>
      <w:r w:rsidRPr="00E60269">
        <w:rPr>
          <w:lang w:eastAsia="fr-BE"/>
        </w:rPr>
        <w:t>la poursuite de la valorisation des sentiers et leur balisage sur l'ensemble du territoire</w:t>
      </w:r>
      <w:r w:rsidRPr="002C1407">
        <w:rPr>
          <w:rFonts w:ascii="Calibri" w:hAnsi="Calibri" w:cs="Calibri"/>
          <w:lang w:eastAsia="fr-BE"/>
        </w:rPr>
        <w:t> </w:t>
      </w:r>
      <w:r w:rsidRPr="00E60269">
        <w:rPr>
          <w:lang w:eastAsia="fr-BE"/>
        </w:rPr>
        <w:t>;</w:t>
      </w:r>
      <w:r w:rsidRPr="002C1407">
        <w:rPr>
          <w:rFonts w:ascii="Calibri" w:hAnsi="Calibri" w:cs="Calibri"/>
          <w:lang w:eastAsia="fr-BE"/>
        </w:rPr>
        <w:t> </w:t>
      </w:r>
    </w:p>
    <w:p w14:paraId="0F5E7F98" w14:textId="77777777" w:rsidR="00E60269" w:rsidRPr="00E60269" w:rsidRDefault="00E60269">
      <w:pPr>
        <w:pStyle w:val="Paragraphedeliste"/>
        <w:numPr>
          <w:ilvl w:val="0"/>
          <w:numId w:val="23"/>
        </w:numPr>
        <w:rPr>
          <w:lang w:eastAsia="fr-BE"/>
        </w:rPr>
      </w:pPr>
      <w:r w:rsidRPr="00E60269">
        <w:rPr>
          <w:lang w:eastAsia="fr-BE"/>
        </w:rPr>
        <w:t xml:space="preserve">la mise en valeur de </w:t>
      </w:r>
      <w:proofErr w:type="spellStart"/>
      <w:r w:rsidRPr="00E60269">
        <w:rPr>
          <w:lang w:eastAsia="fr-BE"/>
        </w:rPr>
        <w:t>Fauquez</w:t>
      </w:r>
      <w:proofErr w:type="spellEnd"/>
      <w:r w:rsidRPr="00E60269">
        <w:rPr>
          <w:lang w:eastAsia="fr-BE"/>
        </w:rPr>
        <w:t>, du canal et de ses abords</w:t>
      </w:r>
      <w:r w:rsidRPr="002C1407">
        <w:rPr>
          <w:rFonts w:ascii="Calibri" w:hAnsi="Calibri" w:cs="Calibri"/>
          <w:lang w:eastAsia="fr-BE"/>
        </w:rPr>
        <w:t> </w:t>
      </w:r>
      <w:r w:rsidRPr="00E60269">
        <w:rPr>
          <w:lang w:eastAsia="fr-BE"/>
        </w:rPr>
        <w:t>;</w:t>
      </w:r>
    </w:p>
    <w:p w14:paraId="3751A4F7" w14:textId="77777777" w:rsidR="00E60269" w:rsidRPr="00E60269" w:rsidRDefault="00E60269">
      <w:pPr>
        <w:pStyle w:val="Paragraphedeliste"/>
        <w:numPr>
          <w:ilvl w:val="0"/>
          <w:numId w:val="24"/>
        </w:numPr>
        <w:rPr>
          <w:lang w:eastAsia="fr-BE"/>
        </w:rPr>
      </w:pPr>
      <w:r w:rsidRPr="00E60269">
        <w:rPr>
          <w:lang w:eastAsia="fr-BE"/>
        </w:rPr>
        <w:t>Fauchage tardif des talus et la colonisation des talus par des fleurs</w:t>
      </w:r>
      <w:r w:rsidRPr="002C1407">
        <w:rPr>
          <w:rFonts w:ascii="Calibri" w:hAnsi="Calibri" w:cs="Calibri"/>
          <w:lang w:eastAsia="fr-BE"/>
        </w:rPr>
        <w:t> </w:t>
      </w:r>
      <w:r w:rsidRPr="00E60269">
        <w:rPr>
          <w:lang w:eastAsia="fr-BE"/>
        </w:rPr>
        <w:t>;</w:t>
      </w:r>
    </w:p>
    <w:p w14:paraId="52325ACA" w14:textId="77777777" w:rsidR="00E60269" w:rsidRPr="00E60269" w:rsidRDefault="00E60269">
      <w:pPr>
        <w:pStyle w:val="Paragraphedeliste"/>
        <w:numPr>
          <w:ilvl w:val="0"/>
          <w:numId w:val="24"/>
        </w:numPr>
        <w:rPr>
          <w:lang w:eastAsia="fr-BE"/>
        </w:rPr>
      </w:pPr>
      <w:r w:rsidRPr="00E60269">
        <w:rPr>
          <w:lang w:eastAsia="fr-BE"/>
        </w:rPr>
        <w:lastRenderedPageBreak/>
        <w:t>Maintien du cadre rural de vie des trois villages et des hameaux dans une perspective de développement général pour le bien-être de la population.</w:t>
      </w:r>
    </w:p>
    <w:p w14:paraId="70D1E706" w14:textId="77777777" w:rsidR="00E60269" w:rsidRPr="00E60269" w:rsidRDefault="00E60269" w:rsidP="002C1407">
      <w:pPr>
        <w:rPr>
          <w:lang w:eastAsia="fr-BE"/>
        </w:rPr>
      </w:pPr>
      <w:r w:rsidRPr="00E60269">
        <w:rPr>
          <w:lang w:eastAsia="fr-BE"/>
        </w:rPr>
        <w:t>14.2 A côté du P.C.D.R:</w:t>
      </w:r>
    </w:p>
    <w:p w14:paraId="3F98C3BF" w14:textId="77777777" w:rsidR="00E60269" w:rsidRPr="00E60269" w:rsidRDefault="00E60269">
      <w:pPr>
        <w:pStyle w:val="Paragraphedeliste"/>
        <w:numPr>
          <w:ilvl w:val="0"/>
          <w:numId w:val="25"/>
        </w:numPr>
        <w:rPr>
          <w:lang w:eastAsia="fr-BE"/>
        </w:rPr>
      </w:pPr>
      <w:r w:rsidRPr="00E60269">
        <w:rPr>
          <w:lang w:eastAsia="fr-BE"/>
        </w:rPr>
        <w:t xml:space="preserve">Poursuite des réalisations au sein du Projet </w:t>
      </w:r>
      <w:proofErr w:type="spellStart"/>
      <w:r w:rsidRPr="00E60269">
        <w:rPr>
          <w:lang w:eastAsia="fr-BE"/>
        </w:rPr>
        <w:t>BiodiverCité</w:t>
      </w:r>
      <w:proofErr w:type="spellEnd"/>
      <w:r w:rsidRPr="00E60269">
        <w:rPr>
          <w:lang w:eastAsia="fr-BE"/>
        </w:rPr>
        <w:t>, du Contrat de rivière de la Senne ;</w:t>
      </w:r>
    </w:p>
    <w:p w14:paraId="629A45E2" w14:textId="77777777" w:rsidR="00E60269" w:rsidRPr="00E60269" w:rsidRDefault="00E60269">
      <w:pPr>
        <w:pStyle w:val="Paragraphedeliste"/>
        <w:numPr>
          <w:ilvl w:val="0"/>
          <w:numId w:val="25"/>
        </w:numPr>
        <w:rPr>
          <w:lang w:eastAsia="fr-BE"/>
        </w:rPr>
      </w:pPr>
      <w:r w:rsidRPr="00E60269">
        <w:rPr>
          <w:lang w:eastAsia="fr-BE"/>
        </w:rPr>
        <w:t>Poursuite de la distribution annuelle d'arbres à la Sainte-Catherine, des opérations en vue de développer des haies ou de transformer les haies mono-espèces par des haies d'essences feuillues indigènes</w:t>
      </w:r>
      <w:r w:rsidRPr="002C1407">
        <w:rPr>
          <w:rFonts w:ascii="Calibri" w:hAnsi="Calibri" w:cs="Calibri"/>
          <w:lang w:eastAsia="fr-BE"/>
        </w:rPr>
        <w:t> </w:t>
      </w:r>
      <w:r w:rsidRPr="00E60269">
        <w:rPr>
          <w:lang w:eastAsia="fr-BE"/>
        </w:rPr>
        <w:t>;</w:t>
      </w:r>
    </w:p>
    <w:p w14:paraId="5377E497" w14:textId="77777777" w:rsidR="00E60269" w:rsidRPr="00E60269" w:rsidRDefault="00E60269">
      <w:pPr>
        <w:pStyle w:val="Paragraphedeliste"/>
        <w:numPr>
          <w:ilvl w:val="0"/>
          <w:numId w:val="25"/>
        </w:numPr>
        <w:rPr>
          <w:lang w:eastAsia="fr-BE"/>
        </w:rPr>
      </w:pPr>
      <w:r w:rsidRPr="00E60269">
        <w:rPr>
          <w:lang w:eastAsia="fr-BE"/>
        </w:rPr>
        <w:t>Une attention particulière sera également portée sur la connaissance et la mise en valeur des oiseaux indigènes (poursuite des promenades didactiques)</w:t>
      </w:r>
      <w:r w:rsidRPr="002C1407">
        <w:rPr>
          <w:rFonts w:ascii="Calibri" w:hAnsi="Calibri" w:cs="Calibri"/>
          <w:lang w:eastAsia="fr-BE"/>
        </w:rPr>
        <w:t> </w:t>
      </w:r>
      <w:r w:rsidRPr="00E60269">
        <w:rPr>
          <w:lang w:eastAsia="fr-BE"/>
        </w:rPr>
        <w:t>;</w:t>
      </w:r>
    </w:p>
    <w:p w14:paraId="39894781" w14:textId="77777777" w:rsidR="00E60269" w:rsidRPr="00E60269" w:rsidRDefault="00E60269">
      <w:pPr>
        <w:pStyle w:val="Paragraphedeliste"/>
        <w:numPr>
          <w:ilvl w:val="0"/>
          <w:numId w:val="25"/>
        </w:numPr>
        <w:rPr>
          <w:lang w:eastAsia="fr-BE"/>
        </w:rPr>
      </w:pPr>
      <w:r w:rsidRPr="00E60269">
        <w:rPr>
          <w:lang w:eastAsia="fr-BE"/>
        </w:rPr>
        <w:t>Soutien du potager communal ainsi que la mise en valeur des productions locales</w:t>
      </w:r>
      <w:r w:rsidRPr="002C1407">
        <w:rPr>
          <w:rFonts w:ascii="Calibri" w:hAnsi="Calibri" w:cs="Calibri"/>
          <w:lang w:eastAsia="fr-BE"/>
        </w:rPr>
        <w:t> </w:t>
      </w:r>
      <w:r w:rsidRPr="00E60269">
        <w:rPr>
          <w:lang w:eastAsia="fr-BE"/>
        </w:rPr>
        <w:t>;</w:t>
      </w:r>
    </w:p>
    <w:p w14:paraId="6288E0C0" w14:textId="77777777" w:rsidR="00E60269" w:rsidRPr="00E60269" w:rsidRDefault="00E60269">
      <w:pPr>
        <w:pStyle w:val="Paragraphedeliste"/>
        <w:numPr>
          <w:ilvl w:val="0"/>
          <w:numId w:val="25"/>
        </w:numPr>
        <w:rPr>
          <w:lang w:eastAsia="fr-BE"/>
        </w:rPr>
      </w:pPr>
      <w:r w:rsidRPr="00E60269">
        <w:rPr>
          <w:lang w:eastAsia="fr-BE"/>
        </w:rPr>
        <w:t>Mise en place de fascines, de bandes enherbées pour la lutte contre les inondations</w:t>
      </w:r>
      <w:r w:rsidRPr="002C1407">
        <w:rPr>
          <w:rFonts w:ascii="Calibri" w:hAnsi="Calibri" w:cs="Calibri"/>
          <w:lang w:eastAsia="fr-BE"/>
        </w:rPr>
        <w:t> </w:t>
      </w:r>
      <w:r w:rsidRPr="00E60269">
        <w:rPr>
          <w:lang w:eastAsia="fr-BE"/>
        </w:rPr>
        <w:t>;</w:t>
      </w:r>
    </w:p>
    <w:p w14:paraId="38230B21" w14:textId="77777777" w:rsidR="00E60269" w:rsidRPr="00E60269" w:rsidRDefault="00E60269">
      <w:pPr>
        <w:pStyle w:val="Paragraphedeliste"/>
        <w:numPr>
          <w:ilvl w:val="0"/>
          <w:numId w:val="25"/>
        </w:numPr>
        <w:rPr>
          <w:lang w:eastAsia="fr-BE"/>
        </w:rPr>
      </w:pPr>
      <w:r w:rsidRPr="00E60269">
        <w:rPr>
          <w:lang w:eastAsia="fr-BE"/>
        </w:rPr>
        <w:t>La taille des branches au-dessus des voiries pour favoriser le passage des véhicules et charrois agricoles ainsi que pour renforcer la sécurité de la circulation sur nos voiries</w:t>
      </w:r>
      <w:r w:rsidRPr="002C1407">
        <w:rPr>
          <w:rFonts w:ascii="Calibri" w:hAnsi="Calibri" w:cs="Calibri"/>
          <w:lang w:eastAsia="fr-BE"/>
        </w:rPr>
        <w:t> </w:t>
      </w:r>
      <w:r w:rsidRPr="00E60269">
        <w:rPr>
          <w:lang w:eastAsia="fr-BE"/>
        </w:rPr>
        <w:t>;</w:t>
      </w:r>
    </w:p>
    <w:p w14:paraId="336EC19D" w14:textId="77777777" w:rsidR="00E60269" w:rsidRPr="00E60269" w:rsidRDefault="00E60269">
      <w:pPr>
        <w:pStyle w:val="Paragraphedeliste"/>
        <w:numPr>
          <w:ilvl w:val="0"/>
          <w:numId w:val="25"/>
        </w:numPr>
        <w:rPr>
          <w:lang w:eastAsia="fr-BE"/>
        </w:rPr>
      </w:pPr>
      <w:r w:rsidRPr="00E60269">
        <w:rPr>
          <w:lang w:eastAsia="fr-BE"/>
        </w:rPr>
        <w:t xml:space="preserve">La volonté de la commune de s'engager dans le label « </w:t>
      </w:r>
      <w:proofErr w:type="spellStart"/>
      <w:r w:rsidRPr="00E60269">
        <w:rPr>
          <w:lang w:eastAsia="fr-BE"/>
        </w:rPr>
        <w:t>Cittaslow</w:t>
      </w:r>
      <w:proofErr w:type="spellEnd"/>
      <w:r w:rsidRPr="00E60269">
        <w:rPr>
          <w:lang w:eastAsia="fr-BE"/>
        </w:rPr>
        <w:t>.</w:t>
      </w:r>
    </w:p>
    <w:p w14:paraId="3B066898" w14:textId="77777777" w:rsidR="00E60269" w:rsidRPr="00E60269" w:rsidRDefault="00E60269" w:rsidP="002C1407">
      <w:pPr>
        <w:rPr>
          <w:lang w:eastAsia="fr-BE"/>
        </w:rPr>
      </w:pPr>
      <w:r w:rsidRPr="00E60269">
        <w:rPr>
          <w:lang w:eastAsia="fr-BE"/>
        </w:rPr>
        <w:t>15.</w:t>
      </w:r>
      <w:r w:rsidRPr="00E60269">
        <w:rPr>
          <w:rFonts w:ascii="Calibri" w:hAnsi="Calibri" w:cs="Calibri"/>
          <w:lang w:eastAsia="fr-BE"/>
        </w:rPr>
        <w:t> </w:t>
      </w:r>
      <w:r w:rsidRPr="00E60269">
        <w:rPr>
          <w:lang w:eastAsia="fr-BE"/>
        </w:rPr>
        <w:t>Énergie</w:t>
      </w:r>
    </w:p>
    <w:p w14:paraId="7FE770C6" w14:textId="77777777" w:rsidR="00E60269" w:rsidRPr="00E60269" w:rsidRDefault="00E60269" w:rsidP="002C1407">
      <w:pPr>
        <w:rPr>
          <w:lang w:eastAsia="fr-BE"/>
        </w:rPr>
      </w:pPr>
      <w:r w:rsidRPr="00E60269">
        <w:rPr>
          <w:lang w:eastAsia="fr-BE"/>
        </w:rPr>
        <w:t>Une transition écologique pour l'avenir.</w:t>
      </w:r>
    </w:p>
    <w:p w14:paraId="6CDE48CC" w14:textId="77777777" w:rsidR="00E60269" w:rsidRPr="00E60269" w:rsidRDefault="00E60269">
      <w:pPr>
        <w:pStyle w:val="Paragraphedeliste"/>
        <w:numPr>
          <w:ilvl w:val="0"/>
          <w:numId w:val="26"/>
        </w:numPr>
        <w:rPr>
          <w:lang w:eastAsia="fr-BE"/>
        </w:rPr>
      </w:pPr>
      <w:r w:rsidRPr="00E60269">
        <w:rPr>
          <w:lang w:eastAsia="fr-BE"/>
        </w:rPr>
        <w:t>Faire l’analyse PEB et l'audit énergétique de tous nos bâtiments communaux et solliciter, autant que faire se peut, des subsides pour effectuer les travaux nécessaires à cette analyse</w:t>
      </w:r>
      <w:r w:rsidRPr="002C1407">
        <w:rPr>
          <w:rFonts w:ascii="Calibri" w:hAnsi="Calibri" w:cs="Calibri"/>
          <w:lang w:eastAsia="fr-BE"/>
        </w:rPr>
        <w:t> </w:t>
      </w:r>
      <w:r w:rsidRPr="00E60269">
        <w:rPr>
          <w:lang w:eastAsia="fr-BE"/>
        </w:rPr>
        <w:t>;</w:t>
      </w:r>
    </w:p>
    <w:p w14:paraId="269BB777" w14:textId="77777777" w:rsidR="00E60269" w:rsidRPr="00E60269" w:rsidRDefault="00E60269">
      <w:pPr>
        <w:pStyle w:val="Paragraphedeliste"/>
        <w:numPr>
          <w:ilvl w:val="0"/>
          <w:numId w:val="26"/>
        </w:numPr>
        <w:rPr>
          <w:lang w:eastAsia="fr-BE"/>
        </w:rPr>
      </w:pPr>
      <w:r w:rsidRPr="00E60269">
        <w:rPr>
          <w:lang w:eastAsia="fr-BE"/>
        </w:rPr>
        <w:t>Activation du PAEDC</w:t>
      </w:r>
      <w:r w:rsidRPr="002C1407">
        <w:rPr>
          <w:rFonts w:ascii="Calibri" w:hAnsi="Calibri" w:cs="Calibri"/>
          <w:lang w:eastAsia="fr-BE"/>
        </w:rPr>
        <w:t> </w:t>
      </w:r>
      <w:r w:rsidRPr="00E60269">
        <w:rPr>
          <w:lang w:eastAsia="fr-BE"/>
        </w:rPr>
        <w:t>;</w:t>
      </w:r>
    </w:p>
    <w:p w14:paraId="3EDA25B9" w14:textId="77777777" w:rsidR="00E60269" w:rsidRPr="00E60269" w:rsidRDefault="00E60269">
      <w:pPr>
        <w:pStyle w:val="Paragraphedeliste"/>
        <w:numPr>
          <w:ilvl w:val="0"/>
          <w:numId w:val="26"/>
        </w:numPr>
        <w:rPr>
          <w:lang w:eastAsia="fr-BE"/>
        </w:rPr>
      </w:pPr>
      <w:r w:rsidRPr="00E60269">
        <w:rPr>
          <w:lang w:eastAsia="fr-BE"/>
        </w:rPr>
        <w:t>Implication dans la plate-forme rénovation InBW</w:t>
      </w:r>
      <w:r w:rsidRPr="002C1407">
        <w:rPr>
          <w:rFonts w:ascii="Calibri" w:hAnsi="Calibri" w:cs="Calibri"/>
          <w:lang w:eastAsia="fr-BE"/>
        </w:rPr>
        <w:t> </w:t>
      </w:r>
      <w:r w:rsidRPr="00E60269">
        <w:rPr>
          <w:lang w:eastAsia="fr-BE"/>
        </w:rPr>
        <w:t>;</w:t>
      </w:r>
    </w:p>
    <w:p w14:paraId="51E60DB6" w14:textId="77777777" w:rsidR="00E60269" w:rsidRPr="00E60269" w:rsidRDefault="00E60269">
      <w:pPr>
        <w:pStyle w:val="Paragraphedeliste"/>
        <w:numPr>
          <w:ilvl w:val="0"/>
          <w:numId w:val="26"/>
        </w:numPr>
        <w:rPr>
          <w:lang w:eastAsia="fr-BE"/>
        </w:rPr>
      </w:pPr>
      <w:r w:rsidRPr="00E60269">
        <w:rPr>
          <w:lang w:eastAsia="fr-BE"/>
        </w:rPr>
        <w:t>Vigilance particulière au bon fonctionnement de l'usine de valorisation énergétique (incinérateur)</w:t>
      </w:r>
      <w:r w:rsidRPr="002C1407">
        <w:rPr>
          <w:rFonts w:ascii="Calibri" w:hAnsi="Calibri" w:cs="Calibri"/>
          <w:lang w:eastAsia="fr-BE"/>
        </w:rPr>
        <w:t> </w:t>
      </w:r>
      <w:r w:rsidRPr="00E60269">
        <w:rPr>
          <w:lang w:eastAsia="fr-BE"/>
        </w:rPr>
        <w:t>;</w:t>
      </w:r>
    </w:p>
    <w:p w14:paraId="01A8E15A" w14:textId="77777777" w:rsidR="00E60269" w:rsidRPr="00E60269" w:rsidRDefault="00E60269">
      <w:pPr>
        <w:pStyle w:val="Paragraphedeliste"/>
        <w:numPr>
          <w:ilvl w:val="0"/>
          <w:numId w:val="26"/>
        </w:numPr>
        <w:rPr>
          <w:lang w:eastAsia="fr-BE"/>
        </w:rPr>
      </w:pPr>
      <w:r w:rsidRPr="00E60269">
        <w:rPr>
          <w:lang w:eastAsia="fr-BE"/>
        </w:rPr>
        <w:t>Révision et mise en œuvre d'un Plan Climat Local</w:t>
      </w:r>
      <w:r w:rsidRPr="002C1407">
        <w:rPr>
          <w:rFonts w:ascii="Calibri" w:hAnsi="Calibri" w:cs="Calibri"/>
          <w:lang w:eastAsia="fr-BE"/>
        </w:rPr>
        <w:t> </w:t>
      </w:r>
      <w:r w:rsidRPr="00E60269">
        <w:rPr>
          <w:lang w:eastAsia="fr-BE"/>
        </w:rPr>
        <w:t>;</w:t>
      </w:r>
    </w:p>
    <w:p w14:paraId="46D9F231" w14:textId="77777777" w:rsidR="00E60269" w:rsidRPr="00E60269" w:rsidRDefault="00E60269">
      <w:pPr>
        <w:pStyle w:val="Paragraphedeliste"/>
        <w:numPr>
          <w:ilvl w:val="0"/>
          <w:numId w:val="26"/>
        </w:numPr>
        <w:rPr>
          <w:lang w:eastAsia="fr-BE"/>
        </w:rPr>
      </w:pPr>
      <w:r w:rsidRPr="00E60269">
        <w:rPr>
          <w:lang w:eastAsia="fr-BE"/>
        </w:rPr>
        <w:t>Renforcer la sensibilisation des membres du personnel et des personnes qui utilisent nos locaux et nos infrastructures aux gestes quotidiens d’économie de chauffage et d’électricité</w:t>
      </w:r>
      <w:r w:rsidRPr="002C1407">
        <w:rPr>
          <w:rFonts w:ascii="Calibri" w:hAnsi="Calibri" w:cs="Calibri"/>
          <w:lang w:eastAsia="fr-BE"/>
        </w:rPr>
        <w:t> </w:t>
      </w:r>
      <w:r w:rsidRPr="00E60269">
        <w:rPr>
          <w:lang w:eastAsia="fr-BE"/>
        </w:rPr>
        <w:t>;</w:t>
      </w:r>
    </w:p>
    <w:p w14:paraId="322D19FE" w14:textId="77777777" w:rsidR="00E60269" w:rsidRPr="00E60269" w:rsidRDefault="00E60269">
      <w:pPr>
        <w:pStyle w:val="Paragraphedeliste"/>
        <w:numPr>
          <w:ilvl w:val="0"/>
          <w:numId w:val="26"/>
        </w:numPr>
        <w:rPr>
          <w:lang w:eastAsia="fr-BE"/>
        </w:rPr>
      </w:pPr>
      <w:r w:rsidRPr="00E60269">
        <w:rPr>
          <w:lang w:eastAsia="fr-BE"/>
        </w:rPr>
        <w:t>Inscription de crédits budgétaires annuels spécifiques</w:t>
      </w:r>
      <w:r w:rsidRPr="002C1407">
        <w:rPr>
          <w:rFonts w:ascii="Calibri" w:hAnsi="Calibri" w:cs="Calibri"/>
          <w:lang w:eastAsia="fr-BE"/>
        </w:rPr>
        <w:t> </w:t>
      </w:r>
      <w:r w:rsidRPr="00E60269">
        <w:rPr>
          <w:lang w:eastAsia="fr-BE"/>
        </w:rPr>
        <w:t>consacr</w:t>
      </w:r>
      <w:r w:rsidRPr="002C1407">
        <w:rPr>
          <w:rFonts w:cs="Luciole"/>
          <w:lang w:eastAsia="fr-BE"/>
        </w:rPr>
        <w:t>é</w:t>
      </w:r>
      <w:r w:rsidRPr="00E60269">
        <w:rPr>
          <w:lang w:eastAsia="fr-BE"/>
        </w:rPr>
        <w:t xml:space="preserve">s </w:t>
      </w:r>
      <w:r w:rsidRPr="002C1407">
        <w:rPr>
          <w:rFonts w:cs="Luciole"/>
          <w:lang w:eastAsia="fr-BE"/>
        </w:rPr>
        <w:t>à</w:t>
      </w:r>
      <w:r w:rsidRPr="00E60269">
        <w:rPr>
          <w:lang w:eastAsia="fr-BE"/>
        </w:rPr>
        <w:t xml:space="preserve"> la mise en </w:t>
      </w:r>
      <w:r w:rsidRPr="002C1407">
        <w:rPr>
          <w:rFonts w:cs="Luciole"/>
          <w:lang w:eastAsia="fr-BE"/>
        </w:rPr>
        <w:t>œ</w:t>
      </w:r>
      <w:r w:rsidRPr="00E60269">
        <w:rPr>
          <w:lang w:eastAsia="fr-BE"/>
        </w:rPr>
        <w:t>uvre de toutes mesures utiles d'</w:t>
      </w:r>
      <w:r w:rsidRPr="002C1407">
        <w:rPr>
          <w:rFonts w:cs="Luciole"/>
          <w:lang w:eastAsia="fr-BE"/>
        </w:rPr>
        <w:t>é</w:t>
      </w:r>
      <w:r w:rsidRPr="00E60269">
        <w:rPr>
          <w:lang w:eastAsia="fr-BE"/>
        </w:rPr>
        <w:t>conomies d'</w:t>
      </w:r>
      <w:r w:rsidRPr="002C1407">
        <w:rPr>
          <w:rFonts w:cs="Luciole"/>
          <w:lang w:eastAsia="fr-BE"/>
        </w:rPr>
        <w:t>é</w:t>
      </w:r>
      <w:r w:rsidRPr="00E60269">
        <w:rPr>
          <w:lang w:eastAsia="fr-BE"/>
        </w:rPr>
        <w:t>nergies, pour r</w:t>
      </w:r>
      <w:r w:rsidRPr="002C1407">
        <w:rPr>
          <w:rFonts w:cs="Luciole"/>
          <w:lang w:eastAsia="fr-BE"/>
        </w:rPr>
        <w:t>é</w:t>
      </w:r>
      <w:r w:rsidRPr="00E60269">
        <w:rPr>
          <w:lang w:eastAsia="fr-BE"/>
        </w:rPr>
        <w:t xml:space="preserve">duire la facture </w:t>
      </w:r>
      <w:r w:rsidRPr="002C1407">
        <w:rPr>
          <w:rFonts w:cs="Luciole"/>
          <w:lang w:eastAsia="fr-BE"/>
        </w:rPr>
        <w:t>é</w:t>
      </w:r>
      <w:r w:rsidRPr="00E60269">
        <w:rPr>
          <w:lang w:eastAsia="fr-BE"/>
        </w:rPr>
        <w:t>nerg</w:t>
      </w:r>
      <w:r w:rsidRPr="002C1407">
        <w:rPr>
          <w:rFonts w:cs="Luciole"/>
          <w:lang w:eastAsia="fr-BE"/>
        </w:rPr>
        <w:t>é</w:t>
      </w:r>
      <w:r w:rsidRPr="00E60269">
        <w:rPr>
          <w:lang w:eastAsia="fr-BE"/>
        </w:rPr>
        <w:t>tique ;</w:t>
      </w:r>
    </w:p>
    <w:p w14:paraId="074B0290" w14:textId="77777777" w:rsidR="00E60269" w:rsidRPr="00E60269" w:rsidRDefault="00E60269">
      <w:pPr>
        <w:pStyle w:val="Paragraphedeliste"/>
        <w:numPr>
          <w:ilvl w:val="0"/>
          <w:numId w:val="26"/>
        </w:numPr>
        <w:rPr>
          <w:lang w:eastAsia="fr-BE"/>
        </w:rPr>
      </w:pPr>
      <w:r w:rsidRPr="00E60269">
        <w:rPr>
          <w:lang w:eastAsia="fr-BE"/>
        </w:rPr>
        <w:t>Réflexion quant à la possibilité de développer l'utilisation d'énergies renouvelables dans notre commune</w:t>
      </w:r>
      <w:r w:rsidRPr="002C1407">
        <w:rPr>
          <w:rFonts w:ascii="Calibri" w:hAnsi="Calibri" w:cs="Calibri"/>
          <w:lang w:eastAsia="fr-BE"/>
        </w:rPr>
        <w:t> </w:t>
      </w:r>
      <w:r w:rsidRPr="00E60269">
        <w:rPr>
          <w:lang w:eastAsia="fr-BE"/>
        </w:rPr>
        <w:t>;</w:t>
      </w:r>
    </w:p>
    <w:p w14:paraId="63AE0742" w14:textId="77777777" w:rsidR="00E60269" w:rsidRPr="00E60269" w:rsidRDefault="00E60269">
      <w:pPr>
        <w:pStyle w:val="Paragraphedeliste"/>
        <w:numPr>
          <w:ilvl w:val="0"/>
          <w:numId w:val="26"/>
        </w:numPr>
        <w:rPr>
          <w:lang w:eastAsia="fr-BE"/>
        </w:rPr>
      </w:pPr>
      <w:r w:rsidRPr="00E60269">
        <w:rPr>
          <w:lang w:eastAsia="fr-BE"/>
        </w:rPr>
        <w:t>Soutenir le développement, à côté de l'incinérateur, une unité de biométhanisation pour augmenter la production d'énergie thermique et électrique à partir des déchets</w:t>
      </w:r>
      <w:r w:rsidRPr="002C1407">
        <w:rPr>
          <w:rFonts w:ascii="Calibri" w:hAnsi="Calibri" w:cs="Calibri"/>
          <w:lang w:eastAsia="fr-BE"/>
        </w:rPr>
        <w:t> </w:t>
      </w:r>
      <w:r w:rsidRPr="00E60269">
        <w:rPr>
          <w:lang w:eastAsia="fr-BE"/>
        </w:rPr>
        <w:t>;</w:t>
      </w:r>
      <w:r w:rsidRPr="002C1407">
        <w:rPr>
          <w:rFonts w:ascii="Calibri" w:hAnsi="Calibri" w:cs="Calibri"/>
          <w:lang w:eastAsia="fr-BE"/>
        </w:rPr>
        <w:t> </w:t>
      </w:r>
    </w:p>
    <w:p w14:paraId="26594A9E" w14:textId="77777777" w:rsidR="00E60269" w:rsidRPr="00E60269" w:rsidRDefault="00E60269">
      <w:pPr>
        <w:pStyle w:val="Paragraphedeliste"/>
        <w:numPr>
          <w:ilvl w:val="0"/>
          <w:numId w:val="26"/>
        </w:numPr>
        <w:rPr>
          <w:lang w:eastAsia="fr-BE"/>
        </w:rPr>
      </w:pPr>
      <w:r w:rsidRPr="00E60269">
        <w:rPr>
          <w:lang w:eastAsia="fr-BE"/>
        </w:rPr>
        <w:t>Lutter pour la diminution d'émissions de gaz à effet de serre dans les domaines où nous pouvons agir</w:t>
      </w:r>
      <w:r w:rsidRPr="002C1407">
        <w:rPr>
          <w:rFonts w:ascii="Calibri" w:hAnsi="Calibri" w:cs="Calibri"/>
          <w:lang w:eastAsia="fr-BE"/>
        </w:rPr>
        <w:t> </w:t>
      </w:r>
      <w:r w:rsidRPr="00E60269">
        <w:rPr>
          <w:lang w:eastAsia="fr-BE"/>
        </w:rPr>
        <w:t>;</w:t>
      </w:r>
    </w:p>
    <w:p w14:paraId="4A90487E" w14:textId="77777777" w:rsidR="00E60269" w:rsidRPr="00E60269" w:rsidRDefault="00E60269">
      <w:pPr>
        <w:pStyle w:val="Paragraphedeliste"/>
        <w:numPr>
          <w:ilvl w:val="0"/>
          <w:numId w:val="26"/>
        </w:numPr>
        <w:rPr>
          <w:lang w:eastAsia="fr-BE"/>
        </w:rPr>
      </w:pPr>
      <w:r w:rsidRPr="00E60269">
        <w:rPr>
          <w:lang w:eastAsia="fr-BE"/>
        </w:rPr>
        <w:t>Traitement des déchets organiques avec possibilité de valorisation agricole</w:t>
      </w:r>
      <w:r w:rsidRPr="002C1407">
        <w:rPr>
          <w:rFonts w:ascii="Calibri" w:hAnsi="Calibri" w:cs="Calibri"/>
          <w:lang w:eastAsia="fr-BE"/>
        </w:rPr>
        <w:t> </w:t>
      </w:r>
      <w:r w:rsidRPr="00E60269">
        <w:rPr>
          <w:lang w:eastAsia="fr-BE"/>
        </w:rPr>
        <w:t>;</w:t>
      </w:r>
    </w:p>
    <w:p w14:paraId="1C39F35A" w14:textId="77777777" w:rsidR="00E60269" w:rsidRPr="00E60269" w:rsidRDefault="00E60269">
      <w:pPr>
        <w:pStyle w:val="Paragraphedeliste"/>
        <w:numPr>
          <w:ilvl w:val="0"/>
          <w:numId w:val="26"/>
        </w:numPr>
        <w:rPr>
          <w:lang w:eastAsia="fr-BE"/>
        </w:rPr>
      </w:pPr>
      <w:r w:rsidRPr="00E60269">
        <w:rPr>
          <w:lang w:eastAsia="fr-BE"/>
        </w:rPr>
        <w:t>Appui à tous projets de valorisation de la vapeur provenant de l’incinérateur</w:t>
      </w:r>
      <w:r w:rsidRPr="002C1407">
        <w:rPr>
          <w:rFonts w:ascii="Calibri" w:hAnsi="Calibri" w:cs="Calibri"/>
          <w:lang w:eastAsia="fr-BE"/>
        </w:rPr>
        <w:t> </w:t>
      </w:r>
      <w:r w:rsidRPr="00E60269">
        <w:rPr>
          <w:lang w:eastAsia="fr-BE"/>
        </w:rPr>
        <w:t>;</w:t>
      </w:r>
    </w:p>
    <w:p w14:paraId="7639748C" w14:textId="77777777" w:rsidR="00E60269" w:rsidRPr="00E60269" w:rsidRDefault="00E60269">
      <w:pPr>
        <w:pStyle w:val="Paragraphedeliste"/>
        <w:numPr>
          <w:ilvl w:val="0"/>
          <w:numId w:val="26"/>
        </w:numPr>
        <w:rPr>
          <w:lang w:eastAsia="fr-BE"/>
        </w:rPr>
      </w:pPr>
      <w:r w:rsidRPr="00E60269">
        <w:rPr>
          <w:lang w:eastAsia="fr-BE"/>
        </w:rPr>
        <w:t>Soutien aux primes à l’isolation</w:t>
      </w:r>
      <w:r w:rsidRPr="002C1407">
        <w:rPr>
          <w:rFonts w:ascii="Calibri" w:hAnsi="Calibri" w:cs="Calibri"/>
          <w:lang w:eastAsia="fr-BE"/>
        </w:rPr>
        <w:t> </w:t>
      </w:r>
      <w:r w:rsidRPr="00E60269">
        <w:rPr>
          <w:lang w:eastAsia="fr-BE"/>
        </w:rPr>
        <w:t>;</w:t>
      </w:r>
    </w:p>
    <w:p w14:paraId="15390930" w14:textId="77777777" w:rsidR="00E60269" w:rsidRPr="00E60269" w:rsidRDefault="00E60269">
      <w:pPr>
        <w:pStyle w:val="Paragraphedeliste"/>
        <w:numPr>
          <w:ilvl w:val="0"/>
          <w:numId w:val="26"/>
        </w:numPr>
        <w:rPr>
          <w:lang w:eastAsia="fr-BE"/>
        </w:rPr>
      </w:pPr>
      <w:r w:rsidRPr="00E60269">
        <w:rPr>
          <w:lang w:eastAsia="fr-BE"/>
        </w:rPr>
        <w:t>Refaire un cadastre des différentes primes et en informer la population ;</w:t>
      </w:r>
    </w:p>
    <w:p w14:paraId="48222052" w14:textId="77777777" w:rsidR="00E60269" w:rsidRPr="00E60269" w:rsidRDefault="00E60269">
      <w:pPr>
        <w:pStyle w:val="Paragraphedeliste"/>
        <w:numPr>
          <w:ilvl w:val="0"/>
          <w:numId w:val="26"/>
        </w:numPr>
        <w:rPr>
          <w:lang w:eastAsia="fr-BE"/>
        </w:rPr>
      </w:pPr>
      <w:r w:rsidRPr="00E60269">
        <w:rPr>
          <w:lang w:eastAsia="fr-BE"/>
        </w:rPr>
        <w:t>Intégration, dans tous les cahiers des charges, de l'esprit de la transition énergétique</w:t>
      </w:r>
      <w:r w:rsidRPr="002C1407">
        <w:rPr>
          <w:rFonts w:ascii="Calibri" w:hAnsi="Calibri" w:cs="Calibri"/>
          <w:lang w:eastAsia="fr-BE"/>
        </w:rPr>
        <w:t> </w:t>
      </w:r>
      <w:r w:rsidRPr="00E60269">
        <w:rPr>
          <w:lang w:eastAsia="fr-BE"/>
        </w:rPr>
        <w:t>;</w:t>
      </w:r>
    </w:p>
    <w:p w14:paraId="603ED83B" w14:textId="77777777" w:rsidR="00E60269" w:rsidRPr="00E60269" w:rsidRDefault="00E60269">
      <w:pPr>
        <w:pStyle w:val="Paragraphedeliste"/>
        <w:numPr>
          <w:ilvl w:val="0"/>
          <w:numId w:val="26"/>
        </w:numPr>
        <w:rPr>
          <w:lang w:eastAsia="fr-BE"/>
        </w:rPr>
      </w:pPr>
      <w:r w:rsidRPr="00E60269">
        <w:rPr>
          <w:lang w:eastAsia="fr-BE"/>
        </w:rPr>
        <w:t>Installation de bornes de recharge pour les véhicules électriques ;</w:t>
      </w:r>
      <w:r w:rsidRPr="002C1407">
        <w:rPr>
          <w:rFonts w:ascii="Calibri" w:hAnsi="Calibri" w:cs="Calibri"/>
          <w:lang w:eastAsia="fr-BE"/>
        </w:rPr>
        <w:t> </w:t>
      </w:r>
    </w:p>
    <w:p w14:paraId="65FA4598" w14:textId="77777777" w:rsidR="00E60269" w:rsidRPr="00E60269" w:rsidRDefault="00E60269">
      <w:pPr>
        <w:pStyle w:val="Paragraphedeliste"/>
        <w:numPr>
          <w:ilvl w:val="0"/>
          <w:numId w:val="26"/>
        </w:numPr>
        <w:rPr>
          <w:lang w:eastAsia="fr-BE"/>
        </w:rPr>
      </w:pPr>
      <w:r w:rsidRPr="00E60269">
        <w:rPr>
          <w:lang w:eastAsia="fr-BE"/>
        </w:rPr>
        <w:t>Essayer de mettre en place une communauté d’énergie avec la ferme solaire à Virginal.</w:t>
      </w:r>
    </w:p>
    <w:p w14:paraId="4D4CC337" w14:textId="77777777" w:rsidR="00E60269" w:rsidRPr="00E60269" w:rsidRDefault="00E60269">
      <w:pPr>
        <w:pStyle w:val="Paragraphedeliste"/>
        <w:numPr>
          <w:ilvl w:val="0"/>
          <w:numId w:val="26"/>
        </w:numPr>
        <w:rPr>
          <w:lang w:eastAsia="fr-BE"/>
        </w:rPr>
      </w:pPr>
      <w:r w:rsidRPr="00E60269">
        <w:rPr>
          <w:lang w:eastAsia="fr-BE"/>
        </w:rPr>
        <w:t>Créer une permanence énergie</w:t>
      </w:r>
      <w:r w:rsidRPr="002C1407">
        <w:rPr>
          <w:rFonts w:ascii="Calibri" w:hAnsi="Calibri" w:cs="Calibri"/>
          <w:b/>
          <w:bCs/>
          <w:lang w:eastAsia="fr-BE"/>
        </w:rPr>
        <w:t> </w:t>
      </w:r>
      <w:r w:rsidRPr="00E60269">
        <w:rPr>
          <w:lang w:eastAsia="fr-BE"/>
        </w:rPr>
        <w:t>avec notre conseiller afin que les habitants puissent bénéficier de son expertise pour tous</w:t>
      </w:r>
      <w:r w:rsidRPr="002C1407">
        <w:rPr>
          <w:rFonts w:ascii="Calibri" w:hAnsi="Calibri" w:cs="Calibri"/>
          <w:lang w:eastAsia="fr-BE"/>
        </w:rPr>
        <w:t> </w:t>
      </w:r>
      <w:r w:rsidRPr="00E60269">
        <w:rPr>
          <w:lang w:eastAsia="fr-BE"/>
        </w:rPr>
        <w:t>les travaux et initiatives qui permettent de r</w:t>
      </w:r>
      <w:r w:rsidRPr="002C1407">
        <w:rPr>
          <w:rFonts w:cs="Luciole"/>
          <w:lang w:eastAsia="fr-BE"/>
        </w:rPr>
        <w:t>é</w:t>
      </w:r>
      <w:r w:rsidRPr="00E60269">
        <w:rPr>
          <w:lang w:eastAsia="fr-BE"/>
        </w:rPr>
        <w:t xml:space="preserve">duire notre empreinte carbone (prime </w:t>
      </w:r>
      <w:r w:rsidRPr="002C1407">
        <w:rPr>
          <w:rFonts w:cs="Luciole"/>
          <w:lang w:eastAsia="fr-BE"/>
        </w:rPr>
        <w:t>à</w:t>
      </w:r>
      <w:r w:rsidRPr="00E60269">
        <w:rPr>
          <w:lang w:eastAsia="fr-BE"/>
        </w:rPr>
        <w:t xml:space="preserve"> l</w:t>
      </w:r>
      <w:r w:rsidRPr="002C1407">
        <w:rPr>
          <w:rFonts w:cs="Luciole"/>
          <w:lang w:eastAsia="fr-BE"/>
        </w:rPr>
        <w:t>’</w:t>
      </w:r>
      <w:r w:rsidRPr="00E60269">
        <w:rPr>
          <w:lang w:eastAsia="fr-BE"/>
        </w:rPr>
        <w:t>isolation, installation de panneaux solaires, etc.)</w:t>
      </w:r>
    </w:p>
    <w:p w14:paraId="14E9FD82" w14:textId="77777777" w:rsidR="00E60269" w:rsidRPr="00E60269" w:rsidRDefault="00E60269" w:rsidP="002C1407">
      <w:pPr>
        <w:rPr>
          <w:lang w:eastAsia="fr-BE"/>
        </w:rPr>
      </w:pPr>
      <w:r w:rsidRPr="00E60269">
        <w:rPr>
          <w:lang w:eastAsia="fr-BE"/>
        </w:rPr>
        <w:t>16.</w:t>
      </w:r>
      <w:r w:rsidRPr="00E60269">
        <w:rPr>
          <w:rFonts w:ascii="Calibri" w:hAnsi="Calibri" w:cs="Calibri"/>
          <w:lang w:eastAsia="fr-BE"/>
        </w:rPr>
        <w:t> </w:t>
      </w:r>
      <w:r w:rsidRPr="00E60269">
        <w:rPr>
          <w:lang w:eastAsia="fr-BE"/>
        </w:rPr>
        <w:t>Politique sportive</w:t>
      </w:r>
    </w:p>
    <w:p w14:paraId="6FAF269C" w14:textId="77777777" w:rsidR="00E60269" w:rsidRPr="00E60269" w:rsidRDefault="00E60269">
      <w:pPr>
        <w:pStyle w:val="Paragraphedeliste"/>
        <w:numPr>
          <w:ilvl w:val="0"/>
          <w:numId w:val="27"/>
        </w:numPr>
        <w:rPr>
          <w:lang w:eastAsia="fr-BE"/>
        </w:rPr>
      </w:pPr>
      <w:r w:rsidRPr="00E60269">
        <w:rPr>
          <w:lang w:eastAsia="fr-BE"/>
        </w:rPr>
        <w:t>Soutien aux clubs sportifs et modernisation des infrastructures ;</w:t>
      </w:r>
    </w:p>
    <w:p w14:paraId="2D692C54" w14:textId="77777777" w:rsidR="00E60269" w:rsidRPr="00E60269" w:rsidRDefault="00E60269">
      <w:pPr>
        <w:pStyle w:val="Paragraphedeliste"/>
        <w:numPr>
          <w:ilvl w:val="0"/>
          <w:numId w:val="27"/>
        </w:numPr>
        <w:rPr>
          <w:lang w:eastAsia="fr-BE"/>
        </w:rPr>
      </w:pPr>
      <w:r w:rsidRPr="00E60269">
        <w:rPr>
          <w:lang w:eastAsia="fr-BE"/>
        </w:rPr>
        <w:t>Promotion du sport (4 à 18 ans) avec une refonte des « Chèques Sport Jeunes » afin de dynamiser la politique sportive</w:t>
      </w:r>
      <w:r w:rsidRPr="002C1407">
        <w:rPr>
          <w:rFonts w:ascii="Calibri" w:hAnsi="Calibri" w:cs="Calibri"/>
          <w:lang w:eastAsia="fr-BE"/>
        </w:rPr>
        <w:t> </w:t>
      </w:r>
      <w:r w:rsidRPr="00E60269">
        <w:rPr>
          <w:lang w:eastAsia="fr-BE"/>
        </w:rPr>
        <w:t>;</w:t>
      </w:r>
    </w:p>
    <w:p w14:paraId="36D65D85" w14:textId="77777777" w:rsidR="00E60269" w:rsidRPr="00E60269" w:rsidRDefault="00E60269">
      <w:pPr>
        <w:pStyle w:val="Paragraphedeliste"/>
        <w:numPr>
          <w:ilvl w:val="0"/>
          <w:numId w:val="27"/>
        </w:numPr>
        <w:rPr>
          <w:lang w:eastAsia="fr-BE"/>
        </w:rPr>
      </w:pPr>
      <w:r w:rsidRPr="00E60269">
        <w:rPr>
          <w:lang w:eastAsia="fr-BE"/>
        </w:rPr>
        <w:t>Réaménagement d'un parcours VITA au bois Tricot</w:t>
      </w:r>
      <w:r w:rsidRPr="002C1407">
        <w:rPr>
          <w:rFonts w:ascii="Calibri" w:hAnsi="Calibri" w:cs="Calibri"/>
          <w:lang w:eastAsia="fr-BE"/>
        </w:rPr>
        <w:t> </w:t>
      </w:r>
      <w:r w:rsidRPr="00E60269">
        <w:rPr>
          <w:lang w:eastAsia="fr-BE"/>
        </w:rPr>
        <w:t>;</w:t>
      </w:r>
    </w:p>
    <w:p w14:paraId="58CE8A56" w14:textId="77777777" w:rsidR="00E60269" w:rsidRPr="00E60269" w:rsidRDefault="00E60269">
      <w:pPr>
        <w:pStyle w:val="Paragraphedeliste"/>
        <w:numPr>
          <w:ilvl w:val="0"/>
          <w:numId w:val="27"/>
        </w:numPr>
        <w:rPr>
          <w:lang w:eastAsia="fr-BE"/>
        </w:rPr>
      </w:pPr>
      <w:r w:rsidRPr="00E60269">
        <w:rPr>
          <w:lang w:eastAsia="fr-BE"/>
        </w:rPr>
        <w:t>Renforcer l'offre sportive et l’installation de nouveaux sports ;</w:t>
      </w:r>
      <w:r w:rsidRPr="002C1407">
        <w:rPr>
          <w:rFonts w:ascii="Calibri" w:hAnsi="Calibri" w:cs="Calibri"/>
          <w:lang w:eastAsia="fr-BE"/>
        </w:rPr>
        <w:t> </w:t>
      </w:r>
    </w:p>
    <w:p w14:paraId="069DE8FA" w14:textId="77777777" w:rsidR="00E60269" w:rsidRPr="00E60269" w:rsidRDefault="00E60269">
      <w:pPr>
        <w:pStyle w:val="Paragraphedeliste"/>
        <w:numPr>
          <w:ilvl w:val="0"/>
          <w:numId w:val="27"/>
        </w:numPr>
        <w:rPr>
          <w:lang w:eastAsia="fr-BE"/>
        </w:rPr>
      </w:pPr>
      <w:r w:rsidRPr="00E60269">
        <w:rPr>
          <w:lang w:eastAsia="fr-BE"/>
        </w:rPr>
        <w:t>L’organisation d'activités ponctuelles</w:t>
      </w:r>
      <w:r w:rsidRPr="002C1407">
        <w:rPr>
          <w:rFonts w:ascii="Calibri" w:hAnsi="Calibri" w:cs="Calibri"/>
          <w:lang w:eastAsia="fr-BE"/>
        </w:rPr>
        <w:t> </w:t>
      </w:r>
      <w:r w:rsidRPr="00E60269">
        <w:rPr>
          <w:lang w:eastAsia="fr-BE"/>
        </w:rPr>
        <w:t>;</w:t>
      </w:r>
    </w:p>
    <w:p w14:paraId="72FF693A" w14:textId="77777777" w:rsidR="00E60269" w:rsidRPr="00E60269" w:rsidRDefault="00E60269">
      <w:pPr>
        <w:pStyle w:val="Paragraphedeliste"/>
        <w:numPr>
          <w:ilvl w:val="0"/>
          <w:numId w:val="27"/>
        </w:numPr>
        <w:rPr>
          <w:lang w:eastAsia="fr-BE"/>
        </w:rPr>
      </w:pPr>
      <w:r w:rsidRPr="00E60269">
        <w:rPr>
          <w:lang w:eastAsia="fr-BE"/>
        </w:rPr>
        <w:lastRenderedPageBreak/>
        <w:t>Organisation des mérites sportifs Ittrois;</w:t>
      </w:r>
    </w:p>
    <w:p w14:paraId="4B74CEEE" w14:textId="77777777" w:rsidR="00E60269" w:rsidRPr="00E60269" w:rsidRDefault="00E60269">
      <w:pPr>
        <w:pStyle w:val="Paragraphedeliste"/>
        <w:numPr>
          <w:ilvl w:val="0"/>
          <w:numId w:val="27"/>
        </w:numPr>
        <w:rPr>
          <w:lang w:eastAsia="fr-BE"/>
        </w:rPr>
      </w:pPr>
      <w:r w:rsidRPr="00E60269">
        <w:rPr>
          <w:lang w:eastAsia="fr-BE"/>
        </w:rPr>
        <w:t>Collaboration entre le service jeunesse et les acteurs sportifs.</w:t>
      </w:r>
    </w:p>
    <w:p w14:paraId="5B3359D9" w14:textId="77777777" w:rsidR="00E60269" w:rsidRPr="00E60269" w:rsidRDefault="00E60269" w:rsidP="002C1407">
      <w:pPr>
        <w:rPr>
          <w:lang w:eastAsia="fr-BE"/>
        </w:rPr>
      </w:pPr>
      <w:r w:rsidRPr="00E60269">
        <w:rPr>
          <w:lang w:eastAsia="fr-BE"/>
        </w:rPr>
        <w:t>17.</w:t>
      </w:r>
      <w:r w:rsidRPr="00E60269">
        <w:rPr>
          <w:rFonts w:ascii="Calibri" w:hAnsi="Calibri" w:cs="Calibri"/>
          <w:lang w:eastAsia="fr-BE"/>
        </w:rPr>
        <w:t> </w:t>
      </w:r>
      <w:r w:rsidRPr="00E60269">
        <w:rPr>
          <w:lang w:eastAsia="fr-BE"/>
        </w:rPr>
        <w:t>Tourisme</w:t>
      </w:r>
    </w:p>
    <w:p w14:paraId="5C0ACE6B" w14:textId="77777777" w:rsidR="00E60269" w:rsidRPr="00E60269" w:rsidRDefault="00E60269" w:rsidP="002C1407">
      <w:pPr>
        <w:rPr>
          <w:lang w:eastAsia="fr-BE"/>
        </w:rPr>
      </w:pPr>
      <w:r w:rsidRPr="00E60269">
        <w:rPr>
          <w:lang w:eastAsia="fr-BE"/>
        </w:rPr>
        <w:t>Un atout à développer. Au niveau du tourisme, son interaction avec la Culture est importante.</w:t>
      </w:r>
    </w:p>
    <w:p w14:paraId="259DD0FD" w14:textId="77777777" w:rsidR="00E60269" w:rsidRPr="00E60269" w:rsidRDefault="00E60269" w:rsidP="002C1407">
      <w:pPr>
        <w:rPr>
          <w:lang w:eastAsia="fr-BE"/>
        </w:rPr>
      </w:pPr>
      <w:r w:rsidRPr="00E60269">
        <w:rPr>
          <w:lang w:eastAsia="fr-BE"/>
        </w:rPr>
        <w:t>Nous voulons valoriser la mise en place d'une politique touristique encore mieux adaptée. Dans ce sens, le syndicat d'initiative deviendra un Office du Tourisme afin de répondre au souhait de la Région wallonne. Celui-ci aura une place plus centrale et résolument tournée vers la promotion et le développement d'activités favorisant le tourisme et la promotion de nos villages et de leurs spécificités.</w:t>
      </w:r>
    </w:p>
    <w:p w14:paraId="326745E3" w14:textId="77777777" w:rsidR="00E60269" w:rsidRPr="00E60269" w:rsidRDefault="00E60269" w:rsidP="002C1407">
      <w:pPr>
        <w:rPr>
          <w:lang w:eastAsia="fr-BE"/>
        </w:rPr>
      </w:pPr>
      <w:r w:rsidRPr="00E60269">
        <w:rPr>
          <w:lang w:eastAsia="fr-BE"/>
        </w:rPr>
        <w:t>Nous pensons ici :</w:t>
      </w:r>
    </w:p>
    <w:p w14:paraId="3EF0F659" w14:textId="77777777" w:rsidR="00E60269" w:rsidRPr="00E60269" w:rsidRDefault="00E60269">
      <w:pPr>
        <w:pStyle w:val="Paragraphedeliste"/>
        <w:numPr>
          <w:ilvl w:val="0"/>
          <w:numId w:val="28"/>
        </w:numPr>
        <w:rPr>
          <w:lang w:eastAsia="fr-BE"/>
        </w:rPr>
      </w:pPr>
      <w:r w:rsidRPr="00E60269">
        <w:rPr>
          <w:lang w:eastAsia="fr-BE"/>
        </w:rPr>
        <w:t>Poursuivre le développement de l'accueil des visiteurs avec la volonté de mieux les informer en développant les applications 2.0</w:t>
      </w:r>
      <w:r w:rsidRPr="002C1407">
        <w:rPr>
          <w:rFonts w:ascii="Calibri" w:hAnsi="Calibri" w:cs="Calibri"/>
          <w:lang w:eastAsia="fr-BE"/>
        </w:rPr>
        <w:t> </w:t>
      </w:r>
      <w:r w:rsidRPr="00E60269">
        <w:rPr>
          <w:lang w:eastAsia="fr-BE"/>
        </w:rPr>
        <w:t>;</w:t>
      </w:r>
    </w:p>
    <w:p w14:paraId="3D2788DA" w14:textId="77777777" w:rsidR="00E60269" w:rsidRPr="00E60269" w:rsidRDefault="00E60269">
      <w:pPr>
        <w:pStyle w:val="Paragraphedeliste"/>
        <w:numPr>
          <w:ilvl w:val="0"/>
          <w:numId w:val="28"/>
        </w:numPr>
        <w:rPr>
          <w:lang w:eastAsia="fr-BE"/>
        </w:rPr>
      </w:pPr>
      <w:r w:rsidRPr="00E60269">
        <w:rPr>
          <w:lang w:eastAsia="fr-BE"/>
        </w:rPr>
        <w:t>A la mise en valeur du patrimoine bâti et historique</w:t>
      </w:r>
      <w:r w:rsidRPr="002C1407">
        <w:rPr>
          <w:rFonts w:ascii="Calibri" w:hAnsi="Calibri" w:cs="Calibri"/>
          <w:lang w:eastAsia="fr-BE"/>
        </w:rPr>
        <w:t> </w:t>
      </w:r>
      <w:r w:rsidRPr="00E60269">
        <w:rPr>
          <w:lang w:eastAsia="fr-BE"/>
        </w:rPr>
        <w:t>;</w:t>
      </w:r>
    </w:p>
    <w:p w14:paraId="30B9E8D7" w14:textId="77777777" w:rsidR="00E60269" w:rsidRPr="00E60269" w:rsidRDefault="00E60269">
      <w:pPr>
        <w:pStyle w:val="Paragraphedeliste"/>
        <w:numPr>
          <w:ilvl w:val="0"/>
          <w:numId w:val="28"/>
        </w:numPr>
        <w:rPr>
          <w:lang w:eastAsia="fr-BE"/>
        </w:rPr>
      </w:pPr>
      <w:r w:rsidRPr="00E60269">
        <w:rPr>
          <w:lang w:eastAsia="fr-BE"/>
        </w:rPr>
        <w:t>Le maintien et la création de nouvelles activités autour de la forge</w:t>
      </w:r>
      <w:r w:rsidRPr="002C1407">
        <w:rPr>
          <w:rFonts w:ascii="Calibri" w:hAnsi="Calibri" w:cs="Calibri"/>
          <w:lang w:eastAsia="fr-BE"/>
        </w:rPr>
        <w:t> </w:t>
      </w:r>
      <w:r w:rsidRPr="00E60269">
        <w:rPr>
          <w:lang w:eastAsia="fr-BE"/>
        </w:rPr>
        <w:t>;</w:t>
      </w:r>
    </w:p>
    <w:p w14:paraId="67264B2E" w14:textId="77777777" w:rsidR="00E60269" w:rsidRPr="00E60269" w:rsidRDefault="00E60269">
      <w:pPr>
        <w:pStyle w:val="Paragraphedeliste"/>
        <w:numPr>
          <w:ilvl w:val="0"/>
          <w:numId w:val="29"/>
        </w:numPr>
        <w:rPr>
          <w:lang w:eastAsia="fr-BE"/>
        </w:rPr>
      </w:pPr>
      <w:r w:rsidRPr="00E60269">
        <w:rPr>
          <w:lang w:eastAsia="fr-BE"/>
        </w:rPr>
        <w:t>La promotion du site du canal en faisant du port de plaisance (notamment et en collaboration avec l’Asbl Interyacht) et le département régional des voies navigables un lieu touristique majeur pour le tourisme fluvial avec l’installation d’une station de vélos électriques partagés pour se lancer à la visite de notre commune.</w:t>
      </w:r>
    </w:p>
    <w:p w14:paraId="431F2410" w14:textId="77777777" w:rsidR="00E60269" w:rsidRPr="00E60269" w:rsidRDefault="00E60269">
      <w:pPr>
        <w:pStyle w:val="Paragraphedeliste"/>
        <w:numPr>
          <w:ilvl w:val="0"/>
          <w:numId w:val="30"/>
        </w:numPr>
        <w:rPr>
          <w:lang w:eastAsia="fr-BE"/>
        </w:rPr>
      </w:pPr>
      <w:r w:rsidRPr="00E60269">
        <w:rPr>
          <w:lang w:eastAsia="fr-BE"/>
        </w:rPr>
        <w:t>Développement de nouvelles initiatives en plus des marchés des saveurs, du Terroir, de la Sainte Éloi et de la fête au canal, tels le Weekend du cheval, le festival de l’oiseau, la fête de la St Hubert, une balade gourmande pour la mise en valeur des produits des artisans locaux</w:t>
      </w:r>
      <w:r w:rsidRPr="002C1407">
        <w:rPr>
          <w:rFonts w:ascii="Calibri" w:hAnsi="Calibri" w:cs="Calibri"/>
          <w:lang w:eastAsia="fr-BE"/>
        </w:rPr>
        <w:t> </w:t>
      </w:r>
      <w:r w:rsidRPr="00E60269">
        <w:rPr>
          <w:lang w:eastAsia="fr-BE"/>
        </w:rPr>
        <w:t>;</w:t>
      </w:r>
    </w:p>
    <w:p w14:paraId="1CB7596C" w14:textId="77777777" w:rsidR="00E60269" w:rsidRPr="00E60269" w:rsidRDefault="00E60269">
      <w:pPr>
        <w:pStyle w:val="Paragraphedeliste"/>
        <w:numPr>
          <w:ilvl w:val="0"/>
          <w:numId w:val="30"/>
        </w:numPr>
        <w:rPr>
          <w:lang w:eastAsia="fr-BE"/>
        </w:rPr>
      </w:pPr>
      <w:r w:rsidRPr="00E60269">
        <w:rPr>
          <w:lang w:eastAsia="fr-BE"/>
        </w:rPr>
        <w:t xml:space="preserve">Mise en valeur de nos anciennes activités économiques tel que le site de </w:t>
      </w:r>
      <w:proofErr w:type="spellStart"/>
      <w:r w:rsidRPr="00E60269">
        <w:rPr>
          <w:lang w:eastAsia="fr-BE"/>
        </w:rPr>
        <w:t>Fauquez</w:t>
      </w:r>
      <w:proofErr w:type="spellEnd"/>
      <w:r w:rsidRPr="00E60269">
        <w:rPr>
          <w:lang w:eastAsia="fr-BE"/>
        </w:rPr>
        <w:t xml:space="preserve"> et des anciennes pratiques agricoles</w:t>
      </w:r>
      <w:r w:rsidRPr="002C1407">
        <w:rPr>
          <w:rFonts w:ascii="Calibri" w:hAnsi="Calibri" w:cs="Calibri"/>
          <w:lang w:eastAsia="fr-BE"/>
        </w:rPr>
        <w:t> </w:t>
      </w:r>
      <w:r w:rsidRPr="00E60269">
        <w:rPr>
          <w:lang w:eastAsia="fr-BE"/>
        </w:rPr>
        <w:t>;</w:t>
      </w:r>
    </w:p>
    <w:p w14:paraId="40EE5562" w14:textId="77777777" w:rsidR="00E60269" w:rsidRPr="00E60269" w:rsidRDefault="00E60269">
      <w:pPr>
        <w:pStyle w:val="Paragraphedeliste"/>
        <w:numPr>
          <w:ilvl w:val="0"/>
          <w:numId w:val="30"/>
        </w:numPr>
        <w:rPr>
          <w:lang w:eastAsia="fr-BE"/>
        </w:rPr>
      </w:pPr>
      <w:r w:rsidRPr="00E60269">
        <w:rPr>
          <w:lang w:eastAsia="fr-BE"/>
        </w:rPr>
        <w:t xml:space="preserve">Création d’une seconde promenade </w:t>
      </w:r>
      <w:proofErr w:type="spellStart"/>
      <w:r w:rsidRPr="00E60269">
        <w:rPr>
          <w:lang w:eastAsia="fr-BE"/>
        </w:rPr>
        <w:t>Totemus</w:t>
      </w:r>
      <w:proofErr w:type="spellEnd"/>
      <w:r w:rsidRPr="00E60269">
        <w:rPr>
          <w:lang w:eastAsia="fr-BE"/>
        </w:rPr>
        <w:t xml:space="preserve"> sur Virginal</w:t>
      </w:r>
      <w:r w:rsidRPr="002C1407">
        <w:rPr>
          <w:rFonts w:ascii="Calibri" w:hAnsi="Calibri" w:cs="Calibri"/>
          <w:lang w:eastAsia="fr-BE"/>
        </w:rPr>
        <w:t> </w:t>
      </w:r>
      <w:r w:rsidRPr="00E60269">
        <w:rPr>
          <w:lang w:eastAsia="fr-BE"/>
        </w:rPr>
        <w:t>;</w:t>
      </w:r>
    </w:p>
    <w:p w14:paraId="124E5F94" w14:textId="77777777" w:rsidR="00E60269" w:rsidRPr="00E60269" w:rsidRDefault="00E60269">
      <w:pPr>
        <w:pStyle w:val="Paragraphedeliste"/>
        <w:numPr>
          <w:ilvl w:val="0"/>
          <w:numId w:val="30"/>
        </w:numPr>
        <w:rPr>
          <w:lang w:eastAsia="fr-BE"/>
        </w:rPr>
      </w:pPr>
      <w:r w:rsidRPr="00E60269">
        <w:rPr>
          <w:lang w:eastAsia="fr-BE"/>
        </w:rPr>
        <w:t>Encouragement à la décentralisation d'activités vers Virginal et Haut-Ittre.</w:t>
      </w:r>
    </w:p>
    <w:p w14:paraId="63B57579" w14:textId="77777777" w:rsidR="00E60269" w:rsidRPr="00E60269" w:rsidRDefault="00E60269" w:rsidP="002C1407">
      <w:pPr>
        <w:rPr>
          <w:lang w:eastAsia="fr-BE"/>
        </w:rPr>
      </w:pPr>
      <w:r w:rsidRPr="00E60269">
        <w:rPr>
          <w:lang w:eastAsia="fr-BE"/>
        </w:rPr>
        <w:t>18.</w:t>
      </w:r>
      <w:r w:rsidRPr="00E60269">
        <w:rPr>
          <w:rFonts w:ascii="Calibri" w:hAnsi="Calibri" w:cs="Calibri"/>
          <w:lang w:eastAsia="fr-BE"/>
        </w:rPr>
        <w:t> </w:t>
      </w:r>
      <w:r w:rsidRPr="00E60269">
        <w:rPr>
          <w:lang w:eastAsia="fr-BE"/>
        </w:rPr>
        <w:t>Culture</w:t>
      </w:r>
    </w:p>
    <w:p w14:paraId="43689273" w14:textId="77777777" w:rsidR="00E60269" w:rsidRPr="00E60269" w:rsidRDefault="00E60269" w:rsidP="002C1407">
      <w:pPr>
        <w:rPr>
          <w:lang w:eastAsia="fr-BE"/>
        </w:rPr>
      </w:pPr>
      <w:r w:rsidRPr="00E60269">
        <w:rPr>
          <w:lang w:eastAsia="fr-BE"/>
        </w:rPr>
        <w:t>Un atout à consolider</w:t>
      </w:r>
      <w:r w:rsidRPr="00E60269">
        <w:rPr>
          <w:rFonts w:ascii="Calibri" w:hAnsi="Calibri" w:cs="Calibri"/>
          <w:lang w:eastAsia="fr-BE"/>
        </w:rPr>
        <w:t> </w:t>
      </w:r>
      <w:r w:rsidRPr="00E60269">
        <w:rPr>
          <w:lang w:eastAsia="fr-BE"/>
        </w:rPr>
        <w:t>: Ittre Village du Th</w:t>
      </w:r>
      <w:r w:rsidRPr="00E60269">
        <w:rPr>
          <w:rFonts w:cs="Luciole"/>
          <w:lang w:eastAsia="fr-BE"/>
        </w:rPr>
        <w:t>éâ</w:t>
      </w:r>
      <w:r w:rsidRPr="00E60269">
        <w:rPr>
          <w:lang w:eastAsia="fr-BE"/>
        </w:rPr>
        <w:t>tre et des Arts</w:t>
      </w:r>
    </w:p>
    <w:p w14:paraId="1DC72A69" w14:textId="77777777" w:rsidR="00E60269" w:rsidRPr="00E60269" w:rsidRDefault="00E60269">
      <w:pPr>
        <w:pStyle w:val="Paragraphedeliste"/>
        <w:numPr>
          <w:ilvl w:val="0"/>
          <w:numId w:val="31"/>
        </w:numPr>
        <w:rPr>
          <w:lang w:eastAsia="fr-BE"/>
        </w:rPr>
      </w:pPr>
      <w:r w:rsidRPr="00E60269">
        <w:rPr>
          <w:lang w:eastAsia="fr-BE"/>
        </w:rPr>
        <w:t>Développement d'actions et de projets en synergie entre le Syndicat d'initiative et le C.L.I.</w:t>
      </w:r>
      <w:r w:rsidRPr="002C1407">
        <w:rPr>
          <w:rFonts w:ascii="Calibri" w:hAnsi="Calibri" w:cs="Calibri"/>
          <w:lang w:eastAsia="fr-BE"/>
        </w:rPr>
        <w:t> </w:t>
      </w:r>
      <w:r w:rsidRPr="00E60269">
        <w:rPr>
          <w:lang w:eastAsia="fr-BE"/>
        </w:rPr>
        <w:t>;</w:t>
      </w:r>
    </w:p>
    <w:p w14:paraId="7CB2AF72" w14:textId="77777777" w:rsidR="00E60269" w:rsidRPr="00E60269" w:rsidRDefault="00E60269">
      <w:pPr>
        <w:pStyle w:val="Paragraphedeliste"/>
        <w:numPr>
          <w:ilvl w:val="0"/>
          <w:numId w:val="31"/>
        </w:numPr>
        <w:rPr>
          <w:lang w:eastAsia="fr-BE"/>
        </w:rPr>
      </w:pPr>
      <w:r w:rsidRPr="00E60269">
        <w:rPr>
          <w:lang w:eastAsia="fr-BE"/>
        </w:rPr>
        <w:t>Le développement de la programmation estivale (cinémas, théâtre en plein air, théâtre à l’école, spectacles)</w:t>
      </w:r>
      <w:r w:rsidRPr="002C1407">
        <w:rPr>
          <w:rFonts w:ascii="Calibri" w:hAnsi="Calibri" w:cs="Calibri"/>
          <w:lang w:eastAsia="fr-BE"/>
        </w:rPr>
        <w:t> </w:t>
      </w:r>
      <w:r w:rsidRPr="00E60269">
        <w:rPr>
          <w:lang w:eastAsia="fr-BE"/>
        </w:rPr>
        <w:t>;</w:t>
      </w:r>
    </w:p>
    <w:p w14:paraId="6E01962E" w14:textId="77777777" w:rsidR="00E60269" w:rsidRPr="00E60269" w:rsidRDefault="00E60269">
      <w:pPr>
        <w:pStyle w:val="Paragraphedeliste"/>
        <w:numPr>
          <w:ilvl w:val="0"/>
          <w:numId w:val="31"/>
        </w:numPr>
        <w:rPr>
          <w:lang w:eastAsia="fr-BE"/>
        </w:rPr>
      </w:pPr>
      <w:r w:rsidRPr="00E60269">
        <w:rPr>
          <w:lang w:eastAsia="fr-BE"/>
        </w:rPr>
        <w:t>Le renforcement du soutien à la vie associative locale</w:t>
      </w:r>
      <w:r w:rsidRPr="002C1407">
        <w:rPr>
          <w:rFonts w:ascii="Calibri" w:hAnsi="Calibri" w:cs="Calibri"/>
          <w:lang w:eastAsia="fr-BE"/>
        </w:rPr>
        <w:t> </w:t>
      </w:r>
      <w:r w:rsidRPr="00E60269">
        <w:rPr>
          <w:lang w:eastAsia="fr-BE"/>
        </w:rPr>
        <w:t>;</w:t>
      </w:r>
    </w:p>
    <w:p w14:paraId="4DEB66F5" w14:textId="77777777" w:rsidR="00E60269" w:rsidRPr="00E60269" w:rsidRDefault="00E60269">
      <w:pPr>
        <w:pStyle w:val="Paragraphedeliste"/>
        <w:numPr>
          <w:ilvl w:val="0"/>
          <w:numId w:val="31"/>
        </w:numPr>
        <w:rPr>
          <w:lang w:eastAsia="fr-BE"/>
        </w:rPr>
      </w:pPr>
      <w:r w:rsidRPr="00E60269">
        <w:rPr>
          <w:lang w:eastAsia="fr-BE"/>
        </w:rPr>
        <w:t>Création d'un centre de documentation historique et patrimonial en collaboration avec l’Office du Tourisme au sein de la future bibliothèque d’Ittre</w:t>
      </w:r>
      <w:r w:rsidRPr="002C1407">
        <w:rPr>
          <w:rFonts w:ascii="Calibri" w:hAnsi="Calibri" w:cs="Calibri"/>
          <w:lang w:eastAsia="fr-BE"/>
        </w:rPr>
        <w:t> </w:t>
      </w:r>
      <w:r w:rsidRPr="00E60269">
        <w:rPr>
          <w:lang w:eastAsia="fr-BE"/>
        </w:rPr>
        <w:t>;</w:t>
      </w:r>
    </w:p>
    <w:p w14:paraId="5AD9B5C5" w14:textId="77777777" w:rsidR="00E60269" w:rsidRPr="00E60269" w:rsidRDefault="00E60269">
      <w:pPr>
        <w:pStyle w:val="Paragraphedeliste"/>
        <w:numPr>
          <w:ilvl w:val="0"/>
          <w:numId w:val="31"/>
        </w:numPr>
        <w:rPr>
          <w:lang w:eastAsia="fr-BE"/>
        </w:rPr>
      </w:pPr>
      <w:r w:rsidRPr="00E60269">
        <w:rPr>
          <w:lang w:eastAsia="fr-BE"/>
        </w:rPr>
        <w:t>Organisation d’événements favorisant la mise en valeur de nos bibliothèques et de nos écrivains locaux</w:t>
      </w:r>
      <w:r w:rsidRPr="002C1407">
        <w:rPr>
          <w:rFonts w:ascii="Calibri" w:hAnsi="Calibri" w:cs="Calibri"/>
          <w:lang w:eastAsia="fr-BE"/>
        </w:rPr>
        <w:t> </w:t>
      </w:r>
      <w:r w:rsidRPr="00E60269">
        <w:rPr>
          <w:lang w:eastAsia="fr-BE"/>
        </w:rPr>
        <w:t>;</w:t>
      </w:r>
    </w:p>
    <w:p w14:paraId="6D1F2E90" w14:textId="77777777" w:rsidR="00E60269" w:rsidRPr="00E60269" w:rsidRDefault="00E60269">
      <w:pPr>
        <w:pStyle w:val="Paragraphedeliste"/>
        <w:numPr>
          <w:ilvl w:val="0"/>
          <w:numId w:val="31"/>
        </w:numPr>
        <w:rPr>
          <w:lang w:eastAsia="fr-BE"/>
        </w:rPr>
      </w:pPr>
      <w:r w:rsidRPr="00E60269">
        <w:rPr>
          <w:lang w:eastAsia="fr-BE"/>
        </w:rPr>
        <w:t>Création de parcours d’artistes locaux ;</w:t>
      </w:r>
    </w:p>
    <w:p w14:paraId="604A4F02" w14:textId="77777777" w:rsidR="00E60269" w:rsidRPr="00E60269" w:rsidRDefault="00E60269">
      <w:pPr>
        <w:pStyle w:val="Paragraphedeliste"/>
        <w:numPr>
          <w:ilvl w:val="0"/>
          <w:numId w:val="31"/>
        </w:numPr>
        <w:rPr>
          <w:lang w:eastAsia="fr-BE"/>
        </w:rPr>
      </w:pPr>
      <w:r w:rsidRPr="00E60269">
        <w:rPr>
          <w:lang w:eastAsia="fr-BE"/>
        </w:rPr>
        <w:t xml:space="preserve">Développement du musée Marthe Donas, de ses expositions temporaires et finalisation de l’agrandissement de ses installations au sein du Parc </w:t>
      </w:r>
      <w:proofErr w:type="spellStart"/>
      <w:r w:rsidRPr="00E60269">
        <w:rPr>
          <w:lang w:eastAsia="fr-BE"/>
        </w:rPr>
        <w:t>Bauthier</w:t>
      </w:r>
      <w:proofErr w:type="spellEnd"/>
      <w:r w:rsidRPr="002C1407">
        <w:rPr>
          <w:rFonts w:ascii="Calibri" w:hAnsi="Calibri" w:cs="Calibri"/>
          <w:lang w:eastAsia="fr-BE"/>
        </w:rPr>
        <w:t> </w:t>
      </w:r>
      <w:r w:rsidRPr="00E60269">
        <w:rPr>
          <w:lang w:eastAsia="fr-BE"/>
        </w:rPr>
        <w:t>;</w:t>
      </w:r>
    </w:p>
    <w:p w14:paraId="1DC5F3F1" w14:textId="77777777" w:rsidR="00E60269" w:rsidRPr="00E60269" w:rsidRDefault="00E60269">
      <w:pPr>
        <w:pStyle w:val="Paragraphedeliste"/>
        <w:numPr>
          <w:ilvl w:val="0"/>
          <w:numId w:val="31"/>
        </w:numPr>
        <w:rPr>
          <w:lang w:eastAsia="fr-BE"/>
        </w:rPr>
      </w:pPr>
      <w:r w:rsidRPr="00E60269">
        <w:rPr>
          <w:lang w:eastAsia="fr-BE"/>
        </w:rPr>
        <w:t>Les artistes locaux doivent également avoir l'occasion d'exposer leurs œuvres et de se faire connaitre du public</w:t>
      </w:r>
      <w:r w:rsidRPr="002C1407">
        <w:rPr>
          <w:rFonts w:ascii="Calibri" w:hAnsi="Calibri" w:cs="Calibri"/>
          <w:lang w:eastAsia="fr-BE"/>
        </w:rPr>
        <w:t> </w:t>
      </w:r>
      <w:r w:rsidRPr="00E60269">
        <w:rPr>
          <w:lang w:eastAsia="fr-BE"/>
        </w:rPr>
        <w:t>;</w:t>
      </w:r>
    </w:p>
    <w:p w14:paraId="4E2C33D3" w14:textId="77777777" w:rsidR="00E60269" w:rsidRPr="00E60269" w:rsidRDefault="00E60269">
      <w:pPr>
        <w:pStyle w:val="Paragraphedeliste"/>
        <w:numPr>
          <w:ilvl w:val="0"/>
          <w:numId w:val="31"/>
        </w:numPr>
        <w:rPr>
          <w:lang w:eastAsia="fr-BE"/>
        </w:rPr>
      </w:pPr>
      <w:r w:rsidRPr="00E60269">
        <w:rPr>
          <w:lang w:eastAsia="fr-BE"/>
        </w:rPr>
        <w:t>La pérennisation du Théâtre de la Valette, théâtre de proximité dont la notoriété n'est plus à faire</w:t>
      </w:r>
      <w:r w:rsidRPr="002C1407">
        <w:rPr>
          <w:rFonts w:ascii="Calibri" w:hAnsi="Calibri" w:cs="Calibri"/>
          <w:lang w:eastAsia="fr-BE"/>
        </w:rPr>
        <w:t> </w:t>
      </w:r>
      <w:r w:rsidRPr="00E60269">
        <w:rPr>
          <w:lang w:eastAsia="fr-BE"/>
        </w:rPr>
        <w:t>;</w:t>
      </w:r>
    </w:p>
    <w:p w14:paraId="10CD063D" w14:textId="77777777" w:rsidR="00E60269" w:rsidRPr="00E60269" w:rsidRDefault="00E60269">
      <w:pPr>
        <w:pStyle w:val="Paragraphedeliste"/>
        <w:numPr>
          <w:ilvl w:val="0"/>
          <w:numId w:val="31"/>
        </w:numPr>
        <w:rPr>
          <w:lang w:eastAsia="fr-BE"/>
        </w:rPr>
      </w:pPr>
      <w:r w:rsidRPr="00E60269">
        <w:rPr>
          <w:lang w:eastAsia="fr-BE"/>
        </w:rPr>
        <w:t>Nous œuvrerons en outre à toute initiative qui remettrait sur pied un marché du théâtre. Ittre a été la première commune à accueillir cette manifestation d'envergure via par exemple «</w:t>
      </w:r>
      <w:r w:rsidRPr="002C1407">
        <w:rPr>
          <w:rFonts w:ascii="Calibri" w:hAnsi="Calibri" w:cs="Calibri"/>
          <w:lang w:eastAsia="fr-BE"/>
        </w:rPr>
        <w:t> </w:t>
      </w:r>
      <w:r w:rsidRPr="00E60269">
        <w:rPr>
          <w:lang w:eastAsia="fr-BE"/>
        </w:rPr>
        <w:t>Place aux Artistes</w:t>
      </w:r>
      <w:r w:rsidRPr="002C1407">
        <w:rPr>
          <w:rFonts w:ascii="Calibri" w:hAnsi="Calibri" w:cs="Calibri"/>
          <w:lang w:eastAsia="fr-BE"/>
        </w:rPr>
        <w:t> </w:t>
      </w:r>
      <w:r w:rsidRPr="002C1407">
        <w:rPr>
          <w:rFonts w:cs="Luciole"/>
          <w:lang w:eastAsia="fr-BE"/>
        </w:rPr>
        <w:t>»</w:t>
      </w:r>
      <w:r w:rsidRPr="002C1407">
        <w:rPr>
          <w:rFonts w:ascii="Calibri" w:hAnsi="Calibri" w:cs="Calibri"/>
          <w:lang w:eastAsia="fr-BE"/>
        </w:rPr>
        <w:t> </w:t>
      </w:r>
      <w:r w:rsidRPr="00E60269">
        <w:rPr>
          <w:lang w:eastAsia="fr-BE"/>
        </w:rPr>
        <w:t>;</w:t>
      </w:r>
    </w:p>
    <w:p w14:paraId="24750ACF" w14:textId="77777777" w:rsidR="00E60269" w:rsidRPr="00E60269" w:rsidRDefault="00E60269">
      <w:pPr>
        <w:pStyle w:val="Paragraphedeliste"/>
        <w:numPr>
          <w:ilvl w:val="0"/>
          <w:numId w:val="31"/>
        </w:numPr>
        <w:rPr>
          <w:lang w:eastAsia="fr-BE"/>
        </w:rPr>
      </w:pPr>
      <w:r w:rsidRPr="00E60269">
        <w:rPr>
          <w:lang w:eastAsia="fr-BE"/>
        </w:rPr>
        <w:t>Nous travaillerons pour que la culture soit accessible à toutes et tous et nous continuerons à travailler pour :</w:t>
      </w:r>
    </w:p>
    <w:p w14:paraId="392C66F7" w14:textId="77777777" w:rsidR="00E60269" w:rsidRPr="00E60269" w:rsidRDefault="00E60269">
      <w:pPr>
        <w:pStyle w:val="Paragraphedeliste"/>
        <w:numPr>
          <w:ilvl w:val="0"/>
          <w:numId w:val="31"/>
        </w:numPr>
        <w:rPr>
          <w:lang w:eastAsia="fr-BE"/>
        </w:rPr>
      </w:pPr>
      <w:r w:rsidRPr="00E60269">
        <w:rPr>
          <w:lang w:eastAsia="fr-BE"/>
        </w:rPr>
        <w:t>L'encouragement à la décentralisation d'activités culturelles pour renforcer les liens entre les villages</w:t>
      </w:r>
      <w:r w:rsidRPr="002C1407">
        <w:rPr>
          <w:rFonts w:ascii="Calibri" w:hAnsi="Calibri" w:cs="Calibri"/>
          <w:lang w:eastAsia="fr-BE"/>
        </w:rPr>
        <w:t> </w:t>
      </w:r>
      <w:r w:rsidRPr="00E60269">
        <w:rPr>
          <w:lang w:eastAsia="fr-BE"/>
        </w:rPr>
        <w:t>;</w:t>
      </w:r>
    </w:p>
    <w:p w14:paraId="7776DB4F" w14:textId="77777777" w:rsidR="00E60269" w:rsidRPr="00E60269" w:rsidRDefault="00E60269">
      <w:pPr>
        <w:pStyle w:val="Paragraphedeliste"/>
        <w:numPr>
          <w:ilvl w:val="0"/>
          <w:numId w:val="31"/>
        </w:numPr>
        <w:rPr>
          <w:lang w:eastAsia="fr-BE"/>
        </w:rPr>
      </w:pPr>
      <w:r w:rsidRPr="00E60269">
        <w:rPr>
          <w:lang w:eastAsia="fr-BE"/>
        </w:rPr>
        <w:t>Le développement de synergies autour de l'offre et de la promotion de spectacles et d'activités culturelles, en concertation et collaboration avec les communes voisines</w:t>
      </w:r>
      <w:r w:rsidRPr="002C1407">
        <w:rPr>
          <w:rFonts w:ascii="Calibri" w:hAnsi="Calibri" w:cs="Calibri"/>
          <w:lang w:eastAsia="fr-BE"/>
        </w:rPr>
        <w:t> </w:t>
      </w:r>
      <w:r w:rsidRPr="00E60269">
        <w:rPr>
          <w:lang w:eastAsia="fr-BE"/>
        </w:rPr>
        <w:t>;</w:t>
      </w:r>
    </w:p>
    <w:p w14:paraId="25C84DC7" w14:textId="77777777" w:rsidR="00E60269" w:rsidRPr="00E60269" w:rsidRDefault="00E60269">
      <w:pPr>
        <w:pStyle w:val="Paragraphedeliste"/>
        <w:numPr>
          <w:ilvl w:val="0"/>
          <w:numId w:val="31"/>
        </w:numPr>
        <w:rPr>
          <w:lang w:eastAsia="fr-BE"/>
        </w:rPr>
      </w:pPr>
      <w:r w:rsidRPr="00E60269">
        <w:rPr>
          <w:lang w:eastAsia="fr-BE"/>
        </w:rPr>
        <w:lastRenderedPageBreak/>
        <w:t>Poursuite, en collaboration avec la Province du Brabant Wallon, de l’événement «</w:t>
      </w:r>
      <w:r w:rsidRPr="002C1407">
        <w:rPr>
          <w:rFonts w:ascii="Calibri" w:hAnsi="Calibri" w:cs="Calibri"/>
          <w:lang w:eastAsia="fr-BE"/>
        </w:rPr>
        <w:t> </w:t>
      </w:r>
      <w:r w:rsidRPr="00E60269">
        <w:rPr>
          <w:lang w:eastAsia="fr-BE"/>
        </w:rPr>
        <w:t>Place aux Artistes</w:t>
      </w:r>
      <w:r w:rsidRPr="002C1407">
        <w:rPr>
          <w:rFonts w:ascii="Calibri" w:hAnsi="Calibri" w:cs="Calibri"/>
          <w:lang w:eastAsia="fr-BE"/>
        </w:rPr>
        <w:t> </w:t>
      </w:r>
      <w:r w:rsidRPr="002C1407">
        <w:rPr>
          <w:rFonts w:cs="Luciole"/>
          <w:lang w:eastAsia="fr-BE"/>
        </w:rPr>
        <w:t>»</w:t>
      </w:r>
      <w:r w:rsidRPr="00E60269">
        <w:rPr>
          <w:lang w:eastAsia="fr-BE"/>
        </w:rPr>
        <w:t xml:space="preserve"> ;</w:t>
      </w:r>
    </w:p>
    <w:p w14:paraId="105C8A50" w14:textId="77777777" w:rsidR="00E60269" w:rsidRPr="00E60269" w:rsidRDefault="00E60269">
      <w:pPr>
        <w:pStyle w:val="Paragraphedeliste"/>
        <w:numPr>
          <w:ilvl w:val="0"/>
          <w:numId w:val="31"/>
        </w:numPr>
        <w:rPr>
          <w:lang w:eastAsia="fr-BE"/>
        </w:rPr>
      </w:pPr>
      <w:r w:rsidRPr="00E60269">
        <w:rPr>
          <w:lang w:eastAsia="fr-BE"/>
        </w:rPr>
        <w:t>Poursuite des actions pour une commune qui dit «</w:t>
      </w:r>
      <w:r w:rsidRPr="002C1407">
        <w:rPr>
          <w:rFonts w:ascii="Calibri" w:hAnsi="Calibri" w:cs="Calibri"/>
          <w:lang w:eastAsia="fr-BE"/>
        </w:rPr>
        <w:t> </w:t>
      </w:r>
      <w:r w:rsidRPr="00E60269">
        <w:rPr>
          <w:lang w:eastAsia="fr-BE"/>
        </w:rPr>
        <w:t>OUI</w:t>
      </w:r>
      <w:r w:rsidRPr="002C1407">
        <w:rPr>
          <w:rFonts w:ascii="Calibri" w:hAnsi="Calibri" w:cs="Calibri"/>
          <w:lang w:eastAsia="fr-BE"/>
        </w:rPr>
        <w:t> </w:t>
      </w:r>
      <w:r w:rsidRPr="002C1407">
        <w:rPr>
          <w:rFonts w:cs="Luciole"/>
          <w:lang w:eastAsia="fr-BE"/>
        </w:rPr>
        <w:t>»</w:t>
      </w:r>
      <w:r w:rsidRPr="00E60269">
        <w:rPr>
          <w:lang w:eastAsia="fr-BE"/>
        </w:rPr>
        <w:t xml:space="preserve"> </w:t>
      </w:r>
      <w:r w:rsidRPr="002C1407">
        <w:rPr>
          <w:rFonts w:cs="Luciole"/>
          <w:lang w:eastAsia="fr-BE"/>
        </w:rPr>
        <w:t>à</w:t>
      </w:r>
      <w:r w:rsidRPr="00E60269">
        <w:rPr>
          <w:lang w:eastAsia="fr-BE"/>
        </w:rPr>
        <w:t xml:space="preserve"> la promotion de notre langue wallonne.</w:t>
      </w:r>
    </w:p>
    <w:p w14:paraId="4932C952" w14:textId="77777777" w:rsidR="00E60269" w:rsidRPr="00E60269" w:rsidRDefault="00E60269" w:rsidP="002C1407">
      <w:pPr>
        <w:rPr>
          <w:lang w:eastAsia="fr-BE"/>
        </w:rPr>
      </w:pPr>
      <w:r w:rsidRPr="00E60269">
        <w:rPr>
          <w:lang w:eastAsia="fr-BE"/>
        </w:rPr>
        <w:t>19.</w:t>
      </w:r>
      <w:r w:rsidRPr="00E60269">
        <w:rPr>
          <w:rFonts w:ascii="Calibri" w:hAnsi="Calibri" w:cs="Calibri"/>
          <w:lang w:eastAsia="fr-BE"/>
        </w:rPr>
        <w:t> </w:t>
      </w:r>
      <w:r w:rsidRPr="00E60269">
        <w:rPr>
          <w:lang w:eastAsia="fr-BE"/>
        </w:rPr>
        <w:t>Travaux</w:t>
      </w:r>
    </w:p>
    <w:p w14:paraId="3C6239B6" w14:textId="77777777" w:rsidR="00E60269" w:rsidRPr="00E60269" w:rsidRDefault="00E60269">
      <w:pPr>
        <w:pStyle w:val="Paragraphedeliste"/>
        <w:numPr>
          <w:ilvl w:val="0"/>
          <w:numId w:val="32"/>
        </w:numPr>
        <w:rPr>
          <w:lang w:eastAsia="fr-BE"/>
        </w:rPr>
      </w:pPr>
      <w:r w:rsidRPr="00E60269">
        <w:rPr>
          <w:lang w:eastAsia="fr-BE"/>
        </w:rPr>
        <w:t>Finalisation de l’aménagement du hall des travaux avec comme but l'amélioration de l’hygiène, du bien-être au travail et de la sécurité</w:t>
      </w:r>
      <w:r w:rsidRPr="002C1407">
        <w:rPr>
          <w:rFonts w:ascii="Calibri" w:hAnsi="Calibri" w:cs="Calibri"/>
          <w:lang w:eastAsia="fr-BE"/>
        </w:rPr>
        <w:t> </w:t>
      </w:r>
      <w:r w:rsidRPr="00E60269">
        <w:rPr>
          <w:lang w:eastAsia="fr-BE"/>
        </w:rPr>
        <w:t>;</w:t>
      </w:r>
    </w:p>
    <w:p w14:paraId="1F4CDCAD" w14:textId="77777777" w:rsidR="00E60269" w:rsidRPr="00E60269" w:rsidRDefault="00E60269">
      <w:pPr>
        <w:pStyle w:val="Paragraphedeliste"/>
        <w:numPr>
          <w:ilvl w:val="0"/>
          <w:numId w:val="32"/>
        </w:numPr>
        <w:rPr>
          <w:lang w:eastAsia="fr-BE"/>
        </w:rPr>
      </w:pPr>
      <w:r w:rsidRPr="00E60269">
        <w:rPr>
          <w:lang w:eastAsia="fr-BE"/>
        </w:rPr>
        <w:t xml:space="preserve">Réfection des rues </w:t>
      </w:r>
      <w:proofErr w:type="spellStart"/>
      <w:r w:rsidRPr="00E60269">
        <w:rPr>
          <w:lang w:eastAsia="fr-BE"/>
        </w:rPr>
        <w:t>Montoisy</w:t>
      </w:r>
      <w:proofErr w:type="spellEnd"/>
      <w:r w:rsidRPr="00E60269">
        <w:rPr>
          <w:lang w:eastAsia="fr-BE"/>
        </w:rPr>
        <w:t>, Châtaigniers, Rouge Bouton.</w:t>
      </w:r>
    </w:p>
    <w:p w14:paraId="62BA9F5A" w14:textId="77777777" w:rsidR="00E60269" w:rsidRPr="00E60269" w:rsidRDefault="00E60269">
      <w:pPr>
        <w:pStyle w:val="Paragraphedeliste"/>
        <w:numPr>
          <w:ilvl w:val="0"/>
          <w:numId w:val="32"/>
        </w:numPr>
        <w:rPr>
          <w:lang w:eastAsia="fr-BE"/>
        </w:rPr>
      </w:pPr>
      <w:r w:rsidRPr="00E60269">
        <w:rPr>
          <w:lang w:eastAsia="fr-BE"/>
        </w:rPr>
        <w:t xml:space="preserve">La lutte contre les inondations au Ry de </w:t>
      </w:r>
      <w:proofErr w:type="spellStart"/>
      <w:r w:rsidRPr="00E60269">
        <w:rPr>
          <w:lang w:eastAsia="fr-BE"/>
        </w:rPr>
        <w:t>Baudémont</w:t>
      </w:r>
      <w:proofErr w:type="spellEnd"/>
      <w:r w:rsidRPr="00E60269">
        <w:rPr>
          <w:lang w:eastAsia="fr-BE"/>
        </w:rPr>
        <w:t xml:space="preserve"> et Ry de </w:t>
      </w:r>
      <w:proofErr w:type="spellStart"/>
      <w:r w:rsidRPr="00E60269">
        <w:rPr>
          <w:lang w:eastAsia="fr-BE"/>
        </w:rPr>
        <w:t>Fauquez</w:t>
      </w:r>
      <w:proofErr w:type="spellEnd"/>
      <w:r w:rsidRPr="002C1407">
        <w:rPr>
          <w:rFonts w:ascii="Calibri" w:hAnsi="Calibri" w:cs="Calibri"/>
          <w:lang w:eastAsia="fr-BE"/>
        </w:rPr>
        <w:t> </w:t>
      </w:r>
      <w:r w:rsidRPr="00E60269">
        <w:rPr>
          <w:lang w:eastAsia="fr-BE"/>
        </w:rPr>
        <w:t>;</w:t>
      </w:r>
    </w:p>
    <w:p w14:paraId="2C803CFA" w14:textId="77777777" w:rsidR="00E60269" w:rsidRPr="00E60269" w:rsidRDefault="00E60269">
      <w:pPr>
        <w:pStyle w:val="Paragraphedeliste"/>
        <w:numPr>
          <w:ilvl w:val="0"/>
          <w:numId w:val="32"/>
        </w:numPr>
        <w:rPr>
          <w:lang w:eastAsia="fr-BE"/>
        </w:rPr>
      </w:pPr>
      <w:r w:rsidRPr="00E60269">
        <w:rPr>
          <w:lang w:eastAsia="fr-BE"/>
        </w:rPr>
        <w:t>La lutte contre les inondations par ruissellement avec les instances de la région, du contrat de rivière, et en collaboration avec les agriculteurs et les propriétaires</w:t>
      </w:r>
      <w:r w:rsidRPr="002C1407">
        <w:rPr>
          <w:rFonts w:ascii="Calibri" w:hAnsi="Calibri" w:cs="Calibri"/>
          <w:lang w:eastAsia="fr-BE"/>
        </w:rPr>
        <w:t> </w:t>
      </w:r>
      <w:r w:rsidRPr="00E60269">
        <w:rPr>
          <w:lang w:eastAsia="fr-BE"/>
        </w:rPr>
        <w:t>;</w:t>
      </w:r>
    </w:p>
    <w:p w14:paraId="4EB01145" w14:textId="77777777" w:rsidR="00E60269" w:rsidRPr="00E60269" w:rsidRDefault="00E60269">
      <w:pPr>
        <w:pStyle w:val="Paragraphedeliste"/>
        <w:numPr>
          <w:ilvl w:val="0"/>
          <w:numId w:val="32"/>
        </w:numPr>
        <w:rPr>
          <w:lang w:eastAsia="fr-BE"/>
        </w:rPr>
      </w:pPr>
      <w:r w:rsidRPr="00E60269">
        <w:rPr>
          <w:lang w:eastAsia="fr-BE"/>
        </w:rPr>
        <w:t>Le suivi des travaux exécutés par la SPGE et l’inBW dans le cadre de l'épuration des eaux usées pour l’égouttage des dernières voiries</w:t>
      </w:r>
      <w:r w:rsidRPr="002C1407">
        <w:rPr>
          <w:rFonts w:ascii="Calibri" w:hAnsi="Calibri" w:cs="Calibri"/>
          <w:lang w:eastAsia="fr-BE"/>
        </w:rPr>
        <w:t> </w:t>
      </w:r>
      <w:r w:rsidRPr="00E60269">
        <w:rPr>
          <w:lang w:eastAsia="fr-BE"/>
        </w:rPr>
        <w:t>;</w:t>
      </w:r>
    </w:p>
    <w:p w14:paraId="539364B9" w14:textId="77777777" w:rsidR="00E60269" w:rsidRPr="00E60269" w:rsidRDefault="00E60269">
      <w:pPr>
        <w:pStyle w:val="Paragraphedeliste"/>
        <w:numPr>
          <w:ilvl w:val="0"/>
          <w:numId w:val="32"/>
        </w:numPr>
        <w:rPr>
          <w:lang w:eastAsia="fr-BE"/>
        </w:rPr>
      </w:pPr>
      <w:r w:rsidRPr="00E60269">
        <w:rPr>
          <w:lang w:eastAsia="fr-BE"/>
        </w:rPr>
        <w:t xml:space="preserve">Poursuite de notre collaboration avec l’inBW dans le cadre du projet GIEg ( Gestion </w:t>
      </w:r>
      <w:proofErr w:type="spellStart"/>
      <w:r w:rsidRPr="00E60269">
        <w:rPr>
          <w:lang w:eastAsia="fr-BE"/>
        </w:rPr>
        <w:t>Integrée</w:t>
      </w:r>
      <w:proofErr w:type="spellEnd"/>
      <w:r w:rsidRPr="00E60269">
        <w:rPr>
          <w:lang w:eastAsia="fr-BE"/>
        </w:rPr>
        <w:t xml:space="preserve"> du</w:t>
      </w:r>
      <w:r w:rsidRPr="002C1407">
        <w:rPr>
          <w:rFonts w:ascii="Calibri" w:hAnsi="Calibri" w:cs="Calibri"/>
          <w:lang w:eastAsia="fr-BE"/>
        </w:rPr>
        <w:t> </w:t>
      </w:r>
      <w:r w:rsidRPr="00E60269">
        <w:rPr>
          <w:lang w:eastAsia="fr-BE"/>
        </w:rPr>
        <w:t xml:space="preserve"> l</w:t>
      </w:r>
      <w:r w:rsidRPr="002C1407">
        <w:rPr>
          <w:rFonts w:cs="Luciole"/>
          <w:lang w:eastAsia="fr-BE"/>
        </w:rPr>
        <w:t>’</w:t>
      </w:r>
      <w:proofErr w:type="spellStart"/>
      <w:r w:rsidRPr="00E60269">
        <w:rPr>
          <w:lang w:eastAsia="fr-BE"/>
        </w:rPr>
        <w:t>Egoutage</w:t>
      </w:r>
      <w:proofErr w:type="spellEnd"/>
      <w:r w:rsidRPr="00E60269">
        <w:rPr>
          <w:lang w:eastAsia="fr-BE"/>
        </w:rPr>
        <w:t xml:space="preserve"> )</w:t>
      </w:r>
    </w:p>
    <w:p w14:paraId="588BF32F" w14:textId="77777777" w:rsidR="00E60269" w:rsidRPr="00E60269" w:rsidRDefault="00E60269">
      <w:pPr>
        <w:pStyle w:val="Paragraphedeliste"/>
        <w:numPr>
          <w:ilvl w:val="0"/>
          <w:numId w:val="32"/>
        </w:numPr>
        <w:rPr>
          <w:lang w:eastAsia="fr-BE"/>
        </w:rPr>
      </w:pPr>
      <w:r w:rsidRPr="00E60269">
        <w:rPr>
          <w:lang w:eastAsia="fr-BE"/>
        </w:rPr>
        <w:t xml:space="preserve">La modernisation de diverses plaines de jeux (Virginal, Ittre et </w:t>
      </w:r>
      <w:proofErr w:type="spellStart"/>
      <w:r w:rsidRPr="00E60269">
        <w:rPr>
          <w:lang w:eastAsia="fr-BE"/>
        </w:rPr>
        <w:t>Fauquez</w:t>
      </w:r>
      <w:proofErr w:type="spellEnd"/>
      <w:r w:rsidRPr="00E60269">
        <w:rPr>
          <w:lang w:eastAsia="fr-BE"/>
        </w:rPr>
        <w:t>)</w:t>
      </w:r>
      <w:r w:rsidRPr="002C1407">
        <w:rPr>
          <w:rFonts w:ascii="Calibri" w:hAnsi="Calibri" w:cs="Calibri"/>
          <w:lang w:eastAsia="fr-BE"/>
        </w:rPr>
        <w:t> </w:t>
      </w:r>
      <w:r w:rsidRPr="00E60269">
        <w:rPr>
          <w:lang w:eastAsia="fr-BE"/>
        </w:rPr>
        <w:t>;</w:t>
      </w:r>
    </w:p>
    <w:p w14:paraId="0BFD3415" w14:textId="77777777" w:rsidR="00E60269" w:rsidRPr="00E60269" w:rsidRDefault="00E60269">
      <w:pPr>
        <w:pStyle w:val="Paragraphedeliste"/>
        <w:numPr>
          <w:ilvl w:val="0"/>
          <w:numId w:val="32"/>
        </w:numPr>
        <w:rPr>
          <w:lang w:eastAsia="fr-BE"/>
        </w:rPr>
      </w:pPr>
      <w:r w:rsidRPr="00E60269">
        <w:rPr>
          <w:lang w:eastAsia="fr-BE"/>
        </w:rPr>
        <w:t>L’entretien, la création et la signalisation des sentiers et des voies douces</w:t>
      </w:r>
      <w:r w:rsidRPr="002C1407">
        <w:rPr>
          <w:rFonts w:ascii="Calibri" w:hAnsi="Calibri" w:cs="Calibri"/>
          <w:lang w:eastAsia="fr-BE"/>
        </w:rPr>
        <w:t> </w:t>
      </w:r>
      <w:r w:rsidRPr="00E60269">
        <w:rPr>
          <w:lang w:eastAsia="fr-BE"/>
        </w:rPr>
        <w:t>;</w:t>
      </w:r>
    </w:p>
    <w:p w14:paraId="0BC3D396" w14:textId="77777777" w:rsidR="00E60269" w:rsidRPr="00E60269" w:rsidRDefault="00E60269">
      <w:pPr>
        <w:pStyle w:val="Paragraphedeliste"/>
        <w:numPr>
          <w:ilvl w:val="0"/>
          <w:numId w:val="32"/>
        </w:numPr>
        <w:rPr>
          <w:lang w:eastAsia="fr-BE"/>
        </w:rPr>
      </w:pPr>
      <w:r w:rsidRPr="00E60269">
        <w:rPr>
          <w:lang w:eastAsia="fr-BE"/>
        </w:rPr>
        <w:t>Un diagnostic de l’état de nos routes et l’établissement d'un plan d'entretien</w:t>
      </w:r>
      <w:r w:rsidRPr="002C1407">
        <w:rPr>
          <w:rFonts w:ascii="Calibri" w:hAnsi="Calibri" w:cs="Calibri"/>
          <w:lang w:eastAsia="fr-BE"/>
        </w:rPr>
        <w:t> </w:t>
      </w:r>
      <w:r w:rsidRPr="00E60269">
        <w:rPr>
          <w:lang w:eastAsia="fr-BE"/>
        </w:rPr>
        <w:t>;</w:t>
      </w:r>
    </w:p>
    <w:p w14:paraId="7298DFAE" w14:textId="77777777" w:rsidR="00E60269" w:rsidRPr="00E60269" w:rsidRDefault="00E60269">
      <w:pPr>
        <w:pStyle w:val="Paragraphedeliste"/>
        <w:numPr>
          <w:ilvl w:val="0"/>
          <w:numId w:val="32"/>
        </w:numPr>
        <w:rPr>
          <w:lang w:eastAsia="fr-BE"/>
        </w:rPr>
      </w:pPr>
      <w:r w:rsidRPr="00E60269">
        <w:rPr>
          <w:lang w:eastAsia="fr-BE"/>
        </w:rPr>
        <w:t>La poursuite de l’objectif de l'utilisation de zéro pesticide</w:t>
      </w:r>
      <w:r w:rsidRPr="002C1407">
        <w:rPr>
          <w:rFonts w:ascii="Calibri" w:hAnsi="Calibri" w:cs="Calibri"/>
          <w:lang w:eastAsia="fr-BE"/>
        </w:rPr>
        <w:t> </w:t>
      </w:r>
      <w:r w:rsidRPr="00E60269">
        <w:rPr>
          <w:lang w:eastAsia="fr-BE"/>
        </w:rPr>
        <w:t>;</w:t>
      </w:r>
    </w:p>
    <w:p w14:paraId="6DCA0D45" w14:textId="77777777" w:rsidR="00E60269" w:rsidRPr="00E60269" w:rsidRDefault="00E60269">
      <w:pPr>
        <w:pStyle w:val="Paragraphedeliste"/>
        <w:numPr>
          <w:ilvl w:val="0"/>
          <w:numId w:val="32"/>
        </w:numPr>
        <w:rPr>
          <w:lang w:eastAsia="fr-BE"/>
        </w:rPr>
      </w:pPr>
      <w:r w:rsidRPr="00E60269">
        <w:rPr>
          <w:lang w:eastAsia="fr-BE"/>
        </w:rPr>
        <w:t>Une priorité au plan « trottoirs »afin de faciliter et de protéger nos habitants</w:t>
      </w:r>
      <w:r w:rsidRPr="002C1407">
        <w:rPr>
          <w:rFonts w:ascii="Calibri" w:hAnsi="Calibri" w:cs="Calibri"/>
          <w:lang w:eastAsia="fr-BE"/>
        </w:rPr>
        <w:t> </w:t>
      </w:r>
      <w:r w:rsidRPr="00E60269">
        <w:rPr>
          <w:lang w:eastAsia="fr-BE"/>
        </w:rPr>
        <w:t>;</w:t>
      </w:r>
    </w:p>
    <w:p w14:paraId="7B6C0207" w14:textId="77777777" w:rsidR="00E60269" w:rsidRPr="00E60269" w:rsidRDefault="00E60269">
      <w:pPr>
        <w:pStyle w:val="Paragraphedeliste"/>
        <w:numPr>
          <w:ilvl w:val="0"/>
          <w:numId w:val="32"/>
        </w:numPr>
        <w:rPr>
          <w:lang w:eastAsia="fr-BE"/>
        </w:rPr>
      </w:pPr>
      <w:r w:rsidRPr="00E60269">
        <w:rPr>
          <w:lang w:eastAsia="fr-BE"/>
        </w:rPr>
        <w:t>Réaménagement et entretien de nos petites voiries de campagne</w:t>
      </w:r>
      <w:r w:rsidRPr="002C1407">
        <w:rPr>
          <w:rFonts w:ascii="Calibri" w:hAnsi="Calibri" w:cs="Calibri"/>
          <w:lang w:eastAsia="fr-BE"/>
        </w:rPr>
        <w:t> </w:t>
      </w:r>
      <w:r w:rsidRPr="00E60269">
        <w:rPr>
          <w:lang w:eastAsia="fr-BE"/>
        </w:rPr>
        <w:t>;</w:t>
      </w:r>
    </w:p>
    <w:p w14:paraId="7996D162" w14:textId="77777777" w:rsidR="00E60269" w:rsidRPr="00E60269" w:rsidRDefault="00E60269">
      <w:pPr>
        <w:pStyle w:val="Paragraphedeliste"/>
        <w:numPr>
          <w:ilvl w:val="0"/>
          <w:numId w:val="32"/>
        </w:numPr>
        <w:rPr>
          <w:lang w:eastAsia="fr-BE"/>
        </w:rPr>
      </w:pPr>
      <w:r w:rsidRPr="00E60269">
        <w:rPr>
          <w:lang w:eastAsia="fr-BE"/>
        </w:rPr>
        <w:t xml:space="preserve">Intégration dans le cadre de la mobilité douce du chemin </w:t>
      </w:r>
      <w:proofErr w:type="spellStart"/>
      <w:r w:rsidRPr="00E60269">
        <w:rPr>
          <w:lang w:eastAsia="fr-BE"/>
        </w:rPr>
        <w:t>MonPlaisir</w:t>
      </w:r>
      <w:proofErr w:type="spellEnd"/>
      <w:r w:rsidRPr="002C1407">
        <w:rPr>
          <w:rFonts w:ascii="Calibri" w:hAnsi="Calibri" w:cs="Calibri"/>
          <w:lang w:eastAsia="fr-BE"/>
        </w:rPr>
        <w:t> </w:t>
      </w:r>
      <w:r w:rsidRPr="00E60269">
        <w:rPr>
          <w:lang w:eastAsia="fr-BE"/>
        </w:rPr>
        <w:t>;</w:t>
      </w:r>
    </w:p>
    <w:p w14:paraId="29EB8CC5" w14:textId="77777777" w:rsidR="00E60269" w:rsidRPr="00E60269" w:rsidRDefault="00E60269">
      <w:pPr>
        <w:pStyle w:val="Paragraphedeliste"/>
        <w:numPr>
          <w:ilvl w:val="0"/>
          <w:numId w:val="32"/>
        </w:numPr>
        <w:rPr>
          <w:lang w:eastAsia="fr-BE"/>
        </w:rPr>
      </w:pPr>
      <w:r w:rsidRPr="00E60269">
        <w:rPr>
          <w:lang w:eastAsia="fr-BE"/>
        </w:rPr>
        <w:t>L’élaboration d'un plan d'investissement communal (PIC) pour une meilleure planification ;</w:t>
      </w:r>
    </w:p>
    <w:p w14:paraId="4C843842" w14:textId="77777777" w:rsidR="00E60269" w:rsidRPr="00E60269" w:rsidRDefault="00E60269">
      <w:pPr>
        <w:pStyle w:val="Paragraphedeliste"/>
        <w:numPr>
          <w:ilvl w:val="0"/>
          <w:numId w:val="32"/>
        </w:numPr>
        <w:rPr>
          <w:lang w:eastAsia="fr-BE"/>
        </w:rPr>
      </w:pPr>
      <w:r w:rsidRPr="00E60269">
        <w:rPr>
          <w:lang w:eastAsia="fr-BE"/>
        </w:rPr>
        <w:t>Gestion verte de nos cimetières</w:t>
      </w:r>
      <w:r w:rsidRPr="002C1407">
        <w:rPr>
          <w:rFonts w:ascii="Calibri" w:hAnsi="Calibri" w:cs="Calibri"/>
          <w:lang w:eastAsia="fr-BE"/>
        </w:rPr>
        <w:t> </w:t>
      </w:r>
      <w:r w:rsidRPr="00E60269">
        <w:rPr>
          <w:lang w:eastAsia="fr-BE"/>
        </w:rPr>
        <w:t>;</w:t>
      </w:r>
    </w:p>
    <w:p w14:paraId="076F1BE3" w14:textId="77777777" w:rsidR="00E60269" w:rsidRPr="00E60269" w:rsidRDefault="00E60269">
      <w:pPr>
        <w:pStyle w:val="Paragraphedeliste"/>
        <w:numPr>
          <w:ilvl w:val="0"/>
          <w:numId w:val="32"/>
        </w:numPr>
        <w:rPr>
          <w:lang w:eastAsia="fr-BE"/>
        </w:rPr>
      </w:pPr>
      <w:r w:rsidRPr="00E60269">
        <w:rPr>
          <w:lang w:eastAsia="fr-BE"/>
        </w:rPr>
        <w:t>Organisation efficiente du service travaux dans le cadre d'une gestion adaptée aux besoins de nos concitoyens</w:t>
      </w:r>
      <w:r w:rsidRPr="002C1407">
        <w:rPr>
          <w:rFonts w:ascii="Calibri" w:hAnsi="Calibri" w:cs="Calibri"/>
          <w:lang w:eastAsia="fr-BE"/>
        </w:rPr>
        <w:t> </w:t>
      </w:r>
      <w:r w:rsidRPr="00E60269">
        <w:rPr>
          <w:lang w:eastAsia="fr-BE"/>
        </w:rPr>
        <w:t>;</w:t>
      </w:r>
    </w:p>
    <w:p w14:paraId="4C8D9A1F" w14:textId="77777777" w:rsidR="00E60269" w:rsidRPr="00E60269" w:rsidRDefault="00E60269">
      <w:pPr>
        <w:pStyle w:val="Paragraphedeliste"/>
        <w:numPr>
          <w:ilvl w:val="0"/>
          <w:numId w:val="32"/>
        </w:numPr>
        <w:rPr>
          <w:lang w:eastAsia="fr-BE"/>
        </w:rPr>
      </w:pPr>
      <w:r w:rsidRPr="00E60269">
        <w:rPr>
          <w:lang w:eastAsia="fr-BE"/>
        </w:rPr>
        <w:t>Formations continues du personnel du service Travaux pour un service optimal aux citoyens</w:t>
      </w:r>
      <w:r w:rsidRPr="002C1407">
        <w:rPr>
          <w:rFonts w:ascii="Calibri" w:hAnsi="Calibri" w:cs="Calibri"/>
          <w:lang w:eastAsia="fr-BE"/>
        </w:rPr>
        <w:t> </w:t>
      </w:r>
      <w:r w:rsidRPr="00E60269">
        <w:rPr>
          <w:lang w:eastAsia="fr-BE"/>
        </w:rPr>
        <w:t>;</w:t>
      </w:r>
    </w:p>
    <w:p w14:paraId="6F5E7C1D" w14:textId="77777777" w:rsidR="00E60269" w:rsidRPr="00E60269" w:rsidRDefault="00E60269">
      <w:pPr>
        <w:pStyle w:val="Paragraphedeliste"/>
        <w:numPr>
          <w:ilvl w:val="0"/>
          <w:numId w:val="32"/>
        </w:numPr>
        <w:rPr>
          <w:lang w:eastAsia="fr-BE"/>
        </w:rPr>
      </w:pPr>
      <w:r w:rsidRPr="00E60269">
        <w:rPr>
          <w:lang w:eastAsia="fr-BE"/>
        </w:rPr>
        <w:t>Attention particulière au respect des marchés publics afin d'utiliser au mieux les deniers publics</w:t>
      </w:r>
      <w:r w:rsidRPr="002C1407">
        <w:rPr>
          <w:rFonts w:ascii="Calibri" w:hAnsi="Calibri" w:cs="Calibri"/>
          <w:lang w:eastAsia="fr-BE"/>
        </w:rPr>
        <w:t> </w:t>
      </w:r>
      <w:r w:rsidRPr="00E60269">
        <w:rPr>
          <w:lang w:eastAsia="fr-BE"/>
        </w:rPr>
        <w:t>;</w:t>
      </w:r>
    </w:p>
    <w:p w14:paraId="16CC511C" w14:textId="77777777" w:rsidR="00E60269" w:rsidRPr="00E60269" w:rsidRDefault="00E60269">
      <w:pPr>
        <w:pStyle w:val="Paragraphedeliste"/>
        <w:numPr>
          <w:ilvl w:val="0"/>
          <w:numId w:val="32"/>
        </w:numPr>
        <w:rPr>
          <w:lang w:eastAsia="fr-BE"/>
        </w:rPr>
      </w:pPr>
      <w:r w:rsidRPr="00E60269">
        <w:rPr>
          <w:lang w:eastAsia="fr-BE"/>
        </w:rPr>
        <w:t>Attention particulière à l’entretien du charroi et au remplacement ou à l'acquisition du matériel nécessaire au bon fonctionnement du service travaux</w:t>
      </w:r>
      <w:r w:rsidRPr="002C1407">
        <w:rPr>
          <w:rFonts w:ascii="Calibri" w:hAnsi="Calibri" w:cs="Calibri"/>
          <w:lang w:eastAsia="fr-BE"/>
        </w:rPr>
        <w:t> </w:t>
      </w:r>
      <w:r w:rsidRPr="00E60269">
        <w:rPr>
          <w:lang w:eastAsia="fr-BE"/>
        </w:rPr>
        <w:t>;</w:t>
      </w:r>
    </w:p>
    <w:p w14:paraId="37505A4B" w14:textId="77777777" w:rsidR="00E60269" w:rsidRPr="00E60269" w:rsidRDefault="00E60269">
      <w:pPr>
        <w:pStyle w:val="Paragraphedeliste"/>
        <w:numPr>
          <w:ilvl w:val="0"/>
          <w:numId w:val="32"/>
        </w:numPr>
        <w:rPr>
          <w:lang w:eastAsia="fr-BE"/>
        </w:rPr>
      </w:pPr>
      <w:r w:rsidRPr="00E60269">
        <w:rPr>
          <w:lang w:eastAsia="fr-BE"/>
        </w:rPr>
        <w:t>Poursuite de l'aide logistique pour les fêtes et festivités au bénéfice des associations.</w:t>
      </w:r>
    </w:p>
    <w:p w14:paraId="20A4AECA" w14:textId="77777777" w:rsidR="00E60269" w:rsidRPr="00E60269" w:rsidRDefault="00E60269" w:rsidP="002C1407">
      <w:pPr>
        <w:rPr>
          <w:lang w:eastAsia="fr-BE"/>
        </w:rPr>
      </w:pPr>
      <w:r w:rsidRPr="00E60269">
        <w:rPr>
          <w:lang w:eastAsia="fr-BE"/>
        </w:rPr>
        <w:t>20.</w:t>
      </w:r>
      <w:r w:rsidRPr="00E60269">
        <w:rPr>
          <w:rFonts w:ascii="Calibri" w:hAnsi="Calibri" w:cs="Calibri"/>
          <w:lang w:eastAsia="fr-BE"/>
        </w:rPr>
        <w:t> </w:t>
      </w:r>
      <w:r w:rsidRPr="00E60269">
        <w:rPr>
          <w:lang w:eastAsia="fr-BE"/>
        </w:rPr>
        <w:t>Politique financière</w:t>
      </w:r>
    </w:p>
    <w:p w14:paraId="68D2300E" w14:textId="77777777" w:rsidR="00E60269" w:rsidRPr="00E60269" w:rsidRDefault="00E60269" w:rsidP="002C1407">
      <w:pPr>
        <w:rPr>
          <w:lang w:eastAsia="fr-BE"/>
        </w:rPr>
      </w:pPr>
      <w:r w:rsidRPr="00E60269">
        <w:rPr>
          <w:lang w:eastAsia="fr-BE"/>
        </w:rPr>
        <w:t>Une gestion responsable.</w:t>
      </w:r>
    </w:p>
    <w:p w14:paraId="628A7D86" w14:textId="77777777" w:rsidR="00E60269" w:rsidRPr="00E60269" w:rsidRDefault="00E60269" w:rsidP="002C1407">
      <w:pPr>
        <w:rPr>
          <w:lang w:eastAsia="fr-BE"/>
        </w:rPr>
      </w:pPr>
      <w:r w:rsidRPr="00E60269">
        <w:rPr>
          <w:lang w:eastAsia="fr-BE"/>
        </w:rPr>
        <w:t>Objectifs prioritaires à poursuivre :</w:t>
      </w:r>
    </w:p>
    <w:p w14:paraId="75FE61DB" w14:textId="77777777" w:rsidR="00E60269" w:rsidRPr="00E60269" w:rsidRDefault="00E60269">
      <w:pPr>
        <w:pStyle w:val="Paragraphedeliste"/>
        <w:numPr>
          <w:ilvl w:val="0"/>
          <w:numId w:val="33"/>
        </w:numPr>
        <w:rPr>
          <w:lang w:eastAsia="fr-BE"/>
        </w:rPr>
      </w:pPr>
      <w:r w:rsidRPr="00E60269">
        <w:rPr>
          <w:lang w:eastAsia="fr-BE"/>
        </w:rPr>
        <w:t>Éviter, dans la mesure du possible, les augmentations d'impôts (Impôt sur les Personnes Physiques et Précompte Immobilier)</w:t>
      </w:r>
      <w:r w:rsidRPr="002C1407">
        <w:rPr>
          <w:rFonts w:ascii="Calibri" w:hAnsi="Calibri" w:cs="Calibri"/>
          <w:lang w:eastAsia="fr-BE"/>
        </w:rPr>
        <w:t> </w:t>
      </w:r>
      <w:r w:rsidRPr="00E60269">
        <w:rPr>
          <w:lang w:eastAsia="fr-BE"/>
        </w:rPr>
        <w:t>;</w:t>
      </w:r>
    </w:p>
    <w:p w14:paraId="3AFD0924" w14:textId="77777777" w:rsidR="00E60269" w:rsidRPr="00E60269" w:rsidRDefault="00E60269">
      <w:pPr>
        <w:pStyle w:val="Paragraphedeliste"/>
        <w:numPr>
          <w:ilvl w:val="0"/>
          <w:numId w:val="33"/>
        </w:numPr>
        <w:rPr>
          <w:lang w:eastAsia="fr-BE"/>
        </w:rPr>
      </w:pPr>
      <w:r w:rsidRPr="00E60269">
        <w:rPr>
          <w:lang w:eastAsia="fr-BE"/>
        </w:rPr>
        <w:t>Conscientiser tous les partenaires communaux pour aboutir à une meilleure maîtrise des frais de fonctionnement en maintenant</w:t>
      </w:r>
      <w:r w:rsidRPr="002C1407">
        <w:rPr>
          <w:rFonts w:ascii="Calibri" w:hAnsi="Calibri" w:cs="Calibri"/>
          <w:lang w:eastAsia="fr-BE"/>
        </w:rPr>
        <w:t> </w:t>
      </w:r>
      <w:r w:rsidRPr="00E60269">
        <w:rPr>
          <w:lang w:eastAsia="fr-BE"/>
        </w:rPr>
        <w:t>la limitation de l</w:t>
      </w:r>
      <w:r w:rsidRPr="002C1407">
        <w:rPr>
          <w:rFonts w:cs="Luciole"/>
          <w:lang w:eastAsia="fr-BE"/>
        </w:rPr>
        <w:t>’</w:t>
      </w:r>
      <w:r w:rsidRPr="00E60269">
        <w:rPr>
          <w:lang w:eastAsia="fr-BE"/>
        </w:rPr>
        <w:t xml:space="preserve">utilisation des budgets disponibles </w:t>
      </w:r>
      <w:r w:rsidRPr="002C1407">
        <w:rPr>
          <w:rFonts w:cs="Luciole"/>
          <w:lang w:eastAsia="fr-BE"/>
        </w:rPr>
        <w:t>à</w:t>
      </w:r>
      <w:r w:rsidRPr="00E60269">
        <w:rPr>
          <w:lang w:eastAsia="fr-BE"/>
        </w:rPr>
        <w:t xml:space="preserve"> 70 %, l</w:t>
      </w:r>
      <w:r w:rsidRPr="002C1407">
        <w:rPr>
          <w:rFonts w:cs="Luciole"/>
          <w:lang w:eastAsia="fr-BE"/>
        </w:rPr>
        <w:t>’</w:t>
      </w:r>
      <w:r w:rsidRPr="00E60269">
        <w:rPr>
          <w:lang w:eastAsia="fr-BE"/>
        </w:rPr>
        <w:t xml:space="preserve">utilisation du solde devant </w:t>
      </w:r>
      <w:r w:rsidRPr="002C1407">
        <w:rPr>
          <w:rFonts w:cs="Luciole"/>
          <w:lang w:eastAsia="fr-BE"/>
        </w:rPr>
        <w:t>ê</w:t>
      </w:r>
      <w:r w:rsidRPr="00E60269">
        <w:rPr>
          <w:lang w:eastAsia="fr-BE"/>
        </w:rPr>
        <w:t>tre justifi</w:t>
      </w:r>
      <w:r w:rsidRPr="002C1407">
        <w:rPr>
          <w:rFonts w:cs="Luciole"/>
          <w:lang w:eastAsia="fr-BE"/>
        </w:rPr>
        <w:t>é</w:t>
      </w:r>
      <w:r w:rsidRPr="002C1407">
        <w:rPr>
          <w:rFonts w:ascii="Calibri" w:hAnsi="Calibri" w:cs="Calibri"/>
          <w:lang w:eastAsia="fr-BE"/>
        </w:rPr>
        <w:t> </w:t>
      </w:r>
      <w:r w:rsidRPr="00E60269">
        <w:rPr>
          <w:lang w:eastAsia="fr-BE"/>
        </w:rPr>
        <w:t>;</w:t>
      </w:r>
    </w:p>
    <w:p w14:paraId="18548A37" w14:textId="77777777" w:rsidR="00E60269" w:rsidRPr="00E60269" w:rsidRDefault="00E60269">
      <w:pPr>
        <w:pStyle w:val="Paragraphedeliste"/>
        <w:numPr>
          <w:ilvl w:val="0"/>
          <w:numId w:val="33"/>
        </w:numPr>
        <w:rPr>
          <w:lang w:eastAsia="fr-BE"/>
        </w:rPr>
      </w:pPr>
      <w:r w:rsidRPr="00E60269">
        <w:rPr>
          <w:lang w:eastAsia="fr-BE"/>
        </w:rPr>
        <w:t>Continuer la recherche des subsides dans tous les dossiers traités par l’administration</w:t>
      </w:r>
      <w:r w:rsidRPr="002C1407">
        <w:rPr>
          <w:rFonts w:ascii="Calibri" w:hAnsi="Calibri" w:cs="Calibri"/>
          <w:lang w:eastAsia="fr-BE"/>
        </w:rPr>
        <w:t> </w:t>
      </w:r>
      <w:r w:rsidRPr="00E60269">
        <w:rPr>
          <w:lang w:eastAsia="fr-BE"/>
        </w:rPr>
        <w:t>;</w:t>
      </w:r>
    </w:p>
    <w:p w14:paraId="7E47152D" w14:textId="77777777" w:rsidR="00E60269" w:rsidRPr="00E60269" w:rsidRDefault="00E60269">
      <w:pPr>
        <w:pStyle w:val="Paragraphedeliste"/>
        <w:numPr>
          <w:ilvl w:val="0"/>
          <w:numId w:val="33"/>
        </w:numPr>
        <w:rPr>
          <w:lang w:eastAsia="fr-BE"/>
        </w:rPr>
      </w:pPr>
      <w:r w:rsidRPr="00E60269">
        <w:rPr>
          <w:lang w:eastAsia="fr-BE"/>
        </w:rPr>
        <w:t>Limiter le recours à l’emprunt pour</w:t>
      </w:r>
      <w:r w:rsidRPr="002C1407">
        <w:rPr>
          <w:rFonts w:ascii="Calibri" w:hAnsi="Calibri" w:cs="Calibri"/>
          <w:lang w:eastAsia="fr-BE"/>
        </w:rPr>
        <w:t> </w:t>
      </w:r>
      <w:r w:rsidRPr="00E60269">
        <w:rPr>
          <w:lang w:eastAsia="fr-BE"/>
        </w:rPr>
        <w:t xml:space="preserve">des projets </w:t>
      </w:r>
      <w:r w:rsidRPr="002C1407">
        <w:rPr>
          <w:rFonts w:cs="Luciole"/>
          <w:lang w:eastAsia="fr-BE"/>
        </w:rPr>
        <w:t>à</w:t>
      </w:r>
      <w:r w:rsidRPr="00E60269">
        <w:rPr>
          <w:lang w:eastAsia="fr-BE"/>
        </w:rPr>
        <w:t xml:space="preserve"> long terme</w:t>
      </w:r>
      <w:r w:rsidRPr="002C1407">
        <w:rPr>
          <w:rFonts w:ascii="Calibri" w:hAnsi="Calibri" w:cs="Calibri"/>
          <w:lang w:eastAsia="fr-BE"/>
        </w:rPr>
        <w:t> </w:t>
      </w:r>
      <w:r w:rsidRPr="00E60269">
        <w:rPr>
          <w:lang w:eastAsia="fr-BE"/>
        </w:rPr>
        <w:t>;</w:t>
      </w:r>
    </w:p>
    <w:p w14:paraId="08045E34" w14:textId="77777777" w:rsidR="00E60269" w:rsidRPr="00E60269" w:rsidRDefault="00E60269">
      <w:pPr>
        <w:pStyle w:val="Paragraphedeliste"/>
        <w:numPr>
          <w:ilvl w:val="0"/>
          <w:numId w:val="33"/>
        </w:numPr>
        <w:rPr>
          <w:lang w:eastAsia="fr-BE"/>
        </w:rPr>
      </w:pPr>
      <w:r w:rsidRPr="00E60269">
        <w:rPr>
          <w:lang w:eastAsia="fr-BE"/>
        </w:rPr>
        <w:t>Instauration d'un contrôle budgétaire régulier pour la maitrise des finances.</w:t>
      </w:r>
    </w:p>
    <w:p w14:paraId="2A9EB84D" w14:textId="77777777" w:rsidR="00E60269" w:rsidRPr="00E60269" w:rsidRDefault="00E60269" w:rsidP="002C1407">
      <w:pPr>
        <w:rPr>
          <w:lang w:eastAsia="fr-BE"/>
        </w:rPr>
      </w:pPr>
      <w:r w:rsidRPr="00E60269">
        <w:rPr>
          <w:lang w:eastAsia="fr-BE"/>
        </w:rPr>
        <w:t>21.</w:t>
      </w:r>
      <w:r w:rsidRPr="00E60269">
        <w:rPr>
          <w:rFonts w:ascii="Calibri" w:hAnsi="Calibri" w:cs="Calibri"/>
          <w:lang w:eastAsia="fr-BE"/>
        </w:rPr>
        <w:t> </w:t>
      </w:r>
      <w:r w:rsidRPr="00E60269">
        <w:rPr>
          <w:lang w:eastAsia="fr-BE"/>
        </w:rPr>
        <w:t>Au service du Citoyen</w:t>
      </w:r>
    </w:p>
    <w:p w14:paraId="2611196C" w14:textId="77777777" w:rsidR="00E60269" w:rsidRPr="00E60269" w:rsidRDefault="00E60269" w:rsidP="002C1407">
      <w:pPr>
        <w:rPr>
          <w:lang w:eastAsia="fr-BE"/>
        </w:rPr>
      </w:pPr>
      <w:r w:rsidRPr="00E60269">
        <w:rPr>
          <w:lang w:eastAsia="fr-BE"/>
        </w:rPr>
        <w:t>Démocratie et participation citoyenne.</w:t>
      </w:r>
    </w:p>
    <w:p w14:paraId="79090797" w14:textId="77777777" w:rsidR="00E60269" w:rsidRPr="00E60269" w:rsidRDefault="00E60269" w:rsidP="002C1407">
      <w:pPr>
        <w:rPr>
          <w:lang w:eastAsia="fr-BE"/>
        </w:rPr>
      </w:pPr>
      <w:r w:rsidRPr="00E60269">
        <w:rPr>
          <w:lang w:eastAsia="fr-BE"/>
        </w:rPr>
        <w:t>«</w:t>
      </w:r>
      <w:r w:rsidRPr="00E60269">
        <w:rPr>
          <w:rFonts w:ascii="Calibri" w:hAnsi="Calibri" w:cs="Calibri"/>
          <w:lang w:eastAsia="fr-BE"/>
        </w:rPr>
        <w:t> </w:t>
      </w:r>
      <w:r w:rsidRPr="00E60269">
        <w:rPr>
          <w:lang w:eastAsia="fr-BE"/>
        </w:rPr>
        <w:t>Volont</w:t>
      </w:r>
      <w:r w:rsidRPr="00E60269">
        <w:rPr>
          <w:rFonts w:cs="Luciole"/>
          <w:lang w:eastAsia="fr-BE"/>
        </w:rPr>
        <w:t>é</w:t>
      </w:r>
      <w:r w:rsidRPr="00E60269">
        <w:rPr>
          <w:lang w:eastAsia="fr-BE"/>
        </w:rPr>
        <w:t xml:space="preserve"> de cr</w:t>
      </w:r>
      <w:r w:rsidRPr="00E60269">
        <w:rPr>
          <w:rFonts w:cs="Luciole"/>
          <w:lang w:eastAsia="fr-BE"/>
        </w:rPr>
        <w:t>é</w:t>
      </w:r>
      <w:r w:rsidRPr="00E60269">
        <w:rPr>
          <w:lang w:eastAsia="fr-BE"/>
        </w:rPr>
        <w:t>er un nouveau souffle et une nouvelle dynamique qui fasse davantage participer le citoyen.</w:t>
      </w:r>
      <w:r w:rsidRPr="00E60269">
        <w:rPr>
          <w:rFonts w:ascii="Calibri" w:hAnsi="Calibri" w:cs="Calibri"/>
          <w:lang w:eastAsia="fr-BE"/>
        </w:rPr>
        <w:t> </w:t>
      </w:r>
      <w:r w:rsidRPr="00E60269">
        <w:rPr>
          <w:rFonts w:cs="Luciole"/>
          <w:lang w:eastAsia="fr-BE"/>
        </w:rPr>
        <w:t>»</w:t>
      </w:r>
    </w:p>
    <w:p w14:paraId="6A75375F" w14:textId="77777777" w:rsidR="00E60269" w:rsidRPr="00E60269" w:rsidRDefault="00E60269">
      <w:pPr>
        <w:pStyle w:val="Paragraphedeliste"/>
        <w:numPr>
          <w:ilvl w:val="0"/>
          <w:numId w:val="34"/>
        </w:numPr>
        <w:rPr>
          <w:lang w:eastAsia="fr-BE"/>
        </w:rPr>
      </w:pPr>
      <w:r w:rsidRPr="00E60269">
        <w:rPr>
          <w:lang w:eastAsia="fr-BE"/>
        </w:rPr>
        <w:t>Mettre en place des conseils consultatifs regroupant en grande majorité des citoyens</w:t>
      </w:r>
      <w:r w:rsidRPr="002C1407">
        <w:rPr>
          <w:rFonts w:ascii="Calibri" w:hAnsi="Calibri" w:cs="Calibri"/>
          <w:lang w:eastAsia="fr-BE"/>
        </w:rPr>
        <w:t> </w:t>
      </w:r>
      <w:r w:rsidRPr="00E60269">
        <w:rPr>
          <w:lang w:eastAsia="fr-BE"/>
        </w:rPr>
        <w:t>;</w:t>
      </w:r>
    </w:p>
    <w:p w14:paraId="2DDA19BF" w14:textId="77777777" w:rsidR="00E60269" w:rsidRPr="00E60269" w:rsidRDefault="00E60269">
      <w:pPr>
        <w:pStyle w:val="Paragraphedeliste"/>
        <w:numPr>
          <w:ilvl w:val="0"/>
          <w:numId w:val="34"/>
        </w:numPr>
        <w:rPr>
          <w:lang w:eastAsia="fr-BE"/>
        </w:rPr>
      </w:pPr>
      <w:r w:rsidRPr="00E60269">
        <w:rPr>
          <w:lang w:eastAsia="fr-BE"/>
        </w:rPr>
        <w:t>Pour chaque projet impactant une partie des citoyens, élaborer des séances d’information</w:t>
      </w:r>
      <w:r w:rsidRPr="002C1407">
        <w:rPr>
          <w:rFonts w:ascii="Calibri" w:hAnsi="Calibri" w:cs="Calibri"/>
          <w:lang w:eastAsia="fr-BE"/>
        </w:rPr>
        <w:t> </w:t>
      </w:r>
      <w:r w:rsidRPr="00E60269">
        <w:rPr>
          <w:lang w:eastAsia="fr-BE"/>
        </w:rPr>
        <w:t>;</w:t>
      </w:r>
    </w:p>
    <w:p w14:paraId="231A6CE2" w14:textId="77777777" w:rsidR="00E60269" w:rsidRPr="00E60269" w:rsidRDefault="00E60269">
      <w:pPr>
        <w:pStyle w:val="Paragraphedeliste"/>
        <w:numPr>
          <w:ilvl w:val="0"/>
          <w:numId w:val="34"/>
        </w:numPr>
        <w:rPr>
          <w:lang w:eastAsia="fr-BE"/>
        </w:rPr>
      </w:pPr>
      <w:r w:rsidRPr="00E60269">
        <w:rPr>
          <w:lang w:eastAsia="fr-BE"/>
        </w:rPr>
        <w:lastRenderedPageBreak/>
        <w:t>Retransmission en ligne des conseils communaux par une société extérieur ;</w:t>
      </w:r>
    </w:p>
    <w:p w14:paraId="47CFF24B" w14:textId="77777777" w:rsidR="00E60269" w:rsidRPr="00E60269" w:rsidRDefault="00E60269">
      <w:pPr>
        <w:pStyle w:val="Paragraphedeliste"/>
        <w:numPr>
          <w:ilvl w:val="0"/>
          <w:numId w:val="34"/>
        </w:numPr>
        <w:rPr>
          <w:lang w:eastAsia="fr-BE"/>
        </w:rPr>
      </w:pPr>
      <w:r w:rsidRPr="00E60269">
        <w:rPr>
          <w:lang w:eastAsia="fr-BE"/>
        </w:rPr>
        <w:t>La mise en place de manière régulière, de rencontres citoyennes, réunissant population et élus, afin de débattre de thématiques communales</w:t>
      </w:r>
      <w:r w:rsidRPr="002C1407">
        <w:rPr>
          <w:rFonts w:ascii="Calibri" w:hAnsi="Calibri" w:cs="Calibri"/>
          <w:lang w:eastAsia="fr-BE"/>
        </w:rPr>
        <w:t> </w:t>
      </w:r>
      <w:r w:rsidRPr="00E60269">
        <w:rPr>
          <w:lang w:eastAsia="fr-BE"/>
        </w:rPr>
        <w:t>;</w:t>
      </w:r>
    </w:p>
    <w:p w14:paraId="0F8EF912" w14:textId="77777777" w:rsidR="00E60269" w:rsidRPr="00E60269" w:rsidRDefault="00E60269">
      <w:pPr>
        <w:pStyle w:val="Paragraphedeliste"/>
        <w:numPr>
          <w:ilvl w:val="0"/>
          <w:numId w:val="34"/>
        </w:numPr>
        <w:rPr>
          <w:lang w:eastAsia="fr-BE"/>
        </w:rPr>
      </w:pPr>
      <w:r w:rsidRPr="00E60269">
        <w:rPr>
          <w:lang w:eastAsia="fr-BE"/>
        </w:rPr>
        <w:t>Continuer à faire des appels à projets dans le cadre du budget participatif</w:t>
      </w:r>
      <w:r w:rsidRPr="002C1407">
        <w:rPr>
          <w:rFonts w:ascii="Calibri" w:hAnsi="Calibri" w:cs="Calibri"/>
          <w:lang w:eastAsia="fr-BE"/>
        </w:rPr>
        <w:t> </w:t>
      </w:r>
      <w:r w:rsidRPr="00E60269">
        <w:rPr>
          <w:lang w:eastAsia="fr-BE"/>
        </w:rPr>
        <w:t>;</w:t>
      </w:r>
    </w:p>
    <w:p w14:paraId="7AF5E880" w14:textId="77777777" w:rsidR="00E60269" w:rsidRPr="00E60269" w:rsidRDefault="00E60269">
      <w:pPr>
        <w:pStyle w:val="Paragraphedeliste"/>
        <w:numPr>
          <w:ilvl w:val="0"/>
          <w:numId w:val="34"/>
        </w:numPr>
        <w:rPr>
          <w:lang w:eastAsia="fr-BE"/>
        </w:rPr>
      </w:pPr>
      <w:r w:rsidRPr="00E60269">
        <w:rPr>
          <w:lang w:eastAsia="fr-BE"/>
        </w:rPr>
        <w:t>Développement de nos moyens de communication (réseaux sociaux) et de notre bulletin communal d’information</w:t>
      </w:r>
      <w:r w:rsidRPr="002C1407">
        <w:rPr>
          <w:rFonts w:ascii="Calibri" w:hAnsi="Calibri" w:cs="Calibri"/>
          <w:lang w:eastAsia="fr-BE"/>
        </w:rPr>
        <w:t> </w:t>
      </w:r>
      <w:r w:rsidRPr="00E60269">
        <w:rPr>
          <w:lang w:eastAsia="fr-BE"/>
        </w:rPr>
        <w:t>;</w:t>
      </w:r>
    </w:p>
    <w:p w14:paraId="46E562D9" w14:textId="77777777" w:rsidR="00E60269" w:rsidRPr="00E60269" w:rsidRDefault="00E60269">
      <w:pPr>
        <w:pStyle w:val="Paragraphedeliste"/>
        <w:numPr>
          <w:ilvl w:val="0"/>
          <w:numId w:val="34"/>
        </w:numPr>
        <w:rPr>
          <w:lang w:eastAsia="fr-BE"/>
        </w:rPr>
      </w:pPr>
      <w:r w:rsidRPr="00E60269">
        <w:rPr>
          <w:lang w:eastAsia="fr-BE"/>
        </w:rPr>
        <w:t>Mise en place d’outils exploitant l’IA (Intelligence Artificielle).</w:t>
      </w:r>
    </w:p>
    <w:p w14:paraId="690DEB7B" w14:textId="77777777" w:rsidR="00E60269" w:rsidRPr="00E60269" w:rsidRDefault="00E60269" w:rsidP="002C1407">
      <w:pPr>
        <w:rPr>
          <w:lang w:eastAsia="fr-BE"/>
        </w:rPr>
      </w:pPr>
      <w:r w:rsidRPr="00E60269">
        <w:rPr>
          <w:lang w:eastAsia="fr-BE"/>
        </w:rPr>
        <w:t>22.</w:t>
      </w:r>
      <w:r w:rsidRPr="00E60269">
        <w:rPr>
          <w:rFonts w:ascii="Calibri" w:hAnsi="Calibri" w:cs="Calibri"/>
          <w:lang w:eastAsia="fr-BE"/>
        </w:rPr>
        <w:t> </w:t>
      </w:r>
      <w:r w:rsidRPr="00E60269">
        <w:rPr>
          <w:lang w:eastAsia="fr-BE"/>
        </w:rPr>
        <w:t>Politique en faveur de la Jeunesse</w:t>
      </w:r>
    </w:p>
    <w:p w14:paraId="560FC6EB" w14:textId="77777777" w:rsidR="00E60269" w:rsidRPr="00E60269" w:rsidRDefault="00E60269" w:rsidP="002C1407">
      <w:pPr>
        <w:rPr>
          <w:lang w:eastAsia="fr-BE"/>
        </w:rPr>
      </w:pPr>
      <w:r w:rsidRPr="00E60269">
        <w:rPr>
          <w:lang w:eastAsia="fr-BE"/>
        </w:rPr>
        <w:t>Un encadrement responsable.</w:t>
      </w:r>
    </w:p>
    <w:p w14:paraId="364EFB2A" w14:textId="77777777" w:rsidR="00E60269" w:rsidRPr="00E60269" w:rsidRDefault="00E60269">
      <w:pPr>
        <w:pStyle w:val="Paragraphedeliste"/>
        <w:numPr>
          <w:ilvl w:val="0"/>
          <w:numId w:val="35"/>
        </w:numPr>
        <w:rPr>
          <w:lang w:eastAsia="fr-BE"/>
        </w:rPr>
      </w:pPr>
      <w:r w:rsidRPr="00E60269">
        <w:rPr>
          <w:lang w:eastAsia="fr-BE"/>
        </w:rPr>
        <w:t>Tenter d’identifier les souhaits des jeunes et ainsi pouvoir répondre à leurs attentes</w:t>
      </w:r>
      <w:r w:rsidRPr="002C1407">
        <w:rPr>
          <w:rFonts w:ascii="Calibri" w:hAnsi="Calibri" w:cs="Calibri"/>
          <w:lang w:eastAsia="fr-BE"/>
        </w:rPr>
        <w:t> </w:t>
      </w:r>
      <w:r w:rsidRPr="00E60269">
        <w:rPr>
          <w:lang w:eastAsia="fr-BE"/>
        </w:rPr>
        <w:t>;</w:t>
      </w:r>
    </w:p>
    <w:p w14:paraId="0F065347" w14:textId="77777777" w:rsidR="00E60269" w:rsidRPr="00E60269" w:rsidRDefault="00E60269">
      <w:pPr>
        <w:pStyle w:val="Paragraphedeliste"/>
        <w:numPr>
          <w:ilvl w:val="0"/>
          <w:numId w:val="35"/>
        </w:numPr>
        <w:rPr>
          <w:lang w:eastAsia="fr-BE"/>
        </w:rPr>
      </w:pPr>
      <w:r w:rsidRPr="00E60269">
        <w:rPr>
          <w:lang w:eastAsia="fr-BE"/>
        </w:rPr>
        <w:t>Organiser des activités pour les jeunes sur Ittre, Virginal et Haut-Ittre</w:t>
      </w:r>
      <w:r w:rsidRPr="002C1407">
        <w:rPr>
          <w:rFonts w:ascii="Calibri" w:hAnsi="Calibri" w:cs="Calibri"/>
          <w:lang w:eastAsia="fr-BE"/>
        </w:rPr>
        <w:t> </w:t>
      </w:r>
      <w:r w:rsidRPr="00E60269">
        <w:rPr>
          <w:lang w:eastAsia="fr-BE"/>
        </w:rPr>
        <w:t>;</w:t>
      </w:r>
    </w:p>
    <w:p w14:paraId="00B5762E" w14:textId="77777777" w:rsidR="00E60269" w:rsidRPr="00E60269" w:rsidRDefault="00E60269">
      <w:pPr>
        <w:pStyle w:val="Paragraphedeliste"/>
        <w:numPr>
          <w:ilvl w:val="0"/>
          <w:numId w:val="35"/>
        </w:numPr>
        <w:rPr>
          <w:lang w:eastAsia="fr-BE"/>
        </w:rPr>
      </w:pPr>
      <w:r w:rsidRPr="00E60269">
        <w:rPr>
          <w:lang w:eastAsia="fr-BE"/>
        </w:rPr>
        <w:t>Poursuivre le soutien matériel et financier aux mouvements de jeunesse</w:t>
      </w:r>
      <w:r w:rsidRPr="002C1407">
        <w:rPr>
          <w:rFonts w:ascii="Calibri" w:hAnsi="Calibri" w:cs="Calibri"/>
          <w:lang w:eastAsia="fr-BE"/>
        </w:rPr>
        <w:t> </w:t>
      </w:r>
      <w:r w:rsidRPr="00E60269">
        <w:rPr>
          <w:lang w:eastAsia="fr-BE"/>
        </w:rPr>
        <w:t>;</w:t>
      </w:r>
    </w:p>
    <w:p w14:paraId="4C837CB4" w14:textId="77777777" w:rsidR="00E60269" w:rsidRPr="00E60269" w:rsidRDefault="00E60269">
      <w:pPr>
        <w:pStyle w:val="Paragraphedeliste"/>
        <w:numPr>
          <w:ilvl w:val="0"/>
          <w:numId w:val="35"/>
        </w:numPr>
        <w:rPr>
          <w:lang w:eastAsia="fr-BE"/>
        </w:rPr>
      </w:pPr>
      <w:r w:rsidRPr="00E60269">
        <w:rPr>
          <w:lang w:eastAsia="fr-BE"/>
        </w:rPr>
        <w:t>Continuer l’engagement d’étudiants pendant les vacances scolaires</w:t>
      </w:r>
      <w:r w:rsidRPr="002C1407">
        <w:rPr>
          <w:rFonts w:ascii="Calibri" w:hAnsi="Calibri" w:cs="Calibri"/>
          <w:lang w:eastAsia="fr-BE"/>
        </w:rPr>
        <w:t> </w:t>
      </w:r>
      <w:r w:rsidRPr="00E60269">
        <w:rPr>
          <w:lang w:eastAsia="fr-BE"/>
        </w:rPr>
        <w:t>;</w:t>
      </w:r>
    </w:p>
    <w:p w14:paraId="6B53F5DB" w14:textId="77777777" w:rsidR="00E60269" w:rsidRPr="00E60269" w:rsidRDefault="00E60269">
      <w:pPr>
        <w:pStyle w:val="Paragraphedeliste"/>
        <w:numPr>
          <w:ilvl w:val="0"/>
          <w:numId w:val="35"/>
        </w:numPr>
        <w:rPr>
          <w:lang w:eastAsia="fr-BE"/>
        </w:rPr>
      </w:pPr>
      <w:r w:rsidRPr="00E60269">
        <w:rPr>
          <w:lang w:eastAsia="fr-BE"/>
        </w:rPr>
        <w:t>Inclure la participation des jeunes dans toutes les activités organisées sur notre commune</w:t>
      </w:r>
      <w:r w:rsidRPr="002C1407">
        <w:rPr>
          <w:rFonts w:ascii="Calibri" w:hAnsi="Calibri" w:cs="Calibri"/>
          <w:lang w:eastAsia="fr-BE"/>
        </w:rPr>
        <w:t> </w:t>
      </w:r>
      <w:r w:rsidRPr="00E60269">
        <w:rPr>
          <w:lang w:eastAsia="fr-BE"/>
        </w:rPr>
        <w:t>;</w:t>
      </w:r>
    </w:p>
    <w:p w14:paraId="0F0BD084" w14:textId="77777777" w:rsidR="00E60269" w:rsidRPr="00E60269" w:rsidRDefault="00E60269">
      <w:pPr>
        <w:pStyle w:val="Paragraphedeliste"/>
        <w:numPr>
          <w:ilvl w:val="0"/>
          <w:numId w:val="35"/>
        </w:numPr>
        <w:rPr>
          <w:lang w:eastAsia="fr-BE"/>
        </w:rPr>
      </w:pPr>
      <w:r w:rsidRPr="00E60269">
        <w:rPr>
          <w:lang w:eastAsia="fr-BE"/>
        </w:rPr>
        <w:t>Augmenter le choix des activités extrascolaires proposées (apprentissage en langue, sports, …)</w:t>
      </w:r>
      <w:r w:rsidRPr="002C1407">
        <w:rPr>
          <w:rFonts w:ascii="Calibri" w:hAnsi="Calibri" w:cs="Calibri"/>
          <w:lang w:eastAsia="fr-BE"/>
        </w:rPr>
        <w:t> </w:t>
      </w:r>
      <w:r w:rsidRPr="00E60269">
        <w:rPr>
          <w:lang w:eastAsia="fr-BE"/>
        </w:rPr>
        <w:t>;</w:t>
      </w:r>
    </w:p>
    <w:p w14:paraId="534B1877" w14:textId="77777777" w:rsidR="00E60269" w:rsidRPr="00E60269" w:rsidRDefault="00E60269">
      <w:pPr>
        <w:pStyle w:val="Paragraphedeliste"/>
        <w:numPr>
          <w:ilvl w:val="0"/>
          <w:numId w:val="35"/>
        </w:numPr>
        <w:rPr>
          <w:lang w:eastAsia="fr-BE"/>
        </w:rPr>
      </w:pPr>
      <w:r w:rsidRPr="00E60269">
        <w:rPr>
          <w:lang w:eastAsia="fr-BE"/>
        </w:rPr>
        <w:t>Maintenir le Conseil Communal des Enfants</w:t>
      </w:r>
      <w:r w:rsidRPr="002C1407">
        <w:rPr>
          <w:rFonts w:ascii="Calibri" w:hAnsi="Calibri" w:cs="Calibri"/>
          <w:lang w:eastAsia="fr-BE"/>
        </w:rPr>
        <w:t> </w:t>
      </w:r>
      <w:r w:rsidRPr="00E60269">
        <w:rPr>
          <w:lang w:eastAsia="fr-BE"/>
        </w:rPr>
        <w:t>;</w:t>
      </w:r>
    </w:p>
    <w:p w14:paraId="02F67622" w14:textId="77777777" w:rsidR="00E60269" w:rsidRPr="00E60269" w:rsidRDefault="00E60269">
      <w:pPr>
        <w:pStyle w:val="Paragraphedeliste"/>
        <w:numPr>
          <w:ilvl w:val="0"/>
          <w:numId w:val="36"/>
        </w:numPr>
        <w:rPr>
          <w:lang w:eastAsia="fr-BE"/>
        </w:rPr>
      </w:pPr>
      <w:r w:rsidRPr="00E60269">
        <w:rPr>
          <w:lang w:eastAsia="fr-BE"/>
        </w:rPr>
        <w:t>Renforcer le soutien des mouvements de jeunesse en leur apportant les moyens matériels et humains pour concrétiser leurs projets, mais aussi en poursuivant l’amélioration de leurs lieux d'accueil, notamment le Patro de Virginal</w:t>
      </w:r>
      <w:r w:rsidRPr="002C1407">
        <w:rPr>
          <w:rFonts w:ascii="Calibri" w:hAnsi="Calibri" w:cs="Calibri"/>
          <w:lang w:eastAsia="fr-BE"/>
        </w:rPr>
        <w:t> </w:t>
      </w:r>
      <w:r w:rsidRPr="00E60269">
        <w:rPr>
          <w:lang w:eastAsia="fr-BE"/>
        </w:rPr>
        <w:t>;</w:t>
      </w:r>
    </w:p>
    <w:p w14:paraId="441EB537" w14:textId="77777777" w:rsidR="00E60269" w:rsidRPr="00E60269" w:rsidRDefault="00E60269">
      <w:pPr>
        <w:pStyle w:val="Paragraphedeliste"/>
        <w:numPr>
          <w:ilvl w:val="0"/>
          <w:numId w:val="36"/>
        </w:numPr>
        <w:rPr>
          <w:lang w:eastAsia="fr-BE"/>
        </w:rPr>
      </w:pPr>
      <w:r w:rsidRPr="00E60269">
        <w:rPr>
          <w:lang w:eastAsia="fr-BE"/>
        </w:rPr>
        <w:t>Poursuivre la formation à destination des jeunes conducteurs.</w:t>
      </w:r>
    </w:p>
    <w:p w14:paraId="691AE808" w14:textId="77777777" w:rsidR="00E60269" w:rsidRPr="00E60269" w:rsidRDefault="00E60269" w:rsidP="002C1407">
      <w:pPr>
        <w:rPr>
          <w:lang w:eastAsia="fr-BE"/>
        </w:rPr>
      </w:pPr>
      <w:r w:rsidRPr="00E60269">
        <w:rPr>
          <w:lang w:eastAsia="fr-BE"/>
        </w:rPr>
        <w:t>23.</w:t>
      </w:r>
      <w:r w:rsidRPr="00E60269">
        <w:rPr>
          <w:rFonts w:ascii="Calibri" w:hAnsi="Calibri" w:cs="Calibri"/>
          <w:lang w:eastAsia="fr-BE"/>
        </w:rPr>
        <w:t> </w:t>
      </w:r>
      <w:r w:rsidRPr="00E60269">
        <w:rPr>
          <w:lang w:eastAsia="fr-BE"/>
        </w:rPr>
        <w:t>Bien-être animal</w:t>
      </w:r>
    </w:p>
    <w:p w14:paraId="48445EB6" w14:textId="77777777" w:rsidR="00E60269" w:rsidRPr="00E60269" w:rsidRDefault="00E60269" w:rsidP="002C1407">
      <w:pPr>
        <w:rPr>
          <w:lang w:eastAsia="fr-BE"/>
        </w:rPr>
      </w:pPr>
      <w:r w:rsidRPr="00E60269">
        <w:rPr>
          <w:lang w:eastAsia="fr-BE"/>
        </w:rPr>
        <w:t>Prise de conscience et respect</w:t>
      </w:r>
    </w:p>
    <w:p w14:paraId="01F243DD" w14:textId="77777777" w:rsidR="00E60269" w:rsidRPr="00E60269" w:rsidRDefault="00E60269">
      <w:pPr>
        <w:pStyle w:val="Paragraphedeliste"/>
        <w:numPr>
          <w:ilvl w:val="0"/>
          <w:numId w:val="37"/>
        </w:numPr>
        <w:rPr>
          <w:lang w:eastAsia="fr-BE"/>
        </w:rPr>
      </w:pPr>
      <w:r w:rsidRPr="00E60269">
        <w:rPr>
          <w:lang w:eastAsia="fr-BE"/>
        </w:rPr>
        <w:t>Création d’un plan communal pour le bien-être animal afin de recenser les actions et les partenaires avec lesquels nous devons travailler en collaboration active tel que les vétérinaires et les différentes associations spécialisées dans le bien-être animal, …</w:t>
      </w:r>
      <w:r w:rsidRPr="002C1407">
        <w:rPr>
          <w:rFonts w:ascii="Calibri" w:hAnsi="Calibri" w:cs="Calibri"/>
          <w:lang w:eastAsia="fr-BE"/>
        </w:rPr>
        <w:t> </w:t>
      </w:r>
      <w:r w:rsidRPr="00E60269">
        <w:rPr>
          <w:lang w:eastAsia="fr-BE"/>
        </w:rPr>
        <w:t>;</w:t>
      </w:r>
    </w:p>
    <w:p w14:paraId="46221D4C" w14:textId="77777777" w:rsidR="00E60269" w:rsidRPr="00E60269" w:rsidRDefault="00E60269">
      <w:pPr>
        <w:pStyle w:val="Paragraphedeliste"/>
        <w:numPr>
          <w:ilvl w:val="0"/>
          <w:numId w:val="37"/>
        </w:numPr>
        <w:rPr>
          <w:lang w:eastAsia="fr-BE"/>
        </w:rPr>
      </w:pPr>
      <w:r w:rsidRPr="00E60269">
        <w:rPr>
          <w:lang w:eastAsia="fr-BE"/>
        </w:rPr>
        <w:t>Organisation de campagnes de sensibilisation (permis de détention, NAC,...)</w:t>
      </w:r>
      <w:r w:rsidRPr="002C1407">
        <w:rPr>
          <w:rFonts w:ascii="Calibri" w:hAnsi="Calibri" w:cs="Calibri"/>
          <w:lang w:eastAsia="fr-BE"/>
        </w:rPr>
        <w:t> </w:t>
      </w:r>
      <w:r w:rsidRPr="00E60269">
        <w:rPr>
          <w:lang w:eastAsia="fr-BE"/>
        </w:rPr>
        <w:t>;</w:t>
      </w:r>
    </w:p>
    <w:p w14:paraId="25CAC64E" w14:textId="77777777" w:rsidR="00E60269" w:rsidRPr="00E60269" w:rsidRDefault="00E60269">
      <w:pPr>
        <w:pStyle w:val="Paragraphedeliste"/>
        <w:numPr>
          <w:ilvl w:val="0"/>
          <w:numId w:val="37"/>
        </w:numPr>
        <w:rPr>
          <w:lang w:eastAsia="fr-BE"/>
        </w:rPr>
      </w:pPr>
      <w:r w:rsidRPr="00E60269">
        <w:rPr>
          <w:lang w:eastAsia="fr-BE"/>
        </w:rPr>
        <w:t>Partenariat avec la police de proximité pour avoir un agent formé au bien-être animal</w:t>
      </w:r>
      <w:r w:rsidRPr="002C1407">
        <w:rPr>
          <w:rFonts w:ascii="Calibri" w:hAnsi="Calibri" w:cs="Calibri"/>
          <w:lang w:eastAsia="fr-BE"/>
        </w:rPr>
        <w:t> </w:t>
      </w:r>
      <w:r w:rsidRPr="00E60269">
        <w:rPr>
          <w:lang w:eastAsia="fr-BE"/>
        </w:rPr>
        <w:t>;</w:t>
      </w:r>
    </w:p>
    <w:p w14:paraId="6F2652B5" w14:textId="77777777" w:rsidR="00E60269" w:rsidRPr="00E60269" w:rsidRDefault="00E60269">
      <w:pPr>
        <w:pStyle w:val="Paragraphedeliste"/>
        <w:numPr>
          <w:ilvl w:val="0"/>
          <w:numId w:val="37"/>
        </w:numPr>
        <w:rPr>
          <w:lang w:eastAsia="fr-BE"/>
        </w:rPr>
      </w:pPr>
      <w:r w:rsidRPr="00E60269">
        <w:rPr>
          <w:lang w:eastAsia="fr-BE"/>
        </w:rPr>
        <w:t>Stérilisation des animaux errants</w:t>
      </w:r>
      <w:r w:rsidRPr="002C1407">
        <w:rPr>
          <w:rFonts w:ascii="Calibri" w:hAnsi="Calibri" w:cs="Calibri"/>
          <w:lang w:eastAsia="fr-BE"/>
        </w:rPr>
        <w:t> </w:t>
      </w:r>
      <w:r w:rsidRPr="00E60269">
        <w:rPr>
          <w:lang w:eastAsia="fr-BE"/>
        </w:rPr>
        <w:t>;</w:t>
      </w:r>
    </w:p>
    <w:p w14:paraId="2C3FE8AF" w14:textId="77777777" w:rsidR="00E60269" w:rsidRPr="00E60269" w:rsidRDefault="00E60269">
      <w:pPr>
        <w:pStyle w:val="Paragraphedeliste"/>
        <w:numPr>
          <w:ilvl w:val="0"/>
          <w:numId w:val="37"/>
        </w:numPr>
        <w:rPr>
          <w:lang w:eastAsia="fr-BE"/>
        </w:rPr>
      </w:pPr>
      <w:r w:rsidRPr="00E60269">
        <w:rPr>
          <w:lang w:eastAsia="fr-BE"/>
        </w:rPr>
        <w:t>Lors d’événements communaux, des alternatives doivent être proposées afin d’opter pour des aliments respectueux des animaux et de l’environnement;</w:t>
      </w:r>
    </w:p>
    <w:p w14:paraId="2ACE5007" w14:textId="77777777" w:rsidR="00E60269" w:rsidRPr="00E60269" w:rsidRDefault="00E60269">
      <w:pPr>
        <w:pStyle w:val="Paragraphedeliste"/>
        <w:numPr>
          <w:ilvl w:val="0"/>
          <w:numId w:val="37"/>
        </w:numPr>
        <w:rPr>
          <w:lang w:eastAsia="fr-BE"/>
        </w:rPr>
      </w:pPr>
      <w:r w:rsidRPr="00E60269">
        <w:rPr>
          <w:lang w:eastAsia="fr-BE"/>
        </w:rPr>
        <w:t>Continuer dans nos appels d’offre à favoriser les feux d’artifices à bruits contenus. Envisager d'explorer la possibilité de les substituer par des spectacles de son et lumière, tels que des shows de drones, afin de réduire encore davantage les nuisances sonores;</w:t>
      </w:r>
    </w:p>
    <w:p w14:paraId="47E0D6D6" w14:textId="77777777" w:rsidR="00E60269" w:rsidRPr="00E60269" w:rsidRDefault="00E60269">
      <w:pPr>
        <w:pStyle w:val="Paragraphedeliste"/>
        <w:numPr>
          <w:ilvl w:val="0"/>
          <w:numId w:val="37"/>
        </w:numPr>
        <w:rPr>
          <w:lang w:eastAsia="fr-BE"/>
        </w:rPr>
      </w:pPr>
      <w:r w:rsidRPr="00E60269">
        <w:rPr>
          <w:lang w:eastAsia="fr-BE"/>
        </w:rPr>
        <w:t>Continuer la sensibilisation des citoyens au respect des animaux en collaborant avec nos écoles qui doivent être actrices de cette sensibilisation envers les plus jeunes.</w:t>
      </w:r>
    </w:p>
    <w:p w14:paraId="179EB5B9" w14:textId="77777777" w:rsidR="00E60269" w:rsidRPr="00E60269" w:rsidRDefault="00E60269" w:rsidP="002C1407">
      <w:pPr>
        <w:rPr>
          <w:lang w:eastAsia="fr-BE"/>
        </w:rPr>
      </w:pPr>
      <w:r w:rsidRPr="00E60269">
        <w:rPr>
          <w:lang w:eastAsia="fr-BE"/>
        </w:rPr>
        <w:t>24.</w:t>
      </w:r>
      <w:r w:rsidRPr="00E60269">
        <w:rPr>
          <w:rFonts w:ascii="Calibri" w:hAnsi="Calibri" w:cs="Calibri"/>
          <w:lang w:eastAsia="fr-BE"/>
        </w:rPr>
        <w:t> </w:t>
      </w:r>
      <w:r w:rsidRPr="00E60269">
        <w:rPr>
          <w:lang w:eastAsia="fr-BE"/>
        </w:rPr>
        <w:t>Solidarité</w:t>
      </w:r>
    </w:p>
    <w:p w14:paraId="3EAE35DA" w14:textId="77777777" w:rsidR="00E60269" w:rsidRPr="00E60269" w:rsidRDefault="00E60269" w:rsidP="002C1407">
      <w:pPr>
        <w:rPr>
          <w:lang w:eastAsia="fr-BE"/>
        </w:rPr>
      </w:pPr>
      <w:r w:rsidRPr="00E60269">
        <w:rPr>
          <w:lang w:eastAsia="fr-BE"/>
        </w:rPr>
        <w:t>Ouverture vers les autres et le monde</w:t>
      </w:r>
    </w:p>
    <w:p w14:paraId="3C54B626" w14:textId="77777777" w:rsidR="00E60269" w:rsidRPr="00E60269" w:rsidRDefault="00E60269">
      <w:pPr>
        <w:pStyle w:val="Paragraphedeliste"/>
        <w:numPr>
          <w:ilvl w:val="0"/>
          <w:numId w:val="38"/>
        </w:numPr>
        <w:rPr>
          <w:lang w:eastAsia="fr-BE"/>
        </w:rPr>
      </w:pPr>
      <w:r w:rsidRPr="00E60269">
        <w:rPr>
          <w:lang w:eastAsia="fr-BE"/>
        </w:rPr>
        <w:t>Soutien aux projets qui viennent en aide aux personnes en difficulté dans notre pays et dans le monde</w:t>
      </w:r>
      <w:r w:rsidRPr="002C1407">
        <w:rPr>
          <w:rFonts w:ascii="Calibri" w:hAnsi="Calibri" w:cs="Calibri"/>
          <w:lang w:eastAsia="fr-BE"/>
        </w:rPr>
        <w:t> </w:t>
      </w:r>
      <w:r w:rsidRPr="00E60269">
        <w:rPr>
          <w:lang w:eastAsia="fr-BE"/>
        </w:rPr>
        <w:t>;</w:t>
      </w:r>
    </w:p>
    <w:p w14:paraId="18DCB45C" w14:textId="77777777" w:rsidR="00E60269" w:rsidRPr="00E60269" w:rsidRDefault="00E60269">
      <w:pPr>
        <w:pStyle w:val="Paragraphedeliste"/>
        <w:numPr>
          <w:ilvl w:val="0"/>
          <w:numId w:val="38"/>
        </w:numPr>
        <w:rPr>
          <w:lang w:eastAsia="fr-BE"/>
        </w:rPr>
      </w:pPr>
      <w:r w:rsidRPr="00E60269">
        <w:rPr>
          <w:lang w:eastAsia="fr-BE"/>
        </w:rPr>
        <w:t>Favoriser l'étroite collaboration avec les communes voisines pour que l’action entreprise puisse avoir un impact plus important</w:t>
      </w:r>
      <w:r w:rsidRPr="002C1407">
        <w:rPr>
          <w:rFonts w:ascii="Calibri" w:hAnsi="Calibri" w:cs="Calibri"/>
          <w:lang w:eastAsia="fr-BE"/>
        </w:rPr>
        <w:t> </w:t>
      </w:r>
      <w:r w:rsidRPr="00E60269">
        <w:rPr>
          <w:lang w:eastAsia="fr-BE"/>
        </w:rPr>
        <w:t>;</w:t>
      </w:r>
    </w:p>
    <w:p w14:paraId="65FFFE1E" w14:textId="77777777" w:rsidR="00E60269" w:rsidRPr="00E60269" w:rsidRDefault="00E60269">
      <w:pPr>
        <w:pStyle w:val="Paragraphedeliste"/>
        <w:numPr>
          <w:ilvl w:val="0"/>
          <w:numId w:val="38"/>
        </w:numPr>
        <w:rPr>
          <w:lang w:eastAsia="fr-BE"/>
        </w:rPr>
      </w:pPr>
      <w:r w:rsidRPr="00E60269">
        <w:rPr>
          <w:lang w:eastAsia="fr-BE"/>
        </w:rPr>
        <w:t>Dans les projets, mise en valeur du soutien de la commune.</w:t>
      </w:r>
    </w:p>
    <w:p w14:paraId="28C4B6CB" w14:textId="77777777" w:rsidR="00E60269" w:rsidRPr="00E60269" w:rsidRDefault="00E60269" w:rsidP="002C1407">
      <w:pPr>
        <w:rPr>
          <w:lang w:eastAsia="fr-BE"/>
        </w:rPr>
      </w:pPr>
      <w:r w:rsidRPr="00E60269">
        <w:rPr>
          <w:lang w:eastAsia="fr-BE"/>
        </w:rPr>
        <w:t>25.</w:t>
      </w:r>
      <w:r w:rsidRPr="00E60269">
        <w:rPr>
          <w:rFonts w:ascii="Calibri" w:hAnsi="Calibri" w:cs="Calibri"/>
          <w:lang w:eastAsia="fr-BE"/>
        </w:rPr>
        <w:t> </w:t>
      </w:r>
      <w:r w:rsidRPr="00E60269">
        <w:rPr>
          <w:lang w:eastAsia="fr-BE"/>
        </w:rPr>
        <w:t>Gestion dynamique des Ressources Humaines</w:t>
      </w:r>
    </w:p>
    <w:p w14:paraId="1DA540D2" w14:textId="77777777" w:rsidR="00E60269" w:rsidRPr="00E60269" w:rsidRDefault="00E60269" w:rsidP="002C1407">
      <w:pPr>
        <w:rPr>
          <w:lang w:eastAsia="fr-BE"/>
        </w:rPr>
      </w:pPr>
      <w:r w:rsidRPr="00E60269">
        <w:rPr>
          <w:lang w:eastAsia="fr-BE"/>
        </w:rPr>
        <w:t>Au service du citoyen - des performances répondant aux besoins et attentes des citoyens.</w:t>
      </w:r>
    </w:p>
    <w:p w14:paraId="67B47F2B" w14:textId="77777777" w:rsidR="00E60269" w:rsidRPr="00E60269" w:rsidRDefault="00E60269">
      <w:pPr>
        <w:pStyle w:val="Paragraphedeliste"/>
        <w:numPr>
          <w:ilvl w:val="0"/>
          <w:numId w:val="39"/>
        </w:numPr>
        <w:rPr>
          <w:lang w:eastAsia="fr-BE"/>
        </w:rPr>
      </w:pPr>
      <w:r w:rsidRPr="00E60269">
        <w:rPr>
          <w:lang w:eastAsia="fr-BE"/>
        </w:rPr>
        <w:lastRenderedPageBreak/>
        <w:t>Accompagnement, valorisation, formation et évaluation du personnel communal, en vue de garantir un service de qualité au citoyen</w:t>
      </w:r>
      <w:r w:rsidRPr="002C1407">
        <w:rPr>
          <w:rFonts w:ascii="Calibri" w:hAnsi="Calibri" w:cs="Calibri"/>
          <w:lang w:eastAsia="fr-BE"/>
        </w:rPr>
        <w:t> </w:t>
      </w:r>
      <w:r w:rsidRPr="00E60269">
        <w:rPr>
          <w:lang w:eastAsia="fr-BE"/>
        </w:rPr>
        <w:t>;</w:t>
      </w:r>
    </w:p>
    <w:p w14:paraId="127F8E62" w14:textId="77777777" w:rsidR="00E60269" w:rsidRPr="00E60269" w:rsidRDefault="00E60269">
      <w:pPr>
        <w:pStyle w:val="Paragraphedeliste"/>
        <w:numPr>
          <w:ilvl w:val="0"/>
          <w:numId w:val="39"/>
        </w:numPr>
        <w:rPr>
          <w:lang w:eastAsia="fr-BE"/>
        </w:rPr>
      </w:pPr>
      <w:r w:rsidRPr="00E60269">
        <w:rPr>
          <w:lang w:eastAsia="fr-BE"/>
        </w:rPr>
        <w:t>Continuer d’améliorer les conditions de travail du personnel communal, de lui offrir des locaux pratiques et fonctionnels.</w:t>
      </w:r>
    </w:p>
    <w:p w14:paraId="4285FF72" w14:textId="77777777" w:rsidR="00E60269" w:rsidRPr="00E60269" w:rsidRDefault="00E60269" w:rsidP="002C1407">
      <w:pPr>
        <w:rPr>
          <w:lang w:eastAsia="fr-BE"/>
        </w:rPr>
      </w:pPr>
      <w:r w:rsidRPr="00E60269">
        <w:rPr>
          <w:lang w:eastAsia="fr-BE"/>
        </w:rPr>
        <w:t>26.</w:t>
      </w:r>
      <w:r w:rsidRPr="00E60269">
        <w:rPr>
          <w:rFonts w:ascii="Calibri" w:hAnsi="Calibri" w:cs="Calibri"/>
          <w:lang w:eastAsia="fr-BE"/>
        </w:rPr>
        <w:t> </w:t>
      </w:r>
      <w:r w:rsidRPr="00E60269">
        <w:rPr>
          <w:lang w:eastAsia="fr-BE"/>
        </w:rPr>
        <w:t>Sécurité</w:t>
      </w:r>
    </w:p>
    <w:p w14:paraId="29A59AF2" w14:textId="77777777" w:rsidR="00E60269" w:rsidRPr="00E60269" w:rsidRDefault="00E60269" w:rsidP="002C1407">
      <w:pPr>
        <w:rPr>
          <w:lang w:eastAsia="fr-BE"/>
        </w:rPr>
      </w:pPr>
      <w:r w:rsidRPr="00E60269">
        <w:rPr>
          <w:lang w:eastAsia="fr-BE"/>
        </w:rPr>
        <w:t>Efficacité</w:t>
      </w:r>
    </w:p>
    <w:p w14:paraId="51360A48" w14:textId="77777777" w:rsidR="00E60269" w:rsidRPr="00E60269" w:rsidRDefault="00E60269">
      <w:pPr>
        <w:pStyle w:val="Paragraphedeliste"/>
        <w:numPr>
          <w:ilvl w:val="0"/>
          <w:numId w:val="40"/>
        </w:numPr>
        <w:rPr>
          <w:lang w:eastAsia="fr-BE"/>
        </w:rPr>
      </w:pPr>
      <w:r w:rsidRPr="00E60269">
        <w:rPr>
          <w:lang w:eastAsia="fr-BE"/>
        </w:rPr>
        <w:t>Soutenir les initiatives citoyennes du type « les voisins veillent » - P.L.P.</w:t>
      </w:r>
      <w:r w:rsidRPr="002C1407">
        <w:rPr>
          <w:rFonts w:ascii="Calibri" w:hAnsi="Calibri" w:cs="Calibri"/>
          <w:lang w:eastAsia="fr-BE"/>
        </w:rPr>
        <w:t> </w:t>
      </w:r>
      <w:r w:rsidRPr="00E60269">
        <w:rPr>
          <w:lang w:eastAsia="fr-BE"/>
        </w:rPr>
        <w:t>;</w:t>
      </w:r>
    </w:p>
    <w:p w14:paraId="21355A3A" w14:textId="77777777" w:rsidR="00E60269" w:rsidRPr="00E60269" w:rsidRDefault="00E60269">
      <w:pPr>
        <w:pStyle w:val="Paragraphedeliste"/>
        <w:numPr>
          <w:ilvl w:val="0"/>
          <w:numId w:val="40"/>
        </w:numPr>
        <w:rPr>
          <w:lang w:eastAsia="fr-BE"/>
        </w:rPr>
      </w:pPr>
      <w:r w:rsidRPr="00E60269">
        <w:rPr>
          <w:lang w:eastAsia="fr-BE"/>
        </w:rPr>
        <w:t>Développement du partenariat local de prévention</w:t>
      </w:r>
      <w:r w:rsidRPr="002C1407">
        <w:rPr>
          <w:rFonts w:ascii="Calibri" w:hAnsi="Calibri" w:cs="Calibri"/>
          <w:lang w:eastAsia="fr-BE"/>
        </w:rPr>
        <w:t> </w:t>
      </w:r>
      <w:r w:rsidRPr="00E60269">
        <w:rPr>
          <w:lang w:eastAsia="fr-BE"/>
        </w:rPr>
        <w:t>;</w:t>
      </w:r>
    </w:p>
    <w:p w14:paraId="16D33665" w14:textId="77777777" w:rsidR="00E60269" w:rsidRPr="00E60269" w:rsidRDefault="00E60269">
      <w:pPr>
        <w:pStyle w:val="Paragraphedeliste"/>
        <w:numPr>
          <w:ilvl w:val="0"/>
          <w:numId w:val="40"/>
        </w:numPr>
        <w:rPr>
          <w:lang w:eastAsia="fr-BE"/>
        </w:rPr>
      </w:pPr>
      <w:r w:rsidRPr="00E60269">
        <w:rPr>
          <w:lang w:eastAsia="fr-BE"/>
        </w:rPr>
        <w:t>Soutenir les projets d’extension de la zone de police et de la nouvelle implantation des services incendies</w:t>
      </w:r>
      <w:r w:rsidRPr="002C1407">
        <w:rPr>
          <w:rFonts w:ascii="Calibri" w:hAnsi="Calibri" w:cs="Calibri"/>
          <w:lang w:eastAsia="fr-BE"/>
        </w:rPr>
        <w:t> </w:t>
      </w:r>
      <w:r w:rsidRPr="00E60269">
        <w:rPr>
          <w:lang w:eastAsia="fr-BE"/>
        </w:rPr>
        <w:t>;</w:t>
      </w:r>
    </w:p>
    <w:p w14:paraId="3FDA7391" w14:textId="77777777" w:rsidR="00E60269" w:rsidRPr="00E60269" w:rsidRDefault="00E60269">
      <w:pPr>
        <w:pStyle w:val="Paragraphedeliste"/>
        <w:numPr>
          <w:ilvl w:val="0"/>
          <w:numId w:val="40"/>
        </w:numPr>
        <w:rPr>
          <w:lang w:eastAsia="fr-BE"/>
        </w:rPr>
      </w:pPr>
      <w:r w:rsidRPr="00E60269">
        <w:rPr>
          <w:lang w:eastAsia="fr-BE"/>
        </w:rPr>
        <w:t>Mettre en place tous les moyens nécessaires pour renforcer la sécurité de nos concitoyens aux endroits sensibles</w:t>
      </w:r>
      <w:r w:rsidRPr="002C1407">
        <w:rPr>
          <w:rFonts w:ascii="Calibri" w:hAnsi="Calibri" w:cs="Calibri"/>
          <w:lang w:eastAsia="fr-BE"/>
        </w:rPr>
        <w:t> </w:t>
      </w:r>
      <w:r w:rsidRPr="00E60269">
        <w:rPr>
          <w:lang w:eastAsia="fr-BE"/>
        </w:rPr>
        <w:t>;</w:t>
      </w:r>
    </w:p>
    <w:p w14:paraId="3A906854" w14:textId="77777777" w:rsidR="00E60269" w:rsidRPr="00E60269" w:rsidRDefault="00E60269">
      <w:pPr>
        <w:pStyle w:val="Paragraphedeliste"/>
        <w:numPr>
          <w:ilvl w:val="0"/>
          <w:numId w:val="40"/>
        </w:numPr>
        <w:rPr>
          <w:lang w:eastAsia="fr-BE"/>
        </w:rPr>
      </w:pPr>
      <w:r w:rsidRPr="00E60269">
        <w:rPr>
          <w:lang w:eastAsia="fr-BE"/>
        </w:rPr>
        <w:t>Veiller à ce que les infractions soient suivies des sanctions qui s'imposent dès lors que les auteurs sont identifiés</w:t>
      </w:r>
      <w:r w:rsidRPr="002C1407">
        <w:rPr>
          <w:rFonts w:ascii="Calibri" w:hAnsi="Calibri" w:cs="Calibri"/>
          <w:lang w:eastAsia="fr-BE"/>
        </w:rPr>
        <w:t> </w:t>
      </w:r>
      <w:r w:rsidRPr="00E60269">
        <w:rPr>
          <w:lang w:eastAsia="fr-BE"/>
        </w:rPr>
        <w:t>;</w:t>
      </w:r>
    </w:p>
    <w:p w14:paraId="50FF3282" w14:textId="77777777" w:rsidR="00E60269" w:rsidRPr="00E60269" w:rsidRDefault="00E60269">
      <w:pPr>
        <w:pStyle w:val="Paragraphedeliste"/>
        <w:numPr>
          <w:ilvl w:val="0"/>
          <w:numId w:val="41"/>
        </w:numPr>
        <w:rPr>
          <w:lang w:eastAsia="fr-BE"/>
        </w:rPr>
      </w:pPr>
      <w:r w:rsidRPr="00E60269">
        <w:rPr>
          <w:lang w:eastAsia="fr-BE"/>
        </w:rPr>
        <w:t>Encourager les patrouilles de proximité dans les quartiers comme dans les campagnes en bonne concertation avec le service de la police</w:t>
      </w:r>
      <w:r w:rsidRPr="002C1407">
        <w:rPr>
          <w:rFonts w:ascii="Calibri" w:hAnsi="Calibri" w:cs="Calibri"/>
          <w:lang w:eastAsia="fr-BE"/>
        </w:rPr>
        <w:t> </w:t>
      </w:r>
      <w:r w:rsidRPr="00E60269">
        <w:rPr>
          <w:lang w:eastAsia="fr-BE"/>
        </w:rPr>
        <w:t>;</w:t>
      </w:r>
    </w:p>
    <w:p w14:paraId="694196D1" w14:textId="77777777" w:rsidR="00E60269" w:rsidRPr="00E60269" w:rsidRDefault="00E60269">
      <w:pPr>
        <w:pStyle w:val="Paragraphedeliste"/>
        <w:numPr>
          <w:ilvl w:val="0"/>
          <w:numId w:val="41"/>
        </w:numPr>
        <w:rPr>
          <w:lang w:eastAsia="fr-BE"/>
        </w:rPr>
      </w:pPr>
      <w:r w:rsidRPr="00E60269">
        <w:rPr>
          <w:lang w:eastAsia="fr-BE"/>
        </w:rPr>
        <w:t>Lutter contre les vols, les dégradations, le vandalisme, les dépôts sauvages et les trafics en tout genre en étroite collaboration avec la police locale.</w:t>
      </w:r>
    </w:p>
    <w:p w14:paraId="1443B7DB" w14:textId="77777777" w:rsidR="00E60269" w:rsidRPr="00E60269" w:rsidRDefault="00E60269" w:rsidP="002C1407">
      <w:pPr>
        <w:rPr>
          <w:lang w:eastAsia="fr-BE"/>
        </w:rPr>
      </w:pPr>
      <w:r w:rsidRPr="00E60269">
        <w:rPr>
          <w:lang w:eastAsia="fr-BE"/>
        </w:rPr>
        <w:t>27.</w:t>
      </w:r>
      <w:r w:rsidRPr="00E60269">
        <w:rPr>
          <w:rFonts w:ascii="Calibri" w:hAnsi="Calibri" w:cs="Calibri"/>
          <w:lang w:eastAsia="fr-BE"/>
        </w:rPr>
        <w:t> </w:t>
      </w:r>
      <w:r w:rsidRPr="00E60269">
        <w:rPr>
          <w:lang w:eastAsia="fr-BE"/>
        </w:rPr>
        <w:t>Transition Numérique</w:t>
      </w:r>
    </w:p>
    <w:p w14:paraId="04F0FD91" w14:textId="77777777" w:rsidR="00E60269" w:rsidRPr="00E60269" w:rsidRDefault="00E60269" w:rsidP="002C1407">
      <w:pPr>
        <w:rPr>
          <w:lang w:eastAsia="fr-BE"/>
        </w:rPr>
      </w:pPr>
      <w:r w:rsidRPr="00E60269">
        <w:rPr>
          <w:lang w:eastAsia="fr-BE"/>
        </w:rPr>
        <w:t>Pour une « Commune Intelligente »</w:t>
      </w:r>
    </w:p>
    <w:p w14:paraId="2C3C4F36" w14:textId="77777777" w:rsidR="00E60269" w:rsidRPr="00E60269" w:rsidRDefault="00E60269" w:rsidP="002C1407">
      <w:pPr>
        <w:rPr>
          <w:lang w:eastAsia="fr-BE"/>
        </w:rPr>
      </w:pPr>
      <w:r w:rsidRPr="00E60269">
        <w:rPr>
          <w:lang w:eastAsia="fr-BE"/>
        </w:rPr>
        <w:t>Continuer la digitalisation de notre commune à travers</w:t>
      </w:r>
      <w:r w:rsidRPr="00E60269">
        <w:rPr>
          <w:rFonts w:ascii="Calibri" w:hAnsi="Calibri" w:cs="Calibri"/>
          <w:lang w:eastAsia="fr-BE"/>
        </w:rPr>
        <w:t> </w:t>
      </w:r>
      <w:r w:rsidRPr="00E60269">
        <w:rPr>
          <w:lang w:eastAsia="fr-BE"/>
        </w:rPr>
        <w:t>:</w:t>
      </w:r>
    </w:p>
    <w:p w14:paraId="20B7928D" w14:textId="77777777" w:rsidR="00E60269" w:rsidRPr="00E60269" w:rsidRDefault="00E60269">
      <w:pPr>
        <w:pStyle w:val="Paragraphedeliste"/>
        <w:numPr>
          <w:ilvl w:val="0"/>
          <w:numId w:val="42"/>
        </w:numPr>
        <w:rPr>
          <w:lang w:eastAsia="fr-BE"/>
        </w:rPr>
      </w:pPr>
      <w:r w:rsidRPr="00E60269">
        <w:rPr>
          <w:lang w:eastAsia="fr-BE"/>
        </w:rPr>
        <w:t>Des projets numériques innovants s'inscrivant dans les domaines de l’énergie, de l'environnement, de la mobilité et de la logistique</w:t>
      </w:r>
      <w:r w:rsidRPr="002C1407">
        <w:rPr>
          <w:rFonts w:ascii="Calibri" w:hAnsi="Calibri" w:cs="Calibri"/>
          <w:lang w:eastAsia="fr-BE"/>
        </w:rPr>
        <w:t> </w:t>
      </w:r>
      <w:r w:rsidRPr="00E60269">
        <w:rPr>
          <w:lang w:eastAsia="fr-BE"/>
        </w:rPr>
        <w:t>;</w:t>
      </w:r>
    </w:p>
    <w:p w14:paraId="3D7DED16" w14:textId="77777777" w:rsidR="00E60269" w:rsidRPr="00E60269" w:rsidRDefault="00E60269">
      <w:pPr>
        <w:pStyle w:val="Paragraphedeliste"/>
        <w:numPr>
          <w:ilvl w:val="0"/>
          <w:numId w:val="42"/>
        </w:numPr>
        <w:rPr>
          <w:lang w:eastAsia="fr-BE"/>
        </w:rPr>
      </w:pPr>
      <w:r w:rsidRPr="00E60269">
        <w:rPr>
          <w:lang w:eastAsia="fr-BE"/>
        </w:rPr>
        <w:t>La mise à disposition de documents et de services numériques</w:t>
      </w:r>
      <w:r w:rsidRPr="002C1407">
        <w:rPr>
          <w:rFonts w:ascii="Calibri" w:hAnsi="Calibri" w:cs="Calibri"/>
          <w:lang w:eastAsia="fr-BE"/>
        </w:rPr>
        <w:t> </w:t>
      </w:r>
      <w:r w:rsidRPr="00E60269">
        <w:rPr>
          <w:lang w:eastAsia="fr-BE"/>
        </w:rPr>
        <w:t>;</w:t>
      </w:r>
    </w:p>
    <w:p w14:paraId="22FD31DF" w14:textId="77777777" w:rsidR="00E60269" w:rsidRPr="00E60269" w:rsidRDefault="00E60269">
      <w:pPr>
        <w:pStyle w:val="Paragraphedeliste"/>
        <w:numPr>
          <w:ilvl w:val="0"/>
          <w:numId w:val="42"/>
        </w:numPr>
        <w:rPr>
          <w:lang w:eastAsia="fr-BE"/>
        </w:rPr>
      </w:pPr>
      <w:r w:rsidRPr="00E60269">
        <w:rPr>
          <w:lang w:eastAsia="fr-BE"/>
        </w:rPr>
        <w:t>L’amélioration du réseau : Limiter les zones blanches pour une meilleure couverture pour nos citoyens et nos entreprises</w:t>
      </w:r>
      <w:r w:rsidRPr="002C1407">
        <w:rPr>
          <w:rFonts w:ascii="Calibri" w:hAnsi="Calibri" w:cs="Calibri"/>
          <w:lang w:eastAsia="fr-BE"/>
        </w:rPr>
        <w:t> </w:t>
      </w:r>
      <w:r w:rsidRPr="00E60269">
        <w:rPr>
          <w:lang w:eastAsia="fr-BE"/>
        </w:rPr>
        <w:t>;</w:t>
      </w:r>
    </w:p>
    <w:p w14:paraId="666EF96C" w14:textId="77777777" w:rsidR="00E60269" w:rsidRPr="00E60269" w:rsidRDefault="00E60269">
      <w:pPr>
        <w:pStyle w:val="Paragraphedeliste"/>
        <w:numPr>
          <w:ilvl w:val="0"/>
          <w:numId w:val="42"/>
        </w:numPr>
        <w:rPr>
          <w:lang w:eastAsia="fr-BE"/>
        </w:rPr>
      </w:pPr>
      <w:r w:rsidRPr="00E60269">
        <w:rPr>
          <w:lang w:eastAsia="fr-BE"/>
        </w:rPr>
        <w:t>L’intégration de l’Intelligence Artificielle (IA) : Faciliter et optimiser le travail du personnel communal</w:t>
      </w:r>
      <w:r w:rsidRPr="002C1407">
        <w:rPr>
          <w:rFonts w:ascii="Calibri" w:hAnsi="Calibri" w:cs="Calibri"/>
          <w:lang w:eastAsia="fr-BE"/>
        </w:rPr>
        <w:t> </w:t>
      </w:r>
      <w:r w:rsidRPr="00E60269">
        <w:rPr>
          <w:lang w:eastAsia="fr-BE"/>
        </w:rPr>
        <w:t>;</w:t>
      </w:r>
    </w:p>
    <w:p w14:paraId="4A639407" w14:textId="77777777" w:rsidR="00E60269" w:rsidRPr="00E60269" w:rsidRDefault="00E60269">
      <w:pPr>
        <w:pStyle w:val="Paragraphedeliste"/>
        <w:numPr>
          <w:ilvl w:val="0"/>
          <w:numId w:val="42"/>
        </w:numPr>
        <w:rPr>
          <w:lang w:eastAsia="fr-BE"/>
        </w:rPr>
      </w:pPr>
      <w:r w:rsidRPr="00E60269">
        <w:rPr>
          <w:lang w:eastAsia="fr-BE"/>
        </w:rPr>
        <w:t>La cybersécurité : Garantir la protection des données de nos citoyens et des infrastructures numériques</w:t>
      </w:r>
      <w:r w:rsidRPr="002C1407">
        <w:rPr>
          <w:rFonts w:ascii="Calibri" w:hAnsi="Calibri" w:cs="Calibri"/>
          <w:lang w:eastAsia="fr-BE"/>
        </w:rPr>
        <w:t> </w:t>
      </w:r>
      <w:r w:rsidRPr="00E60269">
        <w:rPr>
          <w:lang w:eastAsia="fr-BE"/>
        </w:rPr>
        <w:t>;</w:t>
      </w:r>
    </w:p>
    <w:p w14:paraId="6932AAAE" w14:textId="77777777" w:rsidR="00E60269" w:rsidRPr="00E60269" w:rsidRDefault="00E60269">
      <w:pPr>
        <w:pStyle w:val="Paragraphedeliste"/>
        <w:numPr>
          <w:ilvl w:val="0"/>
          <w:numId w:val="42"/>
        </w:numPr>
        <w:rPr>
          <w:lang w:eastAsia="fr-BE"/>
        </w:rPr>
      </w:pPr>
      <w:r w:rsidRPr="00E60269">
        <w:rPr>
          <w:lang w:eastAsia="fr-BE"/>
        </w:rPr>
        <w:t>La réduction de la fracture numérique : Proposer des formations dans nos écoles, associations d’aînés et via notre Plan de Cohésion Sociale (PCS).</w:t>
      </w:r>
    </w:p>
    <w:p w14:paraId="57CAC2C1" w14:textId="77777777" w:rsidR="00E60269" w:rsidRPr="00E60269" w:rsidRDefault="00E60269" w:rsidP="002C1407">
      <w:pPr>
        <w:rPr>
          <w:lang w:eastAsia="fr-BE"/>
        </w:rPr>
      </w:pPr>
      <w:r w:rsidRPr="00E60269">
        <w:rPr>
          <w:lang w:eastAsia="fr-BE"/>
        </w:rPr>
        <w:t>28.</w:t>
      </w:r>
      <w:r w:rsidRPr="00E60269">
        <w:rPr>
          <w:rFonts w:ascii="Calibri" w:hAnsi="Calibri" w:cs="Calibri"/>
          <w:lang w:eastAsia="fr-BE"/>
        </w:rPr>
        <w:t> </w:t>
      </w:r>
      <w:r w:rsidRPr="00E60269">
        <w:rPr>
          <w:lang w:eastAsia="fr-BE"/>
        </w:rPr>
        <w:t>Patrimoine</w:t>
      </w:r>
    </w:p>
    <w:p w14:paraId="189E5562" w14:textId="77777777" w:rsidR="00E60269" w:rsidRPr="00E60269" w:rsidRDefault="00E60269" w:rsidP="002C1407">
      <w:pPr>
        <w:rPr>
          <w:lang w:eastAsia="fr-BE"/>
        </w:rPr>
      </w:pPr>
      <w:r w:rsidRPr="00E60269">
        <w:rPr>
          <w:lang w:eastAsia="fr-BE"/>
        </w:rPr>
        <w:t>La mise en valeur de notre patrimoine est un devoir de mémoire pour les générations futures.</w:t>
      </w:r>
    </w:p>
    <w:p w14:paraId="0D3E6054" w14:textId="77777777" w:rsidR="00E60269" w:rsidRPr="00E60269" w:rsidRDefault="00E60269">
      <w:pPr>
        <w:pStyle w:val="Paragraphedeliste"/>
        <w:numPr>
          <w:ilvl w:val="0"/>
          <w:numId w:val="43"/>
        </w:numPr>
        <w:rPr>
          <w:lang w:eastAsia="fr-BE"/>
        </w:rPr>
      </w:pPr>
      <w:r w:rsidRPr="00E60269">
        <w:rPr>
          <w:lang w:eastAsia="fr-BE"/>
        </w:rPr>
        <w:t>Un nouvel inventaire du patrimoine de notre commune a été effectué par la Région wallonne. Il y aura lieu de le faire connaître au public ittrois par des expositions, des mises en valeur et de l’information aux propriétaires</w:t>
      </w:r>
      <w:r w:rsidRPr="002C1407">
        <w:rPr>
          <w:rFonts w:ascii="Calibri" w:hAnsi="Calibri" w:cs="Calibri"/>
          <w:lang w:eastAsia="fr-BE"/>
        </w:rPr>
        <w:t> </w:t>
      </w:r>
      <w:r w:rsidRPr="00E60269">
        <w:rPr>
          <w:lang w:eastAsia="fr-BE"/>
        </w:rPr>
        <w:t>;</w:t>
      </w:r>
    </w:p>
    <w:p w14:paraId="2D02342F" w14:textId="77777777" w:rsidR="00E60269" w:rsidRPr="00E60269" w:rsidRDefault="00E60269">
      <w:pPr>
        <w:pStyle w:val="Paragraphedeliste"/>
        <w:numPr>
          <w:ilvl w:val="0"/>
          <w:numId w:val="43"/>
        </w:numPr>
        <w:rPr>
          <w:lang w:eastAsia="fr-BE"/>
        </w:rPr>
      </w:pPr>
      <w:r w:rsidRPr="00E60269">
        <w:rPr>
          <w:lang w:eastAsia="fr-BE"/>
        </w:rPr>
        <w:t>Le chaulage de l’Église de Haut-Ittre sera une priorité</w:t>
      </w:r>
      <w:r w:rsidRPr="002C1407">
        <w:rPr>
          <w:rFonts w:ascii="Calibri" w:hAnsi="Calibri" w:cs="Calibri"/>
          <w:lang w:eastAsia="fr-BE"/>
        </w:rPr>
        <w:t> </w:t>
      </w:r>
      <w:r w:rsidRPr="00E60269">
        <w:rPr>
          <w:lang w:eastAsia="fr-BE"/>
        </w:rPr>
        <w:t>;</w:t>
      </w:r>
    </w:p>
    <w:p w14:paraId="4898B55B" w14:textId="77777777" w:rsidR="00E60269" w:rsidRPr="00E60269" w:rsidRDefault="00E60269">
      <w:pPr>
        <w:pStyle w:val="Paragraphedeliste"/>
        <w:numPr>
          <w:ilvl w:val="0"/>
          <w:numId w:val="43"/>
        </w:numPr>
        <w:rPr>
          <w:lang w:eastAsia="fr-BE"/>
        </w:rPr>
      </w:pPr>
      <w:r w:rsidRPr="00E60269">
        <w:rPr>
          <w:lang w:eastAsia="fr-BE"/>
        </w:rPr>
        <w:t xml:space="preserve">La mise en valeur et la recherche de l’activité de la </w:t>
      </w:r>
      <w:proofErr w:type="spellStart"/>
      <w:r w:rsidRPr="00E60269">
        <w:rPr>
          <w:lang w:eastAsia="fr-BE"/>
        </w:rPr>
        <w:t>marbrite</w:t>
      </w:r>
      <w:proofErr w:type="spellEnd"/>
      <w:r w:rsidRPr="00E60269">
        <w:rPr>
          <w:lang w:eastAsia="fr-BE"/>
        </w:rPr>
        <w:t xml:space="preserve"> sera aussi prioritaire</w:t>
      </w:r>
      <w:r w:rsidRPr="002C1407">
        <w:rPr>
          <w:rFonts w:ascii="Calibri" w:hAnsi="Calibri" w:cs="Calibri"/>
          <w:lang w:eastAsia="fr-BE"/>
        </w:rPr>
        <w:t> </w:t>
      </w:r>
      <w:r w:rsidRPr="00E60269">
        <w:rPr>
          <w:lang w:eastAsia="fr-BE"/>
        </w:rPr>
        <w:t>;</w:t>
      </w:r>
    </w:p>
    <w:p w14:paraId="25724C70" w14:textId="77777777" w:rsidR="00E60269" w:rsidRPr="00E60269" w:rsidRDefault="00E60269">
      <w:pPr>
        <w:pStyle w:val="Paragraphedeliste"/>
        <w:numPr>
          <w:ilvl w:val="0"/>
          <w:numId w:val="43"/>
        </w:numPr>
        <w:rPr>
          <w:lang w:eastAsia="fr-BE"/>
        </w:rPr>
      </w:pPr>
      <w:r w:rsidRPr="00E60269">
        <w:rPr>
          <w:lang w:eastAsia="fr-BE"/>
        </w:rPr>
        <w:t xml:space="preserve">Entretenir nos chapelles, nos lieux de résistance et essayer une nouvelle fois de sauvegarder le fronton de </w:t>
      </w:r>
      <w:proofErr w:type="spellStart"/>
      <w:r w:rsidRPr="00E60269">
        <w:rPr>
          <w:lang w:eastAsia="fr-BE"/>
        </w:rPr>
        <w:t>Fauquez</w:t>
      </w:r>
      <w:proofErr w:type="spellEnd"/>
      <w:r w:rsidRPr="002C1407">
        <w:rPr>
          <w:rFonts w:ascii="Calibri" w:hAnsi="Calibri" w:cs="Calibri"/>
          <w:lang w:eastAsia="fr-BE"/>
        </w:rPr>
        <w:t> </w:t>
      </w:r>
      <w:r w:rsidRPr="00E60269">
        <w:rPr>
          <w:lang w:eastAsia="fr-BE"/>
        </w:rPr>
        <w:t>;</w:t>
      </w:r>
    </w:p>
    <w:p w14:paraId="2CEB1924" w14:textId="77777777" w:rsidR="00E60269" w:rsidRPr="00E60269" w:rsidRDefault="00E60269">
      <w:pPr>
        <w:pStyle w:val="Paragraphedeliste"/>
        <w:numPr>
          <w:ilvl w:val="0"/>
          <w:numId w:val="43"/>
        </w:numPr>
        <w:rPr>
          <w:lang w:eastAsia="fr-BE"/>
        </w:rPr>
      </w:pPr>
      <w:r w:rsidRPr="00E60269">
        <w:rPr>
          <w:lang w:eastAsia="fr-BE"/>
        </w:rPr>
        <w:t>Mise en valeur de la Forge-musée et du four banal communal de Virginal ;</w:t>
      </w:r>
    </w:p>
    <w:p w14:paraId="5230333F" w14:textId="77777777" w:rsidR="00E60269" w:rsidRPr="00E60269" w:rsidRDefault="00E60269">
      <w:pPr>
        <w:pStyle w:val="Paragraphedeliste"/>
        <w:numPr>
          <w:ilvl w:val="0"/>
          <w:numId w:val="43"/>
        </w:numPr>
        <w:rPr>
          <w:lang w:eastAsia="fr-BE"/>
        </w:rPr>
      </w:pPr>
      <w:r w:rsidRPr="00E60269">
        <w:rPr>
          <w:lang w:eastAsia="fr-BE"/>
        </w:rPr>
        <w:t>Soutenir nos festivités locales.</w:t>
      </w:r>
    </w:p>
    <w:p w14:paraId="1E2AE86E" w14:textId="77777777" w:rsidR="00E60269" w:rsidRPr="00E60269" w:rsidRDefault="00E60269" w:rsidP="002C1407">
      <w:pPr>
        <w:rPr>
          <w:lang w:eastAsia="fr-BE"/>
        </w:rPr>
      </w:pPr>
      <w:r w:rsidRPr="00E60269">
        <w:rPr>
          <w:lang w:eastAsia="fr-BE"/>
        </w:rPr>
        <w:t>29.</w:t>
      </w:r>
      <w:r w:rsidRPr="00E60269">
        <w:rPr>
          <w:rFonts w:ascii="Calibri" w:hAnsi="Calibri" w:cs="Calibri"/>
          <w:lang w:eastAsia="fr-BE"/>
        </w:rPr>
        <w:t> </w:t>
      </w:r>
      <w:r w:rsidRPr="00E60269">
        <w:rPr>
          <w:lang w:eastAsia="fr-BE"/>
        </w:rPr>
        <w:t>Égalité des chances et des genres</w:t>
      </w:r>
    </w:p>
    <w:p w14:paraId="6F23970E" w14:textId="77777777" w:rsidR="00E60269" w:rsidRPr="00E60269" w:rsidRDefault="00E60269">
      <w:pPr>
        <w:pStyle w:val="Paragraphedeliste"/>
        <w:numPr>
          <w:ilvl w:val="0"/>
          <w:numId w:val="44"/>
        </w:numPr>
        <w:rPr>
          <w:lang w:eastAsia="fr-BE"/>
        </w:rPr>
      </w:pPr>
      <w:r w:rsidRPr="00E60269">
        <w:rPr>
          <w:lang w:eastAsia="fr-BE"/>
        </w:rPr>
        <w:t>En ajoutant la fonction «</w:t>
      </w:r>
      <w:r w:rsidRPr="002C1407">
        <w:rPr>
          <w:rFonts w:ascii="Calibri" w:hAnsi="Calibri" w:cs="Calibri"/>
          <w:lang w:eastAsia="fr-BE"/>
        </w:rPr>
        <w:t> </w:t>
      </w:r>
      <w:r w:rsidRPr="00E60269">
        <w:rPr>
          <w:lang w:eastAsia="fr-BE"/>
        </w:rPr>
        <w:t>des genres</w:t>
      </w:r>
      <w:r w:rsidRPr="002C1407">
        <w:rPr>
          <w:rFonts w:ascii="Calibri" w:hAnsi="Calibri" w:cs="Calibri"/>
          <w:lang w:eastAsia="fr-BE"/>
        </w:rPr>
        <w:t> </w:t>
      </w:r>
      <w:r w:rsidRPr="002C1407">
        <w:rPr>
          <w:rFonts w:cs="Luciole"/>
          <w:lang w:eastAsia="fr-BE"/>
        </w:rPr>
        <w:t>»</w:t>
      </w:r>
      <w:r w:rsidRPr="00E60269">
        <w:rPr>
          <w:lang w:eastAsia="fr-BE"/>
        </w:rPr>
        <w:t xml:space="preserve"> nous voulons que l</w:t>
      </w:r>
      <w:r w:rsidRPr="002C1407">
        <w:rPr>
          <w:rFonts w:cs="Luciole"/>
          <w:lang w:eastAsia="fr-BE"/>
        </w:rPr>
        <w:t>’é</w:t>
      </w:r>
      <w:r w:rsidRPr="00E60269">
        <w:rPr>
          <w:lang w:eastAsia="fr-BE"/>
        </w:rPr>
        <w:t>galit</w:t>
      </w:r>
      <w:r w:rsidRPr="002C1407">
        <w:rPr>
          <w:rFonts w:cs="Luciole"/>
          <w:lang w:eastAsia="fr-BE"/>
        </w:rPr>
        <w:t>é</w:t>
      </w:r>
      <w:r w:rsidRPr="00E60269">
        <w:rPr>
          <w:lang w:eastAsia="fr-BE"/>
        </w:rPr>
        <w:t xml:space="preserve"> soit une priorit</w:t>
      </w:r>
      <w:r w:rsidRPr="002C1407">
        <w:rPr>
          <w:rFonts w:cs="Luciole"/>
          <w:lang w:eastAsia="fr-BE"/>
        </w:rPr>
        <w:t>é</w:t>
      </w:r>
      <w:r w:rsidRPr="00E60269">
        <w:rPr>
          <w:lang w:eastAsia="fr-BE"/>
        </w:rPr>
        <w:t xml:space="preserve"> dans la politique que nous voulons mener dans tous les domaines ;</w:t>
      </w:r>
    </w:p>
    <w:p w14:paraId="4366DEC9" w14:textId="77777777" w:rsidR="00E60269" w:rsidRPr="00E60269" w:rsidRDefault="00E60269">
      <w:pPr>
        <w:pStyle w:val="Paragraphedeliste"/>
        <w:numPr>
          <w:ilvl w:val="0"/>
          <w:numId w:val="44"/>
        </w:numPr>
        <w:rPr>
          <w:lang w:eastAsia="fr-BE"/>
        </w:rPr>
      </w:pPr>
      <w:r w:rsidRPr="00E60269">
        <w:rPr>
          <w:lang w:eastAsia="fr-BE"/>
        </w:rPr>
        <w:lastRenderedPageBreak/>
        <w:t>En appuyant chaque fois qu’il le faut, pour que les droits soient égaux pour tous.</w:t>
      </w:r>
    </w:p>
    <w:p w14:paraId="5C7D91AB" w14:textId="77777777" w:rsidR="00E60269" w:rsidRPr="00E60269" w:rsidRDefault="00E60269" w:rsidP="002C1407">
      <w:pPr>
        <w:rPr>
          <w:lang w:eastAsia="fr-BE"/>
        </w:rPr>
      </w:pPr>
      <w:r w:rsidRPr="00E60269">
        <w:rPr>
          <w:lang w:eastAsia="fr-BE"/>
        </w:rPr>
        <w:t>30.</w:t>
      </w:r>
      <w:r w:rsidRPr="00E60269">
        <w:rPr>
          <w:rFonts w:ascii="Calibri" w:hAnsi="Calibri" w:cs="Calibri"/>
          <w:lang w:eastAsia="fr-BE"/>
        </w:rPr>
        <w:t> </w:t>
      </w:r>
      <w:proofErr w:type="spellStart"/>
      <w:r w:rsidRPr="00E60269">
        <w:rPr>
          <w:lang w:eastAsia="fr-BE"/>
        </w:rPr>
        <w:t>Transcommunalité</w:t>
      </w:r>
      <w:proofErr w:type="spellEnd"/>
    </w:p>
    <w:p w14:paraId="584A465B" w14:textId="77777777" w:rsidR="00E60269" w:rsidRPr="00E60269" w:rsidRDefault="00E60269" w:rsidP="002C1407">
      <w:pPr>
        <w:rPr>
          <w:lang w:eastAsia="fr-BE"/>
        </w:rPr>
      </w:pPr>
      <w:r w:rsidRPr="00E60269">
        <w:rPr>
          <w:lang w:eastAsia="fr-BE"/>
        </w:rPr>
        <w:t xml:space="preserve">La </w:t>
      </w:r>
      <w:proofErr w:type="spellStart"/>
      <w:r w:rsidRPr="00E60269">
        <w:rPr>
          <w:lang w:eastAsia="fr-BE"/>
        </w:rPr>
        <w:t>transcommunalité</w:t>
      </w:r>
      <w:proofErr w:type="spellEnd"/>
      <w:r w:rsidRPr="00E60269">
        <w:rPr>
          <w:lang w:eastAsia="fr-BE"/>
        </w:rPr>
        <w:t xml:space="preserve"> sera certainement développée dans un avenir proche afin que les communes travaillent ensemble, se prêtent du matériel ou achètent en commun du matériel ou des services.</w:t>
      </w:r>
    </w:p>
    <w:p w14:paraId="3479E6DA" w14:textId="77777777" w:rsidR="00E60269" w:rsidRPr="00E60269" w:rsidRDefault="00E60269" w:rsidP="002C1407">
      <w:pPr>
        <w:rPr>
          <w:lang w:eastAsia="fr-BE"/>
        </w:rPr>
      </w:pPr>
      <w:r w:rsidRPr="00E60269">
        <w:rPr>
          <w:lang w:eastAsia="fr-BE"/>
        </w:rPr>
        <w:t>Pour ce faire, nous nous inscrirons dans deux démarches intéressantes</w:t>
      </w:r>
      <w:r w:rsidRPr="00E60269">
        <w:rPr>
          <w:rFonts w:ascii="Calibri" w:hAnsi="Calibri" w:cs="Calibri"/>
          <w:lang w:eastAsia="fr-BE"/>
        </w:rPr>
        <w:t> </w:t>
      </w:r>
      <w:r w:rsidRPr="00E60269">
        <w:rPr>
          <w:lang w:eastAsia="fr-BE"/>
        </w:rPr>
        <w:t>:</w:t>
      </w:r>
    </w:p>
    <w:p w14:paraId="439A1236" w14:textId="77777777" w:rsidR="00E60269" w:rsidRPr="00E60269" w:rsidRDefault="00E60269">
      <w:pPr>
        <w:pStyle w:val="Paragraphedeliste"/>
        <w:numPr>
          <w:ilvl w:val="0"/>
          <w:numId w:val="45"/>
        </w:numPr>
        <w:rPr>
          <w:lang w:eastAsia="fr-BE"/>
        </w:rPr>
      </w:pPr>
      <w:r w:rsidRPr="00E60269">
        <w:rPr>
          <w:lang w:eastAsia="fr-BE"/>
        </w:rPr>
        <w:t>Une initiée par la Province du Brabant Wallon (27+1) ;</w:t>
      </w:r>
    </w:p>
    <w:p w14:paraId="08B9735E" w14:textId="77777777" w:rsidR="00E60269" w:rsidRPr="00E60269" w:rsidRDefault="00E60269" w:rsidP="002C1407">
      <w:pPr>
        <w:rPr>
          <w:lang w:eastAsia="fr-BE"/>
        </w:rPr>
      </w:pPr>
      <w:r w:rsidRPr="00E60269">
        <w:rPr>
          <w:lang w:eastAsia="fr-BE"/>
        </w:rPr>
        <w:t>L’autre initiée par les 6 communes de l’ouest du Brabant Wallon (Senne Vallées).</w:t>
      </w:r>
    </w:p>
    <w:p w14:paraId="78ABC17B" w14:textId="77777777" w:rsidR="0034017D" w:rsidRDefault="0034017D" w:rsidP="002C1407">
      <w:pPr>
        <w:rPr>
          <w:lang w:eastAsia="fr-BE"/>
        </w:rPr>
      </w:pPr>
    </w:p>
    <w:p w14:paraId="43AC5BEA" w14:textId="77777777" w:rsidR="007570D5" w:rsidRDefault="007570D5" w:rsidP="002C1407">
      <w:pPr>
        <w:rPr>
          <w:lang w:eastAsia="fr-BE"/>
        </w:rPr>
      </w:pPr>
    </w:p>
    <w:p w14:paraId="62A3EF98" w14:textId="77777777" w:rsidR="007570D5" w:rsidRDefault="007570D5" w:rsidP="002C1407">
      <w:pPr>
        <w:rPr>
          <w:lang w:eastAsia="fr-BE"/>
        </w:rPr>
      </w:pPr>
    </w:p>
    <w:p w14:paraId="304AD8FC" w14:textId="77777777" w:rsidR="007570D5" w:rsidRDefault="007570D5" w:rsidP="002C1407">
      <w:pPr>
        <w:rPr>
          <w:lang w:eastAsia="fr-BE"/>
        </w:rPr>
      </w:pPr>
    </w:p>
    <w:p w14:paraId="531C933E" w14:textId="77777777" w:rsidR="007570D5" w:rsidRDefault="007570D5" w:rsidP="002C1407">
      <w:pPr>
        <w:rPr>
          <w:lang w:eastAsia="fr-BE"/>
        </w:rPr>
      </w:pPr>
    </w:p>
    <w:p w14:paraId="41494DE8" w14:textId="77777777" w:rsidR="007570D5" w:rsidRDefault="007570D5" w:rsidP="002C1407">
      <w:pPr>
        <w:rPr>
          <w:lang w:eastAsia="fr-BE"/>
        </w:rPr>
      </w:pPr>
    </w:p>
    <w:p w14:paraId="61240754" w14:textId="77777777" w:rsidR="007570D5" w:rsidRDefault="007570D5" w:rsidP="002C1407">
      <w:pPr>
        <w:rPr>
          <w:lang w:eastAsia="fr-BE"/>
        </w:rPr>
      </w:pPr>
    </w:p>
    <w:p w14:paraId="527517D5" w14:textId="77777777" w:rsidR="007570D5" w:rsidRDefault="007570D5" w:rsidP="002C1407">
      <w:pPr>
        <w:rPr>
          <w:lang w:eastAsia="fr-BE"/>
        </w:rPr>
      </w:pPr>
    </w:p>
    <w:p w14:paraId="791C0F07" w14:textId="77777777" w:rsidR="007570D5" w:rsidRDefault="007570D5" w:rsidP="002C1407">
      <w:pPr>
        <w:rPr>
          <w:lang w:eastAsia="fr-BE"/>
        </w:rPr>
      </w:pPr>
    </w:p>
    <w:p w14:paraId="053A87B9" w14:textId="77777777" w:rsidR="007570D5" w:rsidRDefault="007570D5" w:rsidP="002C1407">
      <w:pPr>
        <w:rPr>
          <w:lang w:eastAsia="fr-BE"/>
        </w:rPr>
      </w:pPr>
    </w:p>
    <w:p w14:paraId="01AB6FB1" w14:textId="77777777" w:rsidR="007570D5" w:rsidRDefault="007570D5" w:rsidP="002C1407">
      <w:pPr>
        <w:rPr>
          <w:lang w:eastAsia="fr-BE"/>
        </w:rPr>
      </w:pPr>
    </w:p>
    <w:p w14:paraId="7B736B37" w14:textId="77777777" w:rsidR="007570D5" w:rsidRDefault="007570D5" w:rsidP="002C1407">
      <w:pPr>
        <w:rPr>
          <w:lang w:eastAsia="fr-BE"/>
        </w:rPr>
      </w:pPr>
    </w:p>
    <w:p w14:paraId="113BAA39" w14:textId="77777777" w:rsidR="007570D5" w:rsidRDefault="007570D5" w:rsidP="002C1407">
      <w:pPr>
        <w:rPr>
          <w:lang w:eastAsia="fr-BE"/>
        </w:rPr>
      </w:pPr>
    </w:p>
    <w:p w14:paraId="02544885" w14:textId="77777777" w:rsidR="007570D5" w:rsidRDefault="007570D5" w:rsidP="002C1407">
      <w:pPr>
        <w:rPr>
          <w:lang w:eastAsia="fr-BE"/>
        </w:rPr>
      </w:pPr>
    </w:p>
    <w:p w14:paraId="11E47212" w14:textId="77777777" w:rsidR="007570D5" w:rsidRDefault="007570D5" w:rsidP="002C1407">
      <w:pPr>
        <w:rPr>
          <w:lang w:eastAsia="fr-BE"/>
        </w:rPr>
      </w:pPr>
    </w:p>
    <w:p w14:paraId="7EAF5453" w14:textId="77777777" w:rsidR="007570D5" w:rsidRDefault="007570D5" w:rsidP="002C1407">
      <w:pPr>
        <w:rPr>
          <w:lang w:eastAsia="fr-BE"/>
        </w:rPr>
      </w:pPr>
    </w:p>
    <w:p w14:paraId="4D466895" w14:textId="77777777" w:rsidR="007570D5" w:rsidRDefault="007570D5" w:rsidP="002C1407">
      <w:pPr>
        <w:rPr>
          <w:lang w:eastAsia="fr-BE"/>
        </w:rPr>
      </w:pPr>
    </w:p>
    <w:p w14:paraId="704C4A87" w14:textId="77777777" w:rsidR="007570D5" w:rsidRDefault="007570D5" w:rsidP="002C1407">
      <w:pPr>
        <w:rPr>
          <w:lang w:eastAsia="fr-BE"/>
        </w:rPr>
      </w:pPr>
    </w:p>
    <w:p w14:paraId="1889F630" w14:textId="77777777" w:rsidR="007570D5" w:rsidRDefault="007570D5" w:rsidP="002C1407">
      <w:pPr>
        <w:rPr>
          <w:lang w:eastAsia="fr-BE"/>
        </w:rPr>
      </w:pPr>
    </w:p>
    <w:p w14:paraId="0E7F7931" w14:textId="77777777" w:rsidR="007570D5" w:rsidRDefault="007570D5" w:rsidP="002C1407">
      <w:pPr>
        <w:rPr>
          <w:lang w:eastAsia="fr-BE"/>
        </w:rPr>
      </w:pPr>
    </w:p>
    <w:p w14:paraId="30F0AF84" w14:textId="77777777" w:rsidR="007570D5" w:rsidRDefault="007570D5" w:rsidP="002C1407">
      <w:pPr>
        <w:rPr>
          <w:lang w:eastAsia="fr-BE"/>
        </w:rPr>
      </w:pPr>
    </w:p>
    <w:p w14:paraId="7D5D1E50" w14:textId="77777777" w:rsidR="007570D5" w:rsidRDefault="007570D5" w:rsidP="002C1407">
      <w:pPr>
        <w:rPr>
          <w:lang w:eastAsia="fr-BE"/>
        </w:rPr>
      </w:pPr>
    </w:p>
    <w:p w14:paraId="34976082" w14:textId="77777777" w:rsidR="007570D5" w:rsidRDefault="007570D5" w:rsidP="002C1407">
      <w:pPr>
        <w:rPr>
          <w:lang w:eastAsia="fr-BE"/>
        </w:rPr>
      </w:pPr>
    </w:p>
    <w:p w14:paraId="6CED7874" w14:textId="77777777" w:rsidR="007570D5" w:rsidRDefault="007570D5" w:rsidP="002C1407">
      <w:pPr>
        <w:rPr>
          <w:lang w:eastAsia="fr-BE"/>
        </w:rPr>
      </w:pPr>
    </w:p>
    <w:p w14:paraId="537684DC" w14:textId="77777777" w:rsidR="007570D5" w:rsidRDefault="007570D5" w:rsidP="002C1407">
      <w:pPr>
        <w:rPr>
          <w:lang w:eastAsia="fr-BE"/>
        </w:rPr>
      </w:pPr>
    </w:p>
    <w:p w14:paraId="4B4B1C07" w14:textId="77777777" w:rsidR="007570D5" w:rsidRDefault="007570D5" w:rsidP="002C1407">
      <w:pPr>
        <w:rPr>
          <w:lang w:eastAsia="fr-BE"/>
        </w:rPr>
      </w:pPr>
    </w:p>
    <w:p w14:paraId="77582F98" w14:textId="220BF4F2" w:rsidR="007570D5" w:rsidRDefault="007570D5" w:rsidP="007570D5">
      <w:pPr>
        <w:pStyle w:val="PARTIE"/>
        <w:rPr>
          <w:lang w:eastAsia="fr-BE"/>
        </w:rPr>
      </w:pPr>
      <w:bookmarkStart w:id="230" w:name="_Toc208343756"/>
      <w:r>
        <w:rPr>
          <w:lang w:eastAsia="fr-BE"/>
        </w:rPr>
        <w:lastRenderedPageBreak/>
        <w:t>Partie 2. Le PST version WORD</w:t>
      </w:r>
      <w:bookmarkEnd w:id="230"/>
    </w:p>
    <w:p w14:paraId="1C0950D4" w14:textId="77777777" w:rsidR="000815FA" w:rsidRDefault="000815FA" w:rsidP="00484750">
      <w:pPr>
        <w:rPr>
          <w:lang w:eastAsia="fr-BE"/>
        </w:rPr>
      </w:pPr>
    </w:p>
    <w:p w14:paraId="71E50AF6" w14:textId="77777777" w:rsidR="00484750" w:rsidRPr="00484750" w:rsidRDefault="00484750" w:rsidP="00484750">
      <w:pPr>
        <w:spacing w:after="200" w:line="276" w:lineRule="auto"/>
        <w:outlineLvl w:val="3"/>
        <w:rPr>
          <w:rFonts w:ascii="Calibri" w:eastAsia="MS Mincho" w:hAnsi="Calibri" w:cs="Times New Roman"/>
          <w:b/>
          <w:sz w:val="48"/>
          <w:szCs w:val="44"/>
        </w:rPr>
      </w:pPr>
      <w:bookmarkStart w:id="231" w:name="_Toc201907661"/>
      <w:bookmarkStart w:id="232" w:name="_Toc208343757"/>
      <w:r w:rsidRPr="00484750">
        <w:rPr>
          <w:rFonts w:ascii="Segoe UI Emoji" w:eastAsia="MS Mincho" w:hAnsi="Segoe UI Emoji" w:cs="Segoe UI Emoji"/>
          <w:b/>
          <w:sz w:val="48"/>
          <w:szCs w:val="44"/>
        </w:rPr>
        <w:t>🗂️</w:t>
      </w:r>
      <w:r w:rsidRPr="00484750">
        <w:rPr>
          <w:rFonts w:ascii="Calibri" w:eastAsia="MS Mincho" w:hAnsi="Calibri" w:cs="Times New Roman"/>
          <w:b/>
          <w:sz w:val="48"/>
          <w:szCs w:val="44"/>
        </w:rPr>
        <w:t xml:space="preserve"> Volet interne</w:t>
      </w:r>
      <w:bookmarkEnd w:id="231"/>
      <w:bookmarkEnd w:id="232"/>
    </w:p>
    <w:p w14:paraId="7AE27261" w14:textId="77777777" w:rsidR="00484750" w:rsidRPr="00484750" w:rsidRDefault="00484750" w:rsidP="00484750">
      <w:pPr>
        <w:spacing w:after="200" w:line="276" w:lineRule="auto"/>
        <w:jc w:val="both"/>
        <w:rPr>
          <w:rFonts w:ascii="Cambria" w:eastAsia="MS Mincho" w:hAnsi="Cambria" w:cs="Times New Roman"/>
          <w:b/>
          <w:color w:val="1F497D"/>
          <w:sz w:val="28"/>
        </w:rPr>
      </w:pPr>
      <w:r w:rsidRPr="00484750">
        <w:rPr>
          <w:rFonts w:ascii="Segoe UI Emoji" w:eastAsia="MS Mincho" w:hAnsi="Segoe UI Emoji" w:cs="Segoe UI Emoji"/>
          <w:b/>
          <w:color w:val="1F497D"/>
          <w:sz w:val="28"/>
          <w:lang w:val="en-US"/>
        </w:rPr>
        <w:t>🎯</w:t>
      </w:r>
      <w:r w:rsidRPr="00484750">
        <w:rPr>
          <w:rFonts w:ascii="Cambria" w:eastAsia="MS Mincho" w:hAnsi="Cambria" w:cs="Times New Roman"/>
          <w:b/>
          <w:color w:val="1F497D"/>
          <w:sz w:val="28"/>
        </w:rPr>
        <w:t xml:space="preserve"> OS1 ETRE UNE ADMINISTRATION COMMUNALE QUI OFFRE UN SERVICE PUBLIC MODERNE, EFFICACE, EFFICIENT ET DE QUALITE, TOURNE VERS LE CITOYEN ET QUI SIMPLIFIE LA VIE DES USAGERS</w:t>
      </w:r>
    </w:p>
    <w:p w14:paraId="5C4AEC8C" w14:textId="77777777" w:rsidR="00484750" w:rsidRPr="00484750" w:rsidRDefault="00484750" w:rsidP="00484750">
      <w:pPr>
        <w:spacing w:after="200" w:line="276" w:lineRule="auto"/>
        <w:jc w:val="center"/>
        <w:rPr>
          <w:rFonts w:ascii="Cambria" w:eastAsia="MS Mincho" w:hAnsi="Cambria" w:cs="Times New Roman"/>
          <w:lang w:val="en-US"/>
        </w:rPr>
      </w:pPr>
      <w:r w:rsidRPr="00484750">
        <w:rPr>
          <w:rFonts w:ascii="Cambria" w:eastAsia="MS Mincho" w:hAnsi="Cambria" w:cs="Times New Roman"/>
          <w:noProof/>
          <w:lang w:val="en-US"/>
        </w:rPr>
        <w:drawing>
          <wp:inline distT="0" distB="0" distL="0" distR="0" wp14:anchorId="4BFBD9D4" wp14:editId="17E06B64">
            <wp:extent cx="5486400" cy="3658870"/>
            <wp:effectExtent l="0" t="0" r="0" b="0"/>
            <wp:docPr id="632010095" name="Image 9"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10095" name="Image 9" descr="Image générée"/>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416193B2"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576BEF8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2D0DC0B"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1966F3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3351C99"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2796D2FB"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028AB67" w14:textId="77777777" w:rsidR="00484750" w:rsidRDefault="00484750" w:rsidP="00484750">
      <w:pPr>
        <w:spacing w:after="200" w:line="276" w:lineRule="auto"/>
        <w:rPr>
          <w:rFonts w:ascii="Cambria" w:eastAsia="MS Mincho" w:hAnsi="Cambria" w:cs="Times New Roman"/>
          <w:b/>
          <w:color w:val="009600"/>
          <w:sz w:val="24"/>
          <w:lang w:val="en-US"/>
        </w:rPr>
      </w:pPr>
    </w:p>
    <w:p w14:paraId="1456F79B" w14:textId="77777777" w:rsidR="00484750" w:rsidRDefault="00484750" w:rsidP="00484750">
      <w:pPr>
        <w:spacing w:after="200" w:line="276" w:lineRule="auto"/>
        <w:rPr>
          <w:rFonts w:ascii="Cambria" w:eastAsia="MS Mincho" w:hAnsi="Cambria" w:cs="Times New Roman"/>
          <w:b/>
          <w:color w:val="009600"/>
          <w:sz w:val="24"/>
          <w:lang w:val="en-US"/>
        </w:rPr>
      </w:pPr>
    </w:p>
    <w:p w14:paraId="453953F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1344732A"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4402BADE"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OO1 AMELIORER LES LIEUX ET LES OUTILS DE TRAVAIL DU PERSONNEL COMMUNAL</w:t>
      </w:r>
    </w:p>
    <w:tbl>
      <w:tblPr>
        <w:tblW w:w="0" w:type="auto"/>
        <w:jc w:val="center"/>
        <w:tblLook w:val="04A0" w:firstRow="1" w:lastRow="0" w:firstColumn="1" w:lastColumn="0" w:noHBand="0" w:noVBand="1"/>
      </w:tblPr>
      <w:tblGrid>
        <w:gridCol w:w="8640"/>
      </w:tblGrid>
      <w:tr w:rsidR="00484750" w:rsidRPr="00484750" w14:paraId="055F9F57" w14:textId="77777777" w:rsidTr="00484750">
        <w:trPr>
          <w:jc w:val="center"/>
        </w:trPr>
        <w:tc>
          <w:tcPr>
            <w:tcW w:w="8640" w:type="dxa"/>
            <w:shd w:val="clear" w:color="auto" w:fill="B7D7F5"/>
          </w:tcPr>
          <w:p w14:paraId="37C7C1B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 Concrétiser la réalisation de l'extension du hall des travaux</w:t>
            </w:r>
          </w:p>
        </w:tc>
      </w:tr>
      <w:tr w:rsidR="00484750" w:rsidRPr="00484750" w14:paraId="388C64AE" w14:textId="77777777" w:rsidTr="00484750">
        <w:trPr>
          <w:jc w:val="center"/>
        </w:trPr>
        <w:tc>
          <w:tcPr>
            <w:tcW w:w="8640" w:type="dxa"/>
            <w:shd w:val="clear" w:color="auto" w:fill="F2F2F2"/>
          </w:tcPr>
          <w:p w14:paraId="40708A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64AC4135" w14:textId="77777777" w:rsidTr="00484750">
        <w:trPr>
          <w:jc w:val="center"/>
        </w:trPr>
        <w:tc>
          <w:tcPr>
            <w:tcW w:w="8640" w:type="dxa"/>
            <w:shd w:val="clear" w:color="auto" w:fill="F2F2F2"/>
          </w:tcPr>
          <w:p w14:paraId="7CFF2E9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350 000€ TTC/50000€ </w:t>
            </w:r>
            <w:proofErr w:type="spellStart"/>
            <w:r w:rsidRPr="00484750">
              <w:rPr>
                <w:rFonts w:ascii="Cambria" w:eastAsia="MS Mincho" w:hAnsi="Cambria" w:cs="Times New Roman"/>
                <w:lang w:val="en-US"/>
              </w:rPr>
              <w:t>Honoraires</w:t>
            </w:r>
            <w:proofErr w:type="spellEnd"/>
          </w:p>
        </w:tc>
      </w:tr>
      <w:tr w:rsidR="00484750" w:rsidRPr="00484750" w14:paraId="405D96F9" w14:textId="77777777" w:rsidTr="00484750">
        <w:trPr>
          <w:jc w:val="center"/>
        </w:trPr>
        <w:tc>
          <w:tcPr>
            <w:tcW w:w="8640" w:type="dxa"/>
            <w:shd w:val="clear" w:color="auto" w:fill="F2F2F2"/>
          </w:tcPr>
          <w:p w14:paraId="3F4E77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B026F0D" w14:textId="77777777" w:rsidTr="00484750">
        <w:trPr>
          <w:jc w:val="center"/>
        </w:trPr>
        <w:tc>
          <w:tcPr>
            <w:tcW w:w="8640" w:type="dxa"/>
            <w:shd w:val="clear" w:color="auto" w:fill="F2F2F2"/>
          </w:tcPr>
          <w:p w14:paraId="6175B0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1-19</w:t>
            </w:r>
          </w:p>
        </w:tc>
      </w:tr>
      <w:tr w:rsidR="00484750" w:rsidRPr="00484750" w14:paraId="5A635B76" w14:textId="77777777" w:rsidTr="00484750">
        <w:trPr>
          <w:jc w:val="center"/>
        </w:trPr>
        <w:tc>
          <w:tcPr>
            <w:tcW w:w="8640" w:type="dxa"/>
            <w:shd w:val="clear" w:color="auto" w:fill="F2F2F2"/>
          </w:tcPr>
          <w:p w14:paraId="276B4C8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9-16</w:t>
            </w:r>
          </w:p>
        </w:tc>
      </w:tr>
      <w:tr w:rsidR="00484750" w:rsidRPr="00484750" w14:paraId="38BFBCF7" w14:textId="77777777" w:rsidTr="00484750">
        <w:trPr>
          <w:jc w:val="center"/>
        </w:trPr>
        <w:tc>
          <w:tcPr>
            <w:tcW w:w="8640" w:type="dxa"/>
            <w:shd w:val="clear" w:color="auto" w:fill="F2F2F2"/>
          </w:tcPr>
          <w:p w14:paraId="30B8B3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40E3948D" w14:textId="77777777" w:rsidTr="00484750">
        <w:trPr>
          <w:jc w:val="center"/>
        </w:trPr>
        <w:tc>
          <w:tcPr>
            <w:tcW w:w="8640" w:type="dxa"/>
            <w:shd w:val="clear" w:color="auto" w:fill="F2F2F2"/>
          </w:tcPr>
          <w:p w14:paraId="2EC118D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5C6BCE3"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8E561AE" w14:textId="77777777" w:rsidTr="00484750">
        <w:trPr>
          <w:jc w:val="center"/>
        </w:trPr>
        <w:tc>
          <w:tcPr>
            <w:tcW w:w="8640" w:type="dxa"/>
            <w:shd w:val="clear" w:color="auto" w:fill="B7D7F5"/>
          </w:tcPr>
          <w:p w14:paraId="64493E3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 Rénovation du centre administratif : remplacement des châssis</w:t>
            </w:r>
          </w:p>
        </w:tc>
      </w:tr>
      <w:tr w:rsidR="00484750" w:rsidRPr="00484750" w14:paraId="5683BEF3" w14:textId="77777777" w:rsidTr="00484750">
        <w:trPr>
          <w:jc w:val="center"/>
        </w:trPr>
        <w:tc>
          <w:tcPr>
            <w:tcW w:w="8640" w:type="dxa"/>
            <w:shd w:val="clear" w:color="auto" w:fill="F2F2F2"/>
          </w:tcPr>
          <w:p w14:paraId="42E140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00FC3B3" w14:textId="77777777" w:rsidTr="00484750">
        <w:trPr>
          <w:jc w:val="center"/>
        </w:trPr>
        <w:tc>
          <w:tcPr>
            <w:tcW w:w="8640" w:type="dxa"/>
            <w:shd w:val="clear" w:color="auto" w:fill="F2F2F2"/>
          </w:tcPr>
          <w:p w14:paraId="174152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50000€ TTC</w:t>
            </w:r>
          </w:p>
        </w:tc>
      </w:tr>
      <w:tr w:rsidR="00484750" w:rsidRPr="00484750" w14:paraId="465D2581" w14:textId="77777777" w:rsidTr="00484750">
        <w:trPr>
          <w:jc w:val="center"/>
        </w:trPr>
        <w:tc>
          <w:tcPr>
            <w:tcW w:w="8640" w:type="dxa"/>
            <w:shd w:val="clear" w:color="auto" w:fill="F2F2F2"/>
          </w:tcPr>
          <w:p w14:paraId="37D375D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5B8FA904" w14:textId="77777777" w:rsidTr="00484750">
        <w:trPr>
          <w:jc w:val="center"/>
        </w:trPr>
        <w:tc>
          <w:tcPr>
            <w:tcW w:w="8640" w:type="dxa"/>
            <w:shd w:val="clear" w:color="auto" w:fill="F2F2F2"/>
          </w:tcPr>
          <w:p w14:paraId="7E74A29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7D3811E4" w14:textId="77777777" w:rsidTr="00484750">
        <w:trPr>
          <w:jc w:val="center"/>
        </w:trPr>
        <w:tc>
          <w:tcPr>
            <w:tcW w:w="8640" w:type="dxa"/>
            <w:shd w:val="clear" w:color="auto" w:fill="F2F2F2"/>
          </w:tcPr>
          <w:p w14:paraId="3153F7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9 -11</w:t>
            </w:r>
          </w:p>
        </w:tc>
      </w:tr>
      <w:tr w:rsidR="00484750" w:rsidRPr="00484750" w14:paraId="5FD48046" w14:textId="77777777" w:rsidTr="00484750">
        <w:trPr>
          <w:jc w:val="center"/>
        </w:trPr>
        <w:tc>
          <w:tcPr>
            <w:tcW w:w="8640" w:type="dxa"/>
            <w:shd w:val="clear" w:color="auto" w:fill="F2F2F2"/>
          </w:tcPr>
          <w:p w14:paraId="6B1355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ADCB7D8" w14:textId="77777777" w:rsidTr="00484750">
        <w:trPr>
          <w:jc w:val="center"/>
        </w:trPr>
        <w:tc>
          <w:tcPr>
            <w:tcW w:w="8640" w:type="dxa"/>
            <w:shd w:val="clear" w:color="auto" w:fill="F2F2F2"/>
          </w:tcPr>
          <w:p w14:paraId="7649DE2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915B1D3" w14:textId="77777777" w:rsidR="00484750" w:rsidRDefault="00484750" w:rsidP="00484750">
      <w:pPr>
        <w:spacing w:after="200" w:line="276" w:lineRule="auto"/>
        <w:rPr>
          <w:rFonts w:ascii="Cambria" w:eastAsia="MS Mincho" w:hAnsi="Cambria" w:cs="Times New Roman"/>
          <w:lang w:val="en-US"/>
        </w:rPr>
      </w:pPr>
    </w:p>
    <w:p w14:paraId="3870D48B" w14:textId="77777777" w:rsidR="00EF6AAF" w:rsidRDefault="00EF6AAF" w:rsidP="00484750">
      <w:pPr>
        <w:spacing w:after="200" w:line="276" w:lineRule="auto"/>
        <w:rPr>
          <w:rFonts w:ascii="Cambria" w:eastAsia="MS Mincho" w:hAnsi="Cambria" w:cs="Times New Roman"/>
          <w:lang w:val="en-US"/>
        </w:rPr>
      </w:pPr>
    </w:p>
    <w:p w14:paraId="40C58D96" w14:textId="77777777" w:rsidR="00EF6AAF" w:rsidRDefault="00EF6AAF" w:rsidP="00484750">
      <w:pPr>
        <w:spacing w:after="200" w:line="276" w:lineRule="auto"/>
        <w:rPr>
          <w:rFonts w:ascii="Cambria" w:eastAsia="MS Mincho" w:hAnsi="Cambria" w:cs="Times New Roman"/>
          <w:lang w:val="en-US"/>
        </w:rPr>
      </w:pPr>
    </w:p>
    <w:p w14:paraId="1A45E274" w14:textId="77777777" w:rsidR="00EF6AAF" w:rsidRDefault="00EF6AAF" w:rsidP="00484750">
      <w:pPr>
        <w:spacing w:after="200" w:line="276" w:lineRule="auto"/>
        <w:rPr>
          <w:rFonts w:ascii="Cambria" w:eastAsia="MS Mincho" w:hAnsi="Cambria" w:cs="Times New Roman"/>
          <w:lang w:val="en-US"/>
        </w:rPr>
      </w:pPr>
    </w:p>
    <w:p w14:paraId="44D6FBD4" w14:textId="77777777" w:rsidR="00EF6AAF" w:rsidRDefault="00EF6AAF" w:rsidP="00484750">
      <w:pPr>
        <w:spacing w:after="200" w:line="276" w:lineRule="auto"/>
        <w:rPr>
          <w:rFonts w:ascii="Cambria" w:eastAsia="MS Mincho" w:hAnsi="Cambria" w:cs="Times New Roman"/>
          <w:lang w:val="en-US"/>
        </w:rPr>
      </w:pPr>
    </w:p>
    <w:p w14:paraId="20227C90" w14:textId="77777777" w:rsidR="00EF6AAF" w:rsidRDefault="00EF6AAF" w:rsidP="00484750">
      <w:pPr>
        <w:spacing w:after="200" w:line="276" w:lineRule="auto"/>
        <w:rPr>
          <w:rFonts w:ascii="Cambria" w:eastAsia="MS Mincho" w:hAnsi="Cambria" w:cs="Times New Roman"/>
          <w:lang w:val="en-US"/>
        </w:rPr>
      </w:pPr>
    </w:p>
    <w:p w14:paraId="46A20630" w14:textId="77777777" w:rsidR="00EF6AAF" w:rsidRDefault="00EF6AAF" w:rsidP="00484750">
      <w:pPr>
        <w:spacing w:after="200" w:line="276" w:lineRule="auto"/>
        <w:rPr>
          <w:rFonts w:ascii="Cambria" w:eastAsia="MS Mincho" w:hAnsi="Cambria" w:cs="Times New Roman"/>
          <w:lang w:val="en-US"/>
        </w:rPr>
      </w:pPr>
    </w:p>
    <w:p w14:paraId="763F0623" w14:textId="77777777" w:rsidR="00EF6AAF" w:rsidRPr="00484750" w:rsidRDefault="00EF6AAF"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017A8D8" w14:textId="77777777" w:rsidTr="00484750">
        <w:trPr>
          <w:jc w:val="center"/>
        </w:trPr>
        <w:tc>
          <w:tcPr>
            <w:tcW w:w="8640" w:type="dxa"/>
            <w:shd w:val="clear" w:color="auto" w:fill="B7D7F5"/>
          </w:tcPr>
          <w:p w14:paraId="09A9546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P3 Rénovation du centre administratif : réaménagement du SAG, des finances, du réfectoire, de la salle de réunion étage + rafraichissement général des bureaux</w:t>
            </w:r>
          </w:p>
        </w:tc>
      </w:tr>
      <w:tr w:rsidR="00484750" w:rsidRPr="00484750" w14:paraId="4F9F68D5" w14:textId="77777777" w:rsidTr="00484750">
        <w:trPr>
          <w:jc w:val="center"/>
        </w:trPr>
        <w:tc>
          <w:tcPr>
            <w:tcW w:w="8640" w:type="dxa"/>
            <w:shd w:val="clear" w:color="auto" w:fill="F2F2F2"/>
          </w:tcPr>
          <w:p w14:paraId="66B52D8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6B3F923F" w14:textId="77777777" w:rsidTr="00484750">
        <w:trPr>
          <w:jc w:val="center"/>
        </w:trPr>
        <w:tc>
          <w:tcPr>
            <w:tcW w:w="8640" w:type="dxa"/>
            <w:shd w:val="clear" w:color="auto" w:fill="F2F2F2"/>
          </w:tcPr>
          <w:p w14:paraId="31858B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35000€ TTC</w:t>
            </w:r>
          </w:p>
        </w:tc>
      </w:tr>
      <w:tr w:rsidR="00484750" w:rsidRPr="00484750" w14:paraId="56D0E8A0" w14:textId="77777777" w:rsidTr="00484750">
        <w:trPr>
          <w:jc w:val="center"/>
        </w:trPr>
        <w:tc>
          <w:tcPr>
            <w:tcW w:w="8640" w:type="dxa"/>
            <w:shd w:val="clear" w:color="auto" w:fill="F2F2F2"/>
          </w:tcPr>
          <w:p w14:paraId="00DA6E9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BC854A6" w14:textId="77777777" w:rsidTr="00484750">
        <w:trPr>
          <w:jc w:val="center"/>
        </w:trPr>
        <w:tc>
          <w:tcPr>
            <w:tcW w:w="8640" w:type="dxa"/>
            <w:shd w:val="clear" w:color="auto" w:fill="F2F2F2"/>
          </w:tcPr>
          <w:p w14:paraId="2779193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48067145" w14:textId="77777777" w:rsidTr="00484750">
        <w:trPr>
          <w:jc w:val="center"/>
        </w:trPr>
        <w:tc>
          <w:tcPr>
            <w:tcW w:w="8640" w:type="dxa"/>
            <w:shd w:val="clear" w:color="auto" w:fill="F2F2F2"/>
          </w:tcPr>
          <w:p w14:paraId="7F645B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9-16</w:t>
            </w:r>
          </w:p>
        </w:tc>
      </w:tr>
      <w:tr w:rsidR="00484750" w:rsidRPr="00484750" w14:paraId="7F889259" w14:textId="77777777" w:rsidTr="00484750">
        <w:trPr>
          <w:jc w:val="center"/>
        </w:trPr>
        <w:tc>
          <w:tcPr>
            <w:tcW w:w="8640" w:type="dxa"/>
            <w:shd w:val="clear" w:color="auto" w:fill="F2F2F2"/>
          </w:tcPr>
          <w:p w14:paraId="3A3432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4110B2CB" w14:textId="77777777" w:rsidTr="00484750">
        <w:trPr>
          <w:jc w:val="center"/>
        </w:trPr>
        <w:tc>
          <w:tcPr>
            <w:tcW w:w="8640" w:type="dxa"/>
            <w:shd w:val="clear" w:color="auto" w:fill="F2F2F2"/>
          </w:tcPr>
          <w:p w14:paraId="3563646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8A7DFA0"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BE54CF0" w14:textId="77777777" w:rsidTr="00484750">
        <w:trPr>
          <w:jc w:val="center"/>
        </w:trPr>
        <w:tc>
          <w:tcPr>
            <w:tcW w:w="8640" w:type="dxa"/>
            <w:shd w:val="clear" w:color="auto" w:fill="B7D7F5"/>
          </w:tcPr>
          <w:p w14:paraId="1B3ADAB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 Rénovation du centre administratif : installation de stores dans les nouveaux bureaux et la salle du conseil communal</w:t>
            </w:r>
          </w:p>
        </w:tc>
      </w:tr>
      <w:tr w:rsidR="00484750" w:rsidRPr="00484750" w14:paraId="3CC11090" w14:textId="77777777" w:rsidTr="00484750">
        <w:trPr>
          <w:jc w:val="center"/>
        </w:trPr>
        <w:tc>
          <w:tcPr>
            <w:tcW w:w="8640" w:type="dxa"/>
            <w:shd w:val="clear" w:color="auto" w:fill="F2F2F2"/>
          </w:tcPr>
          <w:p w14:paraId="66C55E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3F8D6CFF" w14:textId="77777777" w:rsidTr="00484750">
        <w:trPr>
          <w:jc w:val="center"/>
        </w:trPr>
        <w:tc>
          <w:tcPr>
            <w:tcW w:w="8640" w:type="dxa"/>
            <w:shd w:val="clear" w:color="auto" w:fill="F2F2F2"/>
          </w:tcPr>
          <w:p w14:paraId="55A53F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10 000 € </w:t>
            </w:r>
          </w:p>
        </w:tc>
      </w:tr>
      <w:tr w:rsidR="00484750" w:rsidRPr="00484750" w14:paraId="71A9CED2" w14:textId="77777777" w:rsidTr="00484750">
        <w:trPr>
          <w:jc w:val="center"/>
        </w:trPr>
        <w:tc>
          <w:tcPr>
            <w:tcW w:w="8640" w:type="dxa"/>
            <w:shd w:val="clear" w:color="auto" w:fill="F2F2F2"/>
          </w:tcPr>
          <w:p w14:paraId="2F9B3E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F46E320" w14:textId="77777777" w:rsidTr="00484750">
        <w:trPr>
          <w:jc w:val="center"/>
        </w:trPr>
        <w:tc>
          <w:tcPr>
            <w:tcW w:w="8640" w:type="dxa"/>
            <w:shd w:val="clear" w:color="auto" w:fill="F2F2F2"/>
          </w:tcPr>
          <w:p w14:paraId="1A703F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12CB95CF" w14:textId="77777777" w:rsidTr="00484750">
        <w:trPr>
          <w:jc w:val="center"/>
        </w:trPr>
        <w:tc>
          <w:tcPr>
            <w:tcW w:w="8640" w:type="dxa"/>
            <w:shd w:val="clear" w:color="auto" w:fill="F2F2F2"/>
          </w:tcPr>
          <w:p w14:paraId="3D842D5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9-11</w:t>
            </w:r>
          </w:p>
        </w:tc>
      </w:tr>
      <w:tr w:rsidR="00484750" w:rsidRPr="00484750" w14:paraId="30263F8C" w14:textId="77777777" w:rsidTr="00484750">
        <w:trPr>
          <w:jc w:val="center"/>
        </w:trPr>
        <w:tc>
          <w:tcPr>
            <w:tcW w:w="8640" w:type="dxa"/>
            <w:shd w:val="clear" w:color="auto" w:fill="F2F2F2"/>
          </w:tcPr>
          <w:p w14:paraId="273ED2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7548120" w14:textId="77777777" w:rsidTr="00484750">
        <w:trPr>
          <w:jc w:val="center"/>
        </w:trPr>
        <w:tc>
          <w:tcPr>
            <w:tcW w:w="8640" w:type="dxa"/>
            <w:shd w:val="clear" w:color="auto" w:fill="F2F2F2"/>
          </w:tcPr>
          <w:p w14:paraId="4660B6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C5449A4" w14:textId="77777777" w:rsidR="00484750" w:rsidRDefault="00484750" w:rsidP="00484750">
      <w:pPr>
        <w:spacing w:after="200" w:line="276" w:lineRule="auto"/>
        <w:rPr>
          <w:rFonts w:ascii="Cambria" w:eastAsia="MS Mincho" w:hAnsi="Cambria" w:cs="Times New Roman"/>
          <w:lang w:val="en-US"/>
        </w:rPr>
      </w:pPr>
    </w:p>
    <w:p w14:paraId="7ECBC6AB" w14:textId="77777777" w:rsidR="00EF6AAF" w:rsidRDefault="00EF6AAF" w:rsidP="00484750">
      <w:pPr>
        <w:spacing w:after="200" w:line="276" w:lineRule="auto"/>
        <w:rPr>
          <w:rFonts w:ascii="Cambria" w:eastAsia="MS Mincho" w:hAnsi="Cambria" w:cs="Times New Roman"/>
          <w:lang w:val="en-US"/>
        </w:rPr>
      </w:pPr>
    </w:p>
    <w:p w14:paraId="69F47B97" w14:textId="77777777" w:rsidR="00EF6AAF" w:rsidRDefault="00EF6AAF" w:rsidP="00484750">
      <w:pPr>
        <w:spacing w:after="200" w:line="276" w:lineRule="auto"/>
        <w:rPr>
          <w:rFonts w:ascii="Cambria" w:eastAsia="MS Mincho" w:hAnsi="Cambria" w:cs="Times New Roman"/>
          <w:lang w:val="en-US"/>
        </w:rPr>
      </w:pPr>
    </w:p>
    <w:p w14:paraId="349ECD26" w14:textId="77777777" w:rsidR="00EF6AAF" w:rsidRDefault="00EF6AAF" w:rsidP="00484750">
      <w:pPr>
        <w:spacing w:after="200" w:line="276" w:lineRule="auto"/>
        <w:rPr>
          <w:rFonts w:ascii="Cambria" w:eastAsia="MS Mincho" w:hAnsi="Cambria" w:cs="Times New Roman"/>
          <w:lang w:val="en-US"/>
        </w:rPr>
      </w:pPr>
    </w:p>
    <w:p w14:paraId="326C6109" w14:textId="77777777" w:rsidR="00EF6AAF" w:rsidRDefault="00EF6AAF" w:rsidP="00484750">
      <w:pPr>
        <w:spacing w:after="200" w:line="276" w:lineRule="auto"/>
        <w:rPr>
          <w:rFonts w:ascii="Cambria" w:eastAsia="MS Mincho" w:hAnsi="Cambria" w:cs="Times New Roman"/>
          <w:lang w:val="en-US"/>
        </w:rPr>
      </w:pPr>
    </w:p>
    <w:p w14:paraId="057AC899" w14:textId="77777777" w:rsidR="00EF6AAF" w:rsidRDefault="00EF6AAF" w:rsidP="00484750">
      <w:pPr>
        <w:spacing w:after="200" w:line="276" w:lineRule="auto"/>
        <w:rPr>
          <w:rFonts w:ascii="Cambria" w:eastAsia="MS Mincho" w:hAnsi="Cambria" w:cs="Times New Roman"/>
          <w:lang w:val="en-US"/>
        </w:rPr>
      </w:pPr>
    </w:p>
    <w:p w14:paraId="69E7A4C7" w14:textId="77777777" w:rsidR="00EF6AAF" w:rsidRDefault="00EF6AAF" w:rsidP="00484750">
      <w:pPr>
        <w:spacing w:after="200" w:line="276" w:lineRule="auto"/>
        <w:rPr>
          <w:rFonts w:ascii="Cambria" w:eastAsia="MS Mincho" w:hAnsi="Cambria" w:cs="Times New Roman"/>
          <w:lang w:val="en-US"/>
        </w:rPr>
      </w:pPr>
    </w:p>
    <w:p w14:paraId="5BDF2708" w14:textId="77777777" w:rsidR="00EF6AAF" w:rsidRPr="00484750" w:rsidRDefault="00EF6AAF"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A1A7439" w14:textId="77777777" w:rsidTr="00484750">
        <w:trPr>
          <w:jc w:val="center"/>
        </w:trPr>
        <w:tc>
          <w:tcPr>
            <w:tcW w:w="8640" w:type="dxa"/>
            <w:shd w:val="clear" w:color="auto" w:fill="B7D7F5"/>
          </w:tcPr>
          <w:p w14:paraId="43630DE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P5 Rénovation du centre administratif : restructuration du service population/état civil afin de répondre aux nouvelles normes de procédure</w:t>
            </w:r>
          </w:p>
        </w:tc>
      </w:tr>
      <w:tr w:rsidR="00484750" w:rsidRPr="00484750" w14:paraId="60C0B92F" w14:textId="77777777" w:rsidTr="00484750">
        <w:trPr>
          <w:jc w:val="center"/>
        </w:trPr>
        <w:tc>
          <w:tcPr>
            <w:tcW w:w="8640" w:type="dxa"/>
            <w:shd w:val="clear" w:color="auto" w:fill="F2F2F2"/>
          </w:tcPr>
          <w:p w14:paraId="73E985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3118BEC7" w14:textId="77777777" w:rsidTr="00484750">
        <w:trPr>
          <w:jc w:val="center"/>
        </w:trPr>
        <w:tc>
          <w:tcPr>
            <w:tcW w:w="8640" w:type="dxa"/>
            <w:shd w:val="clear" w:color="auto" w:fill="F2F2F2"/>
          </w:tcPr>
          <w:p w14:paraId="5C8D3AE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Budget : 5000 € honoraires/Travaux indéfini</w:t>
            </w:r>
          </w:p>
        </w:tc>
      </w:tr>
      <w:tr w:rsidR="00484750" w:rsidRPr="00484750" w14:paraId="60356663" w14:textId="77777777" w:rsidTr="00484750">
        <w:trPr>
          <w:jc w:val="center"/>
        </w:trPr>
        <w:tc>
          <w:tcPr>
            <w:tcW w:w="8640" w:type="dxa"/>
            <w:shd w:val="clear" w:color="auto" w:fill="F2F2F2"/>
          </w:tcPr>
          <w:p w14:paraId="1D5BA77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1D3C979" w14:textId="77777777" w:rsidTr="00484750">
        <w:trPr>
          <w:jc w:val="center"/>
        </w:trPr>
        <w:tc>
          <w:tcPr>
            <w:tcW w:w="8640" w:type="dxa"/>
            <w:shd w:val="clear" w:color="auto" w:fill="F2F2F2"/>
          </w:tcPr>
          <w:p w14:paraId="7BA5C7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6E797981" w14:textId="77777777" w:rsidTr="00484750">
        <w:trPr>
          <w:jc w:val="center"/>
        </w:trPr>
        <w:tc>
          <w:tcPr>
            <w:tcW w:w="8640" w:type="dxa"/>
            <w:shd w:val="clear" w:color="auto" w:fill="F2F2F2"/>
          </w:tcPr>
          <w:p w14:paraId="54E4F4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9-16</w:t>
            </w:r>
          </w:p>
        </w:tc>
      </w:tr>
      <w:tr w:rsidR="00484750" w:rsidRPr="00484750" w14:paraId="7554FD97" w14:textId="77777777" w:rsidTr="00484750">
        <w:trPr>
          <w:jc w:val="center"/>
        </w:trPr>
        <w:tc>
          <w:tcPr>
            <w:tcW w:w="8640" w:type="dxa"/>
            <w:shd w:val="clear" w:color="auto" w:fill="F2F2F2"/>
          </w:tcPr>
          <w:p w14:paraId="45374B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63C60379" w14:textId="77777777" w:rsidTr="00484750">
        <w:trPr>
          <w:jc w:val="center"/>
        </w:trPr>
        <w:tc>
          <w:tcPr>
            <w:tcW w:w="8640" w:type="dxa"/>
            <w:shd w:val="clear" w:color="auto" w:fill="F2F2F2"/>
          </w:tcPr>
          <w:p w14:paraId="5891931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E80126C"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5117D997" w14:textId="77777777" w:rsidTr="00484750">
        <w:trPr>
          <w:jc w:val="center"/>
        </w:trPr>
        <w:tc>
          <w:tcPr>
            <w:tcW w:w="8640" w:type="dxa"/>
            <w:shd w:val="clear" w:color="auto" w:fill="B7D7F5"/>
          </w:tcPr>
          <w:p w14:paraId="524F8E6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 Centre administratif : Aménagement des abords et du jardin</w:t>
            </w:r>
          </w:p>
        </w:tc>
      </w:tr>
      <w:tr w:rsidR="00484750" w:rsidRPr="00484750" w14:paraId="6CCF8666" w14:textId="77777777" w:rsidTr="00484750">
        <w:trPr>
          <w:jc w:val="center"/>
        </w:trPr>
        <w:tc>
          <w:tcPr>
            <w:tcW w:w="8640" w:type="dxa"/>
            <w:shd w:val="clear" w:color="auto" w:fill="F2F2F2"/>
          </w:tcPr>
          <w:p w14:paraId="1B0368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22EDD78" w14:textId="77777777" w:rsidTr="00484750">
        <w:trPr>
          <w:jc w:val="center"/>
        </w:trPr>
        <w:tc>
          <w:tcPr>
            <w:tcW w:w="8640" w:type="dxa"/>
            <w:shd w:val="clear" w:color="auto" w:fill="F2F2F2"/>
          </w:tcPr>
          <w:p w14:paraId="7063DD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50 000 €</w:t>
            </w:r>
          </w:p>
        </w:tc>
      </w:tr>
      <w:tr w:rsidR="00484750" w:rsidRPr="00484750" w14:paraId="7DD7837D" w14:textId="77777777" w:rsidTr="00484750">
        <w:trPr>
          <w:jc w:val="center"/>
        </w:trPr>
        <w:tc>
          <w:tcPr>
            <w:tcW w:w="8640" w:type="dxa"/>
            <w:shd w:val="clear" w:color="auto" w:fill="F2F2F2"/>
          </w:tcPr>
          <w:p w14:paraId="1AF32B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40F0F20" w14:textId="77777777" w:rsidTr="00484750">
        <w:trPr>
          <w:jc w:val="center"/>
        </w:trPr>
        <w:tc>
          <w:tcPr>
            <w:tcW w:w="8640" w:type="dxa"/>
            <w:shd w:val="clear" w:color="auto" w:fill="F2F2F2"/>
          </w:tcPr>
          <w:p w14:paraId="4FDC5E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5D028960" w14:textId="77777777" w:rsidTr="00484750">
        <w:trPr>
          <w:jc w:val="center"/>
        </w:trPr>
        <w:tc>
          <w:tcPr>
            <w:tcW w:w="8640" w:type="dxa"/>
            <w:shd w:val="clear" w:color="auto" w:fill="F2F2F2"/>
          </w:tcPr>
          <w:p w14:paraId="60C412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w:t>
            </w:r>
          </w:p>
        </w:tc>
      </w:tr>
      <w:tr w:rsidR="00484750" w:rsidRPr="00484750" w14:paraId="200E4D81" w14:textId="77777777" w:rsidTr="00484750">
        <w:trPr>
          <w:jc w:val="center"/>
        </w:trPr>
        <w:tc>
          <w:tcPr>
            <w:tcW w:w="8640" w:type="dxa"/>
            <w:shd w:val="clear" w:color="auto" w:fill="F2F2F2"/>
          </w:tcPr>
          <w:p w14:paraId="455D1C2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6464D3C0" w14:textId="77777777" w:rsidTr="00484750">
        <w:trPr>
          <w:jc w:val="center"/>
        </w:trPr>
        <w:tc>
          <w:tcPr>
            <w:tcW w:w="8640" w:type="dxa"/>
            <w:shd w:val="clear" w:color="auto" w:fill="F2F2F2"/>
          </w:tcPr>
          <w:p w14:paraId="5FC003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0A110A12" w14:textId="77777777" w:rsidR="00484750" w:rsidRPr="00484750" w:rsidRDefault="00484750" w:rsidP="00484750">
      <w:pPr>
        <w:spacing w:after="200" w:line="276" w:lineRule="auto"/>
        <w:rPr>
          <w:rFonts w:ascii="Cambria" w:eastAsia="MS Mincho" w:hAnsi="Cambria" w:cs="Times New Roman"/>
          <w:sz w:val="12"/>
          <w:szCs w:val="12"/>
          <w:lang w:val="en-US"/>
        </w:rPr>
      </w:pPr>
    </w:p>
    <w:tbl>
      <w:tblPr>
        <w:tblW w:w="0" w:type="auto"/>
        <w:jc w:val="center"/>
        <w:tblLook w:val="04A0" w:firstRow="1" w:lastRow="0" w:firstColumn="1" w:lastColumn="0" w:noHBand="0" w:noVBand="1"/>
      </w:tblPr>
      <w:tblGrid>
        <w:gridCol w:w="8640"/>
      </w:tblGrid>
      <w:tr w:rsidR="00484750" w:rsidRPr="00484750" w14:paraId="42F76F1B" w14:textId="77777777" w:rsidTr="00484750">
        <w:trPr>
          <w:jc w:val="center"/>
        </w:trPr>
        <w:tc>
          <w:tcPr>
            <w:tcW w:w="8640" w:type="dxa"/>
            <w:shd w:val="clear" w:color="auto" w:fill="B7D7F5"/>
          </w:tcPr>
          <w:p w14:paraId="4900E90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 Former les agents communaux à l'utilisation de l'IA afin d'optimiser les processus et désigner un référent IA</w:t>
            </w:r>
          </w:p>
        </w:tc>
      </w:tr>
      <w:tr w:rsidR="00484750" w:rsidRPr="00484750" w14:paraId="027201A6" w14:textId="77777777" w:rsidTr="00484750">
        <w:trPr>
          <w:jc w:val="center"/>
        </w:trPr>
        <w:tc>
          <w:tcPr>
            <w:tcW w:w="8640" w:type="dxa"/>
            <w:shd w:val="clear" w:color="auto" w:fill="F2F2F2"/>
          </w:tcPr>
          <w:p w14:paraId="296E2AF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RH - DG</w:t>
            </w:r>
          </w:p>
        </w:tc>
      </w:tr>
      <w:tr w:rsidR="00484750" w:rsidRPr="00484750" w14:paraId="5EDAB1BD" w14:textId="77777777" w:rsidTr="00484750">
        <w:trPr>
          <w:jc w:val="center"/>
        </w:trPr>
        <w:tc>
          <w:tcPr>
            <w:tcW w:w="8640" w:type="dxa"/>
            <w:shd w:val="clear" w:color="auto" w:fill="F2F2F2"/>
          </w:tcPr>
          <w:p w14:paraId="6AB5E33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2000</w:t>
            </w:r>
          </w:p>
        </w:tc>
      </w:tr>
      <w:tr w:rsidR="00484750" w:rsidRPr="00484750" w14:paraId="132CF31B" w14:textId="77777777" w:rsidTr="00484750">
        <w:trPr>
          <w:jc w:val="center"/>
        </w:trPr>
        <w:tc>
          <w:tcPr>
            <w:tcW w:w="8640" w:type="dxa"/>
            <w:shd w:val="clear" w:color="auto" w:fill="F2F2F2"/>
          </w:tcPr>
          <w:p w14:paraId="06E17A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8C59E57" w14:textId="77777777" w:rsidTr="00484750">
        <w:trPr>
          <w:jc w:val="center"/>
        </w:trPr>
        <w:tc>
          <w:tcPr>
            <w:tcW w:w="8640" w:type="dxa"/>
            <w:shd w:val="clear" w:color="auto" w:fill="F2F2F2"/>
          </w:tcPr>
          <w:p w14:paraId="3E7710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21-25-27</w:t>
            </w:r>
          </w:p>
        </w:tc>
      </w:tr>
      <w:tr w:rsidR="00484750" w:rsidRPr="00484750" w14:paraId="6CB79F15" w14:textId="77777777" w:rsidTr="00484750">
        <w:trPr>
          <w:jc w:val="center"/>
        </w:trPr>
        <w:tc>
          <w:tcPr>
            <w:tcW w:w="8640" w:type="dxa"/>
            <w:shd w:val="clear" w:color="auto" w:fill="F2F2F2"/>
          </w:tcPr>
          <w:p w14:paraId="5058761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4 - 8-16</w:t>
            </w:r>
          </w:p>
        </w:tc>
      </w:tr>
      <w:tr w:rsidR="00484750" w:rsidRPr="00484750" w14:paraId="5E2EDDB7" w14:textId="77777777" w:rsidTr="00484750">
        <w:trPr>
          <w:jc w:val="center"/>
        </w:trPr>
        <w:tc>
          <w:tcPr>
            <w:tcW w:w="8640" w:type="dxa"/>
            <w:shd w:val="clear" w:color="auto" w:fill="F2F2F2"/>
          </w:tcPr>
          <w:p w14:paraId="5B5EC81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63C51AEE" w14:textId="77777777" w:rsidTr="00484750">
        <w:trPr>
          <w:jc w:val="center"/>
        </w:trPr>
        <w:tc>
          <w:tcPr>
            <w:tcW w:w="8640" w:type="dxa"/>
            <w:shd w:val="clear" w:color="auto" w:fill="F2F2F2"/>
          </w:tcPr>
          <w:p w14:paraId="46FC9A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1BA713C0"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E4E575C" w14:textId="77777777" w:rsidTr="00484750">
        <w:trPr>
          <w:jc w:val="center"/>
        </w:trPr>
        <w:tc>
          <w:tcPr>
            <w:tcW w:w="8640" w:type="dxa"/>
            <w:shd w:val="clear" w:color="auto" w:fill="B7D7F5"/>
          </w:tcPr>
          <w:p w14:paraId="73AD66D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P8 Encourager et s'adapter à la digitalisation des procédures afin de simplifier l'expérience pour le travailleur et pour le citoyen</w:t>
            </w:r>
          </w:p>
        </w:tc>
      </w:tr>
      <w:tr w:rsidR="00484750" w:rsidRPr="00484750" w14:paraId="35CCBE52" w14:textId="77777777" w:rsidTr="00484750">
        <w:trPr>
          <w:jc w:val="center"/>
        </w:trPr>
        <w:tc>
          <w:tcPr>
            <w:tcW w:w="8640" w:type="dxa"/>
            <w:shd w:val="clear" w:color="auto" w:fill="F2F2F2"/>
          </w:tcPr>
          <w:p w14:paraId="7E7A52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TS</w:t>
            </w:r>
          </w:p>
        </w:tc>
      </w:tr>
      <w:tr w:rsidR="00484750" w:rsidRPr="00484750" w14:paraId="52BA029D" w14:textId="77777777" w:rsidTr="00484750">
        <w:trPr>
          <w:jc w:val="center"/>
        </w:trPr>
        <w:tc>
          <w:tcPr>
            <w:tcW w:w="8640" w:type="dxa"/>
            <w:shd w:val="clear" w:color="auto" w:fill="F2F2F2"/>
          </w:tcPr>
          <w:p w14:paraId="0AAE107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23A38F9E" w14:textId="77777777" w:rsidTr="00484750">
        <w:trPr>
          <w:jc w:val="center"/>
        </w:trPr>
        <w:tc>
          <w:tcPr>
            <w:tcW w:w="8640" w:type="dxa"/>
            <w:shd w:val="clear" w:color="auto" w:fill="F2F2F2"/>
          </w:tcPr>
          <w:p w14:paraId="45031E0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D60EA7E" w14:textId="77777777" w:rsidTr="00484750">
        <w:trPr>
          <w:jc w:val="center"/>
        </w:trPr>
        <w:tc>
          <w:tcPr>
            <w:tcW w:w="8640" w:type="dxa"/>
            <w:shd w:val="clear" w:color="auto" w:fill="F2F2F2"/>
          </w:tcPr>
          <w:p w14:paraId="54C9662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21-25-27</w:t>
            </w:r>
          </w:p>
        </w:tc>
      </w:tr>
      <w:tr w:rsidR="00484750" w:rsidRPr="00484750" w14:paraId="0DFF5074" w14:textId="77777777" w:rsidTr="00484750">
        <w:trPr>
          <w:jc w:val="center"/>
        </w:trPr>
        <w:tc>
          <w:tcPr>
            <w:tcW w:w="8640" w:type="dxa"/>
            <w:shd w:val="clear" w:color="auto" w:fill="F2F2F2"/>
          </w:tcPr>
          <w:p w14:paraId="1A10B51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4-8-16</w:t>
            </w:r>
          </w:p>
        </w:tc>
      </w:tr>
      <w:tr w:rsidR="00484750" w:rsidRPr="00484750" w14:paraId="190EE08E" w14:textId="77777777" w:rsidTr="00484750">
        <w:trPr>
          <w:jc w:val="center"/>
        </w:trPr>
        <w:tc>
          <w:tcPr>
            <w:tcW w:w="8640" w:type="dxa"/>
            <w:shd w:val="clear" w:color="auto" w:fill="F2F2F2"/>
          </w:tcPr>
          <w:p w14:paraId="16BE2E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4A470005" w14:textId="77777777" w:rsidTr="00484750">
        <w:trPr>
          <w:jc w:val="center"/>
        </w:trPr>
        <w:tc>
          <w:tcPr>
            <w:tcW w:w="8640" w:type="dxa"/>
            <w:shd w:val="clear" w:color="auto" w:fill="F2F2F2"/>
          </w:tcPr>
          <w:p w14:paraId="6AC95E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009E5BE1" w14:textId="77777777" w:rsidR="00484750" w:rsidRPr="00484750" w:rsidRDefault="00484750" w:rsidP="00484750">
      <w:pPr>
        <w:spacing w:after="200" w:line="276" w:lineRule="auto"/>
        <w:rPr>
          <w:rFonts w:ascii="Cambria" w:eastAsia="MS Mincho" w:hAnsi="Cambria" w:cs="Times New Roman"/>
          <w:sz w:val="8"/>
          <w:szCs w:val="8"/>
          <w:lang w:val="en-US"/>
        </w:rPr>
      </w:pPr>
    </w:p>
    <w:tbl>
      <w:tblPr>
        <w:tblW w:w="0" w:type="auto"/>
        <w:jc w:val="center"/>
        <w:tblLook w:val="04A0" w:firstRow="1" w:lastRow="0" w:firstColumn="1" w:lastColumn="0" w:noHBand="0" w:noVBand="1"/>
      </w:tblPr>
      <w:tblGrid>
        <w:gridCol w:w="8640"/>
      </w:tblGrid>
      <w:tr w:rsidR="00484750" w:rsidRPr="00484750" w14:paraId="271F3B43" w14:textId="77777777" w:rsidTr="00484750">
        <w:trPr>
          <w:jc w:val="center"/>
        </w:trPr>
        <w:tc>
          <w:tcPr>
            <w:tcW w:w="8640" w:type="dxa"/>
            <w:shd w:val="clear" w:color="auto" w:fill="B7D7F5"/>
          </w:tcPr>
          <w:p w14:paraId="56376B6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 Digitalisation de la gestion des projets du PST via l'acquisition d'un logiciel adapté</w:t>
            </w:r>
          </w:p>
        </w:tc>
      </w:tr>
      <w:tr w:rsidR="00484750" w:rsidRPr="00484750" w14:paraId="20C45ABE" w14:textId="77777777" w:rsidTr="00484750">
        <w:trPr>
          <w:jc w:val="center"/>
        </w:trPr>
        <w:tc>
          <w:tcPr>
            <w:tcW w:w="8640" w:type="dxa"/>
            <w:shd w:val="clear" w:color="auto" w:fill="F2F2F2"/>
          </w:tcPr>
          <w:p w14:paraId="7431422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SAG - DG</w:t>
            </w:r>
          </w:p>
        </w:tc>
      </w:tr>
      <w:tr w:rsidR="00484750" w:rsidRPr="00484750" w14:paraId="6E618D57" w14:textId="77777777" w:rsidTr="00484750">
        <w:trPr>
          <w:jc w:val="center"/>
        </w:trPr>
        <w:tc>
          <w:tcPr>
            <w:tcW w:w="8640" w:type="dxa"/>
            <w:shd w:val="clear" w:color="auto" w:fill="F2F2F2"/>
          </w:tcPr>
          <w:p w14:paraId="27D9ECE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6099€/1 an + 1479€/an</w:t>
            </w:r>
          </w:p>
        </w:tc>
      </w:tr>
      <w:tr w:rsidR="00484750" w:rsidRPr="00484750" w14:paraId="2FFEBB1C" w14:textId="77777777" w:rsidTr="00484750">
        <w:trPr>
          <w:jc w:val="center"/>
        </w:trPr>
        <w:tc>
          <w:tcPr>
            <w:tcW w:w="8640" w:type="dxa"/>
            <w:shd w:val="clear" w:color="auto" w:fill="F2F2F2"/>
          </w:tcPr>
          <w:p w14:paraId="2F782A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76D896F" w14:textId="77777777" w:rsidTr="00484750">
        <w:trPr>
          <w:jc w:val="center"/>
        </w:trPr>
        <w:tc>
          <w:tcPr>
            <w:tcW w:w="8640" w:type="dxa"/>
            <w:shd w:val="clear" w:color="auto" w:fill="F2F2F2"/>
          </w:tcPr>
          <w:p w14:paraId="5A5CDB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21-25-27</w:t>
            </w:r>
          </w:p>
        </w:tc>
      </w:tr>
      <w:tr w:rsidR="00484750" w:rsidRPr="00484750" w14:paraId="6CDB7682" w14:textId="77777777" w:rsidTr="00484750">
        <w:trPr>
          <w:jc w:val="center"/>
        </w:trPr>
        <w:tc>
          <w:tcPr>
            <w:tcW w:w="8640" w:type="dxa"/>
            <w:shd w:val="clear" w:color="auto" w:fill="F2F2F2"/>
          </w:tcPr>
          <w:p w14:paraId="003E30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8-16</w:t>
            </w:r>
          </w:p>
        </w:tc>
      </w:tr>
      <w:tr w:rsidR="00484750" w:rsidRPr="00484750" w14:paraId="4F0A22FF" w14:textId="77777777" w:rsidTr="00484750">
        <w:trPr>
          <w:jc w:val="center"/>
        </w:trPr>
        <w:tc>
          <w:tcPr>
            <w:tcW w:w="8640" w:type="dxa"/>
            <w:shd w:val="clear" w:color="auto" w:fill="F2F2F2"/>
          </w:tcPr>
          <w:p w14:paraId="3A5E4F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77ECC991" w14:textId="77777777" w:rsidTr="00484750">
        <w:trPr>
          <w:jc w:val="center"/>
        </w:trPr>
        <w:tc>
          <w:tcPr>
            <w:tcW w:w="8640" w:type="dxa"/>
            <w:shd w:val="clear" w:color="auto" w:fill="F2F2F2"/>
          </w:tcPr>
          <w:p w14:paraId="52ED62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51FDCA24" w14:textId="77777777" w:rsidR="00484750" w:rsidRPr="00484750" w:rsidRDefault="00484750" w:rsidP="00484750">
      <w:pPr>
        <w:spacing w:after="200" w:line="276" w:lineRule="auto"/>
        <w:rPr>
          <w:rFonts w:ascii="Cambria" w:eastAsia="MS Mincho" w:hAnsi="Cambria" w:cs="Times New Roman"/>
          <w:sz w:val="10"/>
          <w:szCs w:val="10"/>
          <w:lang w:val="en-US"/>
        </w:rPr>
      </w:pPr>
    </w:p>
    <w:tbl>
      <w:tblPr>
        <w:tblW w:w="0" w:type="auto"/>
        <w:jc w:val="center"/>
        <w:tblLook w:val="04A0" w:firstRow="1" w:lastRow="0" w:firstColumn="1" w:lastColumn="0" w:noHBand="0" w:noVBand="1"/>
      </w:tblPr>
      <w:tblGrid>
        <w:gridCol w:w="8640"/>
      </w:tblGrid>
      <w:tr w:rsidR="00484750" w:rsidRPr="00484750" w14:paraId="1E46FC8F" w14:textId="77777777" w:rsidTr="00484750">
        <w:trPr>
          <w:jc w:val="center"/>
        </w:trPr>
        <w:tc>
          <w:tcPr>
            <w:tcW w:w="8640" w:type="dxa"/>
            <w:shd w:val="clear" w:color="auto" w:fill="B7D7F5"/>
          </w:tcPr>
          <w:p w14:paraId="1040BAB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 Digitalisation de la gestion des cimetières et cartographie</w:t>
            </w:r>
          </w:p>
        </w:tc>
      </w:tr>
      <w:tr w:rsidR="00484750" w:rsidRPr="00484750" w14:paraId="3964BDF1" w14:textId="77777777" w:rsidTr="00484750">
        <w:trPr>
          <w:jc w:val="center"/>
        </w:trPr>
        <w:tc>
          <w:tcPr>
            <w:tcW w:w="8640" w:type="dxa"/>
            <w:shd w:val="clear" w:color="auto" w:fill="F2F2F2"/>
          </w:tcPr>
          <w:p w14:paraId="2453AEC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POP</w:t>
            </w:r>
          </w:p>
        </w:tc>
      </w:tr>
      <w:tr w:rsidR="00484750" w:rsidRPr="00484750" w14:paraId="33816A61" w14:textId="77777777" w:rsidTr="00484750">
        <w:trPr>
          <w:jc w:val="center"/>
        </w:trPr>
        <w:tc>
          <w:tcPr>
            <w:tcW w:w="8640" w:type="dxa"/>
            <w:shd w:val="clear" w:color="auto" w:fill="F2F2F2"/>
          </w:tcPr>
          <w:p w14:paraId="68D7A27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20 000 €</w:t>
            </w:r>
          </w:p>
        </w:tc>
      </w:tr>
      <w:tr w:rsidR="00484750" w:rsidRPr="00484750" w14:paraId="1676433C" w14:textId="77777777" w:rsidTr="00484750">
        <w:trPr>
          <w:jc w:val="center"/>
        </w:trPr>
        <w:tc>
          <w:tcPr>
            <w:tcW w:w="8640" w:type="dxa"/>
            <w:shd w:val="clear" w:color="auto" w:fill="F2F2F2"/>
          </w:tcPr>
          <w:p w14:paraId="06DAE45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9EC32F7" w14:textId="77777777" w:rsidTr="00484750">
        <w:trPr>
          <w:jc w:val="center"/>
        </w:trPr>
        <w:tc>
          <w:tcPr>
            <w:tcW w:w="8640" w:type="dxa"/>
            <w:shd w:val="clear" w:color="auto" w:fill="F2F2F2"/>
          </w:tcPr>
          <w:p w14:paraId="51FE0A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27</w:t>
            </w:r>
          </w:p>
        </w:tc>
      </w:tr>
      <w:tr w:rsidR="00484750" w:rsidRPr="00484750" w14:paraId="69D61B74" w14:textId="77777777" w:rsidTr="00484750">
        <w:trPr>
          <w:jc w:val="center"/>
        </w:trPr>
        <w:tc>
          <w:tcPr>
            <w:tcW w:w="8640" w:type="dxa"/>
            <w:shd w:val="clear" w:color="auto" w:fill="F2F2F2"/>
          </w:tcPr>
          <w:p w14:paraId="156BF6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8-16</w:t>
            </w:r>
          </w:p>
        </w:tc>
      </w:tr>
      <w:tr w:rsidR="00484750" w:rsidRPr="00484750" w14:paraId="45F962D1" w14:textId="77777777" w:rsidTr="00484750">
        <w:trPr>
          <w:jc w:val="center"/>
        </w:trPr>
        <w:tc>
          <w:tcPr>
            <w:tcW w:w="8640" w:type="dxa"/>
            <w:shd w:val="clear" w:color="auto" w:fill="F2F2F2"/>
          </w:tcPr>
          <w:p w14:paraId="55E825A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PH + JW</w:t>
            </w:r>
          </w:p>
        </w:tc>
      </w:tr>
      <w:tr w:rsidR="00484750" w:rsidRPr="00484750" w14:paraId="334A12B0" w14:textId="77777777" w:rsidTr="00484750">
        <w:trPr>
          <w:jc w:val="center"/>
        </w:trPr>
        <w:tc>
          <w:tcPr>
            <w:tcW w:w="8640" w:type="dxa"/>
            <w:shd w:val="clear" w:color="auto" w:fill="F2F2F2"/>
          </w:tcPr>
          <w:p w14:paraId="0B50BC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7C58EEE" w14:textId="77777777" w:rsidR="00484750" w:rsidRPr="00484750" w:rsidRDefault="00484750" w:rsidP="00484750">
      <w:pPr>
        <w:spacing w:after="200" w:line="276" w:lineRule="auto"/>
        <w:rPr>
          <w:rFonts w:ascii="Cambria" w:eastAsia="MS Mincho" w:hAnsi="Cambria" w:cs="Times New Roman"/>
          <w:lang w:val="en-US"/>
        </w:rPr>
      </w:pPr>
    </w:p>
    <w:p w14:paraId="6AC96F93"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OO2 AUGMENTER LA MOTIVATION, l'IMPLICATION DES AGENTS COMMUNAUX ET LE BIEN ETRE AU TRAVAIL</w:t>
      </w:r>
    </w:p>
    <w:tbl>
      <w:tblPr>
        <w:tblW w:w="0" w:type="auto"/>
        <w:jc w:val="center"/>
        <w:tblLook w:val="04A0" w:firstRow="1" w:lastRow="0" w:firstColumn="1" w:lastColumn="0" w:noHBand="0" w:noVBand="1"/>
      </w:tblPr>
      <w:tblGrid>
        <w:gridCol w:w="8640"/>
      </w:tblGrid>
      <w:tr w:rsidR="00484750" w:rsidRPr="00484750" w14:paraId="063CE983" w14:textId="77777777" w:rsidTr="00484750">
        <w:trPr>
          <w:jc w:val="center"/>
        </w:trPr>
        <w:tc>
          <w:tcPr>
            <w:tcW w:w="8640" w:type="dxa"/>
            <w:shd w:val="clear" w:color="auto" w:fill="B7D7F5"/>
          </w:tcPr>
          <w:p w14:paraId="4CCA416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 Organiser des activités qui permettent de </w:t>
            </w:r>
            <w:proofErr w:type="spellStart"/>
            <w:r w:rsidRPr="00484750">
              <w:rPr>
                <w:rFonts w:ascii="Cambria" w:eastAsia="MS Mincho" w:hAnsi="Cambria" w:cs="Times New Roman"/>
                <w:b/>
                <w:sz w:val="24"/>
              </w:rPr>
              <w:t>créér</w:t>
            </w:r>
            <w:proofErr w:type="spellEnd"/>
            <w:r w:rsidRPr="00484750">
              <w:rPr>
                <w:rFonts w:ascii="Cambria" w:eastAsia="MS Mincho" w:hAnsi="Cambria" w:cs="Times New Roman"/>
                <w:b/>
                <w:sz w:val="24"/>
              </w:rPr>
              <w:t xml:space="preserve"> du lien entre les personnes ( </w:t>
            </w:r>
            <w:proofErr w:type="spellStart"/>
            <w:r w:rsidRPr="00484750">
              <w:rPr>
                <w:rFonts w:ascii="Cambria" w:eastAsia="MS Mincho" w:hAnsi="Cambria" w:cs="Times New Roman"/>
                <w:b/>
                <w:sz w:val="24"/>
              </w:rPr>
              <w:t>teambuilding</w:t>
            </w:r>
            <w:proofErr w:type="spellEnd"/>
            <w:r w:rsidRPr="00484750">
              <w:rPr>
                <w:rFonts w:ascii="Cambria" w:eastAsia="MS Mincho" w:hAnsi="Cambria" w:cs="Times New Roman"/>
                <w:b/>
                <w:sz w:val="24"/>
              </w:rPr>
              <w:t xml:space="preserve">, repas thématiques,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w:t>
            </w:r>
          </w:p>
        </w:tc>
      </w:tr>
      <w:tr w:rsidR="00484750" w:rsidRPr="00484750" w14:paraId="78C83E63" w14:textId="77777777" w:rsidTr="00484750">
        <w:trPr>
          <w:jc w:val="center"/>
        </w:trPr>
        <w:tc>
          <w:tcPr>
            <w:tcW w:w="8640" w:type="dxa"/>
            <w:shd w:val="clear" w:color="auto" w:fill="F2F2F2"/>
          </w:tcPr>
          <w:p w14:paraId="69D7042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SAG - DG</w:t>
            </w:r>
          </w:p>
        </w:tc>
      </w:tr>
      <w:tr w:rsidR="00484750" w:rsidRPr="00484750" w14:paraId="7FFEB14D" w14:textId="77777777" w:rsidTr="00484750">
        <w:trPr>
          <w:jc w:val="center"/>
        </w:trPr>
        <w:tc>
          <w:tcPr>
            <w:tcW w:w="8640" w:type="dxa"/>
            <w:shd w:val="clear" w:color="auto" w:fill="F2F2F2"/>
          </w:tcPr>
          <w:p w14:paraId="350E48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2000€/an</w:t>
            </w:r>
          </w:p>
        </w:tc>
      </w:tr>
      <w:tr w:rsidR="00484750" w:rsidRPr="00484750" w14:paraId="2F813B43" w14:textId="77777777" w:rsidTr="00484750">
        <w:trPr>
          <w:jc w:val="center"/>
        </w:trPr>
        <w:tc>
          <w:tcPr>
            <w:tcW w:w="8640" w:type="dxa"/>
            <w:shd w:val="clear" w:color="auto" w:fill="F2F2F2"/>
          </w:tcPr>
          <w:p w14:paraId="68E4E06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30EF434" w14:textId="77777777" w:rsidTr="00484750">
        <w:trPr>
          <w:jc w:val="center"/>
        </w:trPr>
        <w:tc>
          <w:tcPr>
            <w:tcW w:w="8640" w:type="dxa"/>
            <w:shd w:val="clear" w:color="auto" w:fill="F2F2F2"/>
          </w:tcPr>
          <w:p w14:paraId="0BCB588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0B3609E6" w14:textId="77777777" w:rsidTr="00484750">
        <w:trPr>
          <w:jc w:val="center"/>
        </w:trPr>
        <w:tc>
          <w:tcPr>
            <w:tcW w:w="8640" w:type="dxa"/>
            <w:shd w:val="clear" w:color="auto" w:fill="F2F2F2"/>
          </w:tcPr>
          <w:p w14:paraId="3FBB303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654E4CF2" w14:textId="77777777" w:rsidTr="00484750">
        <w:trPr>
          <w:jc w:val="center"/>
        </w:trPr>
        <w:tc>
          <w:tcPr>
            <w:tcW w:w="8640" w:type="dxa"/>
            <w:shd w:val="clear" w:color="auto" w:fill="F2F2F2"/>
          </w:tcPr>
          <w:p w14:paraId="332674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6A227B8" w14:textId="77777777" w:rsidTr="00484750">
        <w:trPr>
          <w:jc w:val="center"/>
        </w:trPr>
        <w:tc>
          <w:tcPr>
            <w:tcW w:w="8640" w:type="dxa"/>
            <w:shd w:val="clear" w:color="auto" w:fill="F2F2F2"/>
          </w:tcPr>
          <w:p w14:paraId="07EAD2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25DAA000"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78AC223" w14:textId="77777777" w:rsidTr="00484750">
        <w:trPr>
          <w:jc w:val="center"/>
        </w:trPr>
        <w:tc>
          <w:tcPr>
            <w:tcW w:w="8640" w:type="dxa"/>
            <w:shd w:val="clear" w:color="auto" w:fill="B7D7F5"/>
          </w:tcPr>
          <w:p w14:paraId="4F38F7E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 Adapter le règlement de travail et les statuts en commun avec le CPAS</w:t>
            </w:r>
          </w:p>
        </w:tc>
      </w:tr>
      <w:tr w:rsidR="00484750" w:rsidRPr="00484750" w14:paraId="0FEEEF88" w14:textId="77777777" w:rsidTr="00484750">
        <w:trPr>
          <w:jc w:val="center"/>
        </w:trPr>
        <w:tc>
          <w:tcPr>
            <w:tcW w:w="8640" w:type="dxa"/>
            <w:shd w:val="clear" w:color="auto" w:fill="F2F2F2"/>
          </w:tcPr>
          <w:p w14:paraId="0146B08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RH - DG</w:t>
            </w:r>
          </w:p>
        </w:tc>
      </w:tr>
      <w:tr w:rsidR="00484750" w:rsidRPr="00484750" w14:paraId="195464FC" w14:textId="77777777" w:rsidTr="00484750">
        <w:trPr>
          <w:jc w:val="center"/>
        </w:trPr>
        <w:tc>
          <w:tcPr>
            <w:tcW w:w="8640" w:type="dxa"/>
            <w:shd w:val="clear" w:color="auto" w:fill="F2F2F2"/>
          </w:tcPr>
          <w:p w14:paraId="5C67E8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8D58353" w14:textId="77777777" w:rsidTr="00484750">
        <w:trPr>
          <w:jc w:val="center"/>
        </w:trPr>
        <w:tc>
          <w:tcPr>
            <w:tcW w:w="8640" w:type="dxa"/>
            <w:shd w:val="clear" w:color="auto" w:fill="F2F2F2"/>
          </w:tcPr>
          <w:p w14:paraId="55B2D6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H-R</w:t>
            </w:r>
          </w:p>
        </w:tc>
      </w:tr>
      <w:tr w:rsidR="00484750" w:rsidRPr="00484750" w14:paraId="413D3156" w14:textId="77777777" w:rsidTr="00484750">
        <w:trPr>
          <w:jc w:val="center"/>
        </w:trPr>
        <w:tc>
          <w:tcPr>
            <w:tcW w:w="8640" w:type="dxa"/>
            <w:shd w:val="clear" w:color="auto" w:fill="F2F2F2"/>
          </w:tcPr>
          <w:p w14:paraId="421BD81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395FC86F" w14:textId="77777777" w:rsidTr="00484750">
        <w:trPr>
          <w:jc w:val="center"/>
        </w:trPr>
        <w:tc>
          <w:tcPr>
            <w:tcW w:w="8640" w:type="dxa"/>
            <w:shd w:val="clear" w:color="auto" w:fill="F2F2F2"/>
          </w:tcPr>
          <w:p w14:paraId="639A81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8-16</w:t>
            </w:r>
          </w:p>
        </w:tc>
      </w:tr>
      <w:tr w:rsidR="00484750" w:rsidRPr="00484750" w14:paraId="4D80AE49" w14:textId="77777777" w:rsidTr="00484750">
        <w:trPr>
          <w:jc w:val="center"/>
        </w:trPr>
        <w:tc>
          <w:tcPr>
            <w:tcW w:w="8640" w:type="dxa"/>
            <w:shd w:val="clear" w:color="auto" w:fill="F2F2F2"/>
          </w:tcPr>
          <w:p w14:paraId="2A99132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FP</w:t>
            </w:r>
          </w:p>
        </w:tc>
      </w:tr>
      <w:tr w:rsidR="00484750" w:rsidRPr="00484750" w14:paraId="295EA265" w14:textId="77777777" w:rsidTr="00484750">
        <w:trPr>
          <w:jc w:val="center"/>
        </w:trPr>
        <w:tc>
          <w:tcPr>
            <w:tcW w:w="8640" w:type="dxa"/>
            <w:shd w:val="clear" w:color="auto" w:fill="F2F2F2"/>
          </w:tcPr>
          <w:p w14:paraId="5CAB0E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E88C23A" w14:textId="77777777" w:rsidR="00484750" w:rsidRPr="00484750" w:rsidRDefault="00484750" w:rsidP="00484750">
      <w:pPr>
        <w:spacing w:after="200" w:line="276" w:lineRule="auto"/>
        <w:rPr>
          <w:rFonts w:ascii="Cambria" w:eastAsia="MS Mincho" w:hAnsi="Cambria" w:cs="Times New Roman"/>
          <w:lang w:val="en-US"/>
        </w:rPr>
      </w:pPr>
    </w:p>
    <w:p w14:paraId="4F8FF420" w14:textId="77777777" w:rsidR="00484750" w:rsidRPr="00484750" w:rsidRDefault="00484750" w:rsidP="00484750">
      <w:pPr>
        <w:spacing w:after="200" w:line="276" w:lineRule="auto"/>
        <w:rPr>
          <w:rFonts w:ascii="Cambria" w:eastAsia="MS Mincho" w:hAnsi="Cambria" w:cs="Times New Roman"/>
          <w:lang w:val="en-US"/>
        </w:rPr>
      </w:pPr>
    </w:p>
    <w:p w14:paraId="60954D49" w14:textId="77777777" w:rsidR="00484750" w:rsidRDefault="00484750" w:rsidP="00484750">
      <w:pPr>
        <w:spacing w:after="200" w:line="276" w:lineRule="auto"/>
        <w:rPr>
          <w:rFonts w:ascii="Cambria" w:eastAsia="MS Mincho" w:hAnsi="Cambria" w:cs="Times New Roman"/>
          <w:lang w:val="en-US"/>
        </w:rPr>
      </w:pPr>
    </w:p>
    <w:p w14:paraId="679B929D" w14:textId="77777777" w:rsidR="00484750" w:rsidRDefault="00484750" w:rsidP="00484750">
      <w:pPr>
        <w:spacing w:after="200" w:line="276" w:lineRule="auto"/>
        <w:rPr>
          <w:rFonts w:ascii="Cambria" w:eastAsia="MS Mincho" w:hAnsi="Cambria" w:cs="Times New Roman"/>
          <w:lang w:val="en-US"/>
        </w:rPr>
      </w:pPr>
    </w:p>
    <w:p w14:paraId="02AB617C" w14:textId="77777777" w:rsidR="00484750" w:rsidRPr="00484750" w:rsidRDefault="00484750" w:rsidP="00484750">
      <w:pPr>
        <w:spacing w:after="200" w:line="276" w:lineRule="auto"/>
        <w:rPr>
          <w:rFonts w:ascii="Cambria" w:eastAsia="MS Mincho" w:hAnsi="Cambria" w:cs="Times New Roman"/>
          <w:lang w:val="en-US"/>
        </w:rPr>
      </w:pPr>
    </w:p>
    <w:p w14:paraId="5AC2C54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3C59D44" w14:textId="77777777" w:rsidTr="004843C9">
        <w:trPr>
          <w:jc w:val="center"/>
        </w:trPr>
        <w:tc>
          <w:tcPr>
            <w:tcW w:w="8640" w:type="dxa"/>
            <w:shd w:val="clear" w:color="auto" w:fill="B7D7F5"/>
          </w:tcPr>
          <w:p w14:paraId="7D182EB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P13 Actualisation et veille de l'organigramme afin de s'assurer de l'adéquation des effectifs et des besoins</w:t>
            </w:r>
          </w:p>
        </w:tc>
      </w:tr>
      <w:tr w:rsidR="00484750" w:rsidRPr="00484750" w14:paraId="7BC89045" w14:textId="77777777" w:rsidTr="004843C9">
        <w:trPr>
          <w:jc w:val="center"/>
        </w:trPr>
        <w:tc>
          <w:tcPr>
            <w:tcW w:w="8640" w:type="dxa"/>
            <w:shd w:val="clear" w:color="auto" w:fill="F2F2F2"/>
          </w:tcPr>
          <w:p w14:paraId="6F2F11B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DG</w:t>
            </w:r>
          </w:p>
        </w:tc>
      </w:tr>
      <w:tr w:rsidR="00484750" w:rsidRPr="00484750" w14:paraId="19CC7044" w14:textId="77777777" w:rsidTr="004843C9">
        <w:trPr>
          <w:jc w:val="center"/>
        </w:trPr>
        <w:tc>
          <w:tcPr>
            <w:tcW w:w="8640" w:type="dxa"/>
            <w:shd w:val="clear" w:color="auto" w:fill="F2F2F2"/>
          </w:tcPr>
          <w:p w14:paraId="585396C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1D0DE53B" w14:textId="77777777" w:rsidTr="004843C9">
        <w:trPr>
          <w:jc w:val="center"/>
        </w:trPr>
        <w:tc>
          <w:tcPr>
            <w:tcW w:w="8640" w:type="dxa"/>
            <w:shd w:val="clear" w:color="auto" w:fill="F2F2F2"/>
          </w:tcPr>
          <w:p w14:paraId="52FBB2F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649D3D7" w14:textId="77777777" w:rsidTr="004843C9">
        <w:trPr>
          <w:jc w:val="center"/>
        </w:trPr>
        <w:tc>
          <w:tcPr>
            <w:tcW w:w="8640" w:type="dxa"/>
            <w:shd w:val="clear" w:color="auto" w:fill="F2F2F2"/>
          </w:tcPr>
          <w:p w14:paraId="391FDC0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12875624" w14:textId="77777777" w:rsidTr="004843C9">
        <w:trPr>
          <w:jc w:val="center"/>
        </w:trPr>
        <w:tc>
          <w:tcPr>
            <w:tcW w:w="8640" w:type="dxa"/>
            <w:shd w:val="clear" w:color="auto" w:fill="F2F2F2"/>
          </w:tcPr>
          <w:p w14:paraId="29508EE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8-16</w:t>
            </w:r>
          </w:p>
        </w:tc>
      </w:tr>
      <w:tr w:rsidR="00484750" w:rsidRPr="00484750" w14:paraId="42782693" w14:textId="77777777" w:rsidTr="004843C9">
        <w:trPr>
          <w:jc w:val="center"/>
        </w:trPr>
        <w:tc>
          <w:tcPr>
            <w:tcW w:w="8640" w:type="dxa"/>
            <w:shd w:val="clear" w:color="auto" w:fill="F2F2F2"/>
          </w:tcPr>
          <w:p w14:paraId="6D00603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34F2666" w14:textId="77777777" w:rsidTr="004843C9">
        <w:trPr>
          <w:jc w:val="center"/>
        </w:trPr>
        <w:tc>
          <w:tcPr>
            <w:tcW w:w="8640" w:type="dxa"/>
            <w:shd w:val="clear" w:color="auto" w:fill="F2F2F2"/>
          </w:tcPr>
          <w:p w14:paraId="166CB4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6E810B1E"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430A8768" w14:textId="77777777" w:rsidTr="004843C9">
        <w:trPr>
          <w:jc w:val="center"/>
        </w:trPr>
        <w:tc>
          <w:tcPr>
            <w:tcW w:w="8640" w:type="dxa"/>
            <w:shd w:val="clear" w:color="auto" w:fill="B7D7F5"/>
          </w:tcPr>
          <w:p w14:paraId="6794659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 Former les agents dans leurs domaines de compétence et former les chefs de service au management d'équipe et à la prévention et la gestion de conflits</w:t>
            </w:r>
          </w:p>
        </w:tc>
      </w:tr>
      <w:tr w:rsidR="00484750" w:rsidRPr="00484750" w14:paraId="4F8B8FCD" w14:textId="77777777" w:rsidTr="004843C9">
        <w:trPr>
          <w:jc w:val="center"/>
        </w:trPr>
        <w:tc>
          <w:tcPr>
            <w:tcW w:w="8640" w:type="dxa"/>
            <w:shd w:val="clear" w:color="auto" w:fill="F2F2F2"/>
          </w:tcPr>
          <w:p w14:paraId="05F97F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RH</w:t>
            </w:r>
          </w:p>
        </w:tc>
      </w:tr>
      <w:tr w:rsidR="00484750" w:rsidRPr="00484750" w14:paraId="237C54AC" w14:textId="77777777" w:rsidTr="004843C9">
        <w:trPr>
          <w:jc w:val="center"/>
        </w:trPr>
        <w:tc>
          <w:tcPr>
            <w:tcW w:w="8640" w:type="dxa"/>
            <w:shd w:val="clear" w:color="auto" w:fill="F2F2F2"/>
          </w:tcPr>
          <w:p w14:paraId="38189E4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13300€/an</w:t>
            </w:r>
          </w:p>
        </w:tc>
      </w:tr>
      <w:tr w:rsidR="00484750" w:rsidRPr="00484750" w14:paraId="0202A9B0" w14:textId="77777777" w:rsidTr="004843C9">
        <w:trPr>
          <w:jc w:val="center"/>
        </w:trPr>
        <w:tc>
          <w:tcPr>
            <w:tcW w:w="8640" w:type="dxa"/>
            <w:shd w:val="clear" w:color="auto" w:fill="F2F2F2"/>
          </w:tcPr>
          <w:p w14:paraId="73C9064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75E07C8" w14:textId="77777777" w:rsidTr="004843C9">
        <w:trPr>
          <w:jc w:val="center"/>
        </w:trPr>
        <w:tc>
          <w:tcPr>
            <w:tcW w:w="8640" w:type="dxa"/>
            <w:shd w:val="clear" w:color="auto" w:fill="F2F2F2"/>
          </w:tcPr>
          <w:p w14:paraId="3B347A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19 - 25</w:t>
            </w:r>
          </w:p>
        </w:tc>
      </w:tr>
      <w:tr w:rsidR="00484750" w:rsidRPr="00484750" w14:paraId="273984DD" w14:textId="77777777" w:rsidTr="004843C9">
        <w:trPr>
          <w:jc w:val="center"/>
        </w:trPr>
        <w:tc>
          <w:tcPr>
            <w:tcW w:w="8640" w:type="dxa"/>
            <w:shd w:val="clear" w:color="auto" w:fill="F2F2F2"/>
          </w:tcPr>
          <w:p w14:paraId="1D5D81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4-8-16</w:t>
            </w:r>
          </w:p>
        </w:tc>
      </w:tr>
      <w:tr w:rsidR="00484750" w:rsidRPr="00484750" w14:paraId="09825836" w14:textId="77777777" w:rsidTr="004843C9">
        <w:trPr>
          <w:jc w:val="center"/>
        </w:trPr>
        <w:tc>
          <w:tcPr>
            <w:tcW w:w="8640" w:type="dxa"/>
            <w:shd w:val="clear" w:color="auto" w:fill="F2F2F2"/>
          </w:tcPr>
          <w:p w14:paraId="64AADA3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01DF7C3" w14:textId="77777777" w:rsidTr="004843C9">
        <w:trPr>
          <w:jc w:val="center"/>
        </w:trPr>
        <w:tc>
          <w:tcPr>
            <w:tcW w:w="8640" w:type="dxa"/>
            <w:shd w:val="clear" w:color="auto" w:fill="F2F2F2"/>
          </w:tcPr>
          <w:p w14:paraId="687EB6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2FCB15C5" w14:textId="77777777" w:rsidR="004843C9" w:rsidRPr="00484750" w:rsidRDefault="004843C9"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659422BB" w14:textId="77777777" w:rsidTr="004843C9">
        <w:trPr>
          <w:jc w:val="center"/>
        </w:trPr>
        <w:tc>
          <w:tcPr>
            <w:tcW w:w="8640" w:type="dxa"/>
            <w:shd w:val="clear" w:color="auto" w:fill="B7D7F5"/>
          </w:tcPr>
          <w:p w14:paraId="383F0AF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 Augmenter la valeur des chèques repas</w:t>
            </w:r>
          </w:p>
        </w:tc>
      </w:tr>
      <w:tr w:rsidR="00484750" w:rsidRPr="00484750" w14:paraId="0ABF01FB" w14:textId="77777777" w:rsidTr="004843C9">
        <w:trPr>
          <w:jc w:val="center"/>
        </w:trPr>
        <w:tc>
          <w:tcPr>
            <w:tcW w:w="8640" w:type="dxa"/>
            <w:shd w:val="clear" w:color="auto" w:fill="F2F2F2"/>
          </w:tcPr>
          <w:p w14:paraId="7F0555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RH</w:t>
            </w:r>
          </w:p>
        </w:tc>
      </w:tr>
      <w:tr w:rsidR="00484750" w:rsidRPr="00484750" w14:paraId="24B79873" w14:textId="77777777" w:rsidTr="004843C9">
        <w:trPr>
          <w:jc w:val="center"/>
        </w:trPr>
        <w:tc>
          <w:tcPr>
            <w:tcW w:w="8640" w:type="dxa"/>
            <w:shd w:val="clear" w:color="auto" w:fill="F2F2F2"/>
          </w:tcPr>
          <w:p w14:paraId="5CBB9E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30 000€/an</w:t>
            </w:r>
          </w:p>
        </w:tc>
      </w:tr>
      <w:tr w:rsidR="00484750" w:rsidRPr="00484750" w14:paraId="32FEBE8A" w14:textId="77777777" w:rsidTr="004843C9">
        <w:trPr>
          <w:jc w:val="center"/>
        </w:trPr>
        <w:tc>
          <w:tcPr>
            <w:tcW w:w="8640" w:type="dxa"/>
            <w:shd w:val="clear" w:color="auto" w:fill="F2F2F2"/>
          </w:tcPr>
          <w:p w14:paraId="326049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4B04858C" w14:textId="77777777" w:rsidTr="004843C9">
        <w:trPr>
          <w:jc w:val="center"/>
        </w:trPr>
        <w:tc>
          <w:tcPr>
            <w:tcW w:w="8640" w:type="dxa"/>
            <w:shd w:val="clear" w:color="auto" w:fill="F2F2F2"/>
          </w:tcPr>
          <w:p w14:paraId="71E075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74F486B2" w14:textId="77777777" w:rsidTr="004843C9">
        <w:trPr>
          <w:jc w:val="center"/>
        </w:trPr>
        <w:tc>
          <w:tcPr>
            <w:tcW w:w="8640" w:type="dxa"/>
            <w:shd w:val="clear" w:color="auto" w:fill="F2F2F2"/>
          </w:tcPr>
          <w:p w14:paraId="07842E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2E5327B2" w14:textId="77777777" w:rsidTr="004843C9">
        <w:trPr>
          <w:jc w:val="center"/>
        </w:trPr>
        <w:tc>
          <w:tcPr>
            <w:tcW w:w="8640" w:type="dxa"/>
            <w:shd w:val="clear" w:color="auto" w:fill="F2F2F2"/>
          </w:tcPr>
          <w:p w14:paraId="63E048B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DA90AC2" w14:textId="77777777" w:rsidTr="004843C9">
        <w:trPr>
          <w:jc w:val="center"/>
        </w:trPr>
        <w:tc>
          <w:tcPr>
            <w:tcW w:w="8640" w:type="dxa"/>
            <w:shd w:val="clear" w:color="auto" w:fill="F2F2F2"/>
          </w:tcPr>
          <w:p w14:paraId="4726918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90E88D8"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2AEE574" w14:textId="77777777" w:rsidTr="004843C9">
        <w:trPr>
          <w:jc w:val="center"/>
        </w:trPr>
        <w:tc>
          <w:tcPr>
            <w:tcW w:w="8640" w:type="dxa"/>
            <w:shd w:val="clear" w:color="auto" w:fill="B7D7F5"/>
          </w:tcPr>
          <w:p w14:paraId="4DA4B48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 Analyser l'absentéisme au travail et y trouver des solutions adéquates</w:t>
            </w:r>
          </w:p>
        </w:tc>
      </w:tr>
      <w:tr w:rsidR="00484750" w:rsidRPr="00484750" w14:paraId="473BABE4" w14:textId="77777777" w:rsidTr="004843C9">
        <w:trPr>
          <w:jc w:val="center"/>
        </w:trPr>
        <w:tc>
          <w:tcPr>
            <w:tcW w:w="8640" w:type="dxa"/>
            <w:shd w:val="clear" w:color="auto" w:fill="F2F2F2"/>
          </w:tcPr>
          <w:p w14:paraId="4AA56C6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RH</w:t>
            </w:r>
          </w:p>
        </w:tc>
      </w:tr>
      <w:tr w:rsidR="00484750" w:rsidRPr="00484750" w14:paraId="050AF2E2" w14:textId="77777777" w:rsidTr="004843C9">
        <w:trPr>
          <w:jc w:val="center"/>
        </w:trPr>
        <w:tc>
          <w:tcPr>
            <w:tcW w:w="8640" w:type="dxa"/>
            <w:shd w:val="clear" w:color="auto" w:fill="F2F2F2"/>
          </w:tcPr>
          <w:p w14:paraId="573E1D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EF2161F" w14:textId="77777777" w:rsidTr="004843C9">
        <w:trPr>
          <w:jc w:val="center"/>
        </w:trPr>
        <w:tc>
          <w:tcPr>
            <w:tcW w:w="8640" w:type="dxa"/>
            <w:shd w:val="clear" w:color="auto" w:fill="F2F2F2"/>
          </w:tcPr>
          <w:p w14:paraId="101489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E262BAF" w14:textId="77777777" w:rsidTr="004843C9">
        <w:trPr>
          <w:jc w:val="center"/>
        </w:trPr>
        <w:tc>
          <w:tcPr>
            <w:tcW w:w="8640" w:type="dxa"/>
            <w:shd w:val="clear" w:color="auto" w:fill="F2F2F2"/>
          </w:tcPr>
          <w:p w14:paraId="28479B8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770A9952" w14:textId="77777777" w:rsidTr="004843C9">
        <w:trPr>
          <w:jc w:val="center"/>
        </w:trPr>
        <w:tc>
          <w:tcPr>
            <w:tcW w:w="8640" w:type="dxa"/>
            <w:shd w:val="clear" w:color="auto" w:fill="F2F2F2"/>
          </w:tcPr>
          <w:p w14:paraId="7966C7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21E7B168" w14:textId="77777777" w:rsidTr="004843C9">
        <w:trPr>
          <w:jc w:val="center"/>
        </w:trPr>
        <w:tc>
          <w:tcPr>
            <w:tcW w:w="8640" w:type="dxa"/>
            <w:shd w:val="clear" w:color="auto" w:fill="F2F2F2"/>
          </w:tcPr>
          <w:p w14:paraId="6CA8C7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5EF0F6F" w14:textId="77777777" w:rsidTr="004843C9">
        <w:trPr>
          <w:jc w:val="center"/>
        </w:trPr>
        <w:tc>
          <w:tcPr>
            <w:tcW w:w="8640" w:type="dxa"/>
            <w:shd w:val="clear" w:color="auto" w:fill="F2F2F2"/>
          </w:tcPr>
          <w:p w14:paraId="508DAB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C6F2865"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37BF1E9" w14:textId="77777777" w:rsidTr="004843C9">
        <w:trPr>
          <w:jc w:val="center"/>
        </w:trPr>
        <w:tc>
          <w:tcPr>
            <w:tcW w:w="8640" w:type="dxa"/>
            <w:shd w:val="clear" w:color="auto" w:fill="B7D7F5"/>
          </w:tcPr>
          <w:p w14:paraId="6E6E2B3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 Réaliser une enquête de satisfaction du service au citoyen</w:t>
            </w:r>
          </w:p>
        </w:tc>
      </w:tr>
      <w:tr w:rsidR="00484750" w:rsidRPr="00484750" w14:paraId="2B92F8F7" w14:textId="77777777" w:rsidTr="004843C9">
        <w:trPr>
          <w:jc w:val="center"/>
        </w:trPr>
        <w:tc>
          <w:tcPr>
            <w:tcW w:w="8640" w:type="dxa"/>
            <w:shd w:val="clear" w:color="auto" w:fill="F2F2F2"/>
          </w:tcPr>
          <w:p w14:paraId="14FC3BE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EXTERNE/SAG</w:t>
            </w:r>
          </w:p>
        </w:tc>
      </w:tr>
      <w:tr w:rsidR="00484750" w:rsidRPr="00484750" w14:paraId="221D78A1" w14:textId="77777777" w:rsidTr="004843C9">
        <w:trPr>
          <w:jc w:val="center"/>
        </w:trPr>
        <w:tc>
          <w:tcPr>
            <w:tcW w:w="8640" w:type="dxa"/>
            <w:shd w:val="clear" w:color="auto" w:fill="F2F2F2"/>
          </w:tcPr>
          <w:p w14:paraId="4065F2B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2072FC0" w14:textId="77777777" w:rsidTr="004843C9">
        <w:trPr>
          <w:jc w:val="center"/>
        </w:trPr>
        <w:tc>
          <w:tcPr>
            <w:tcW w:w="8640" w:type="dxa"/>
            <w:shd w:val="clear" w:color="auto" w:fill="F2F2F2"/>
          </w:tcPr>
          <w:p w14:paraId="5FA96EA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82596BB" w14:textId="77777777" w:rsidTr="004843C9">
        <w:trPr>
          <w:jc w:val="center"/>
        </w:trPr>
        <w:tc>
          <w:tcPr>
            <w:tcW w:w="8640" w:type="dxa"/>
            <w:shd w:val="clear" w:color="auto" w:fill="F2F2F2"/>
          </w:tcPr>
          <w:p w14:paraId="68BF90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25</w:t>
            </w:r>
          </w:p>
        </w:tc>
      </w:tr>
      <w:tr w:rsidR="00484750" w:rsidRPr="00484750" w14:paraId="23342D9B" w14:textId="77777777" w:rsidTr="004843C9">
        <w:trPr>
          <w:jc w:val="center"/>
        </w:trPr>
        <w:tc>
          <w:tcPr>
            <w:tcW w:w="8640" w:type="dxa"/>
            <w:shd w:val="clear" w:color="auto" w:fill="F2F2F2"/>
          </w:tcPr>
          <w:p w14:paraId="751434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0862A106" w14:textId="77777777" w:rsidTr="004843C9">
        <w:trPr>
          <w:jc w:val="center"/>
        </w:trPr>
        <w:tc>
          <w:tcPr>
            <w:tcW w:w="8640" w:type="dxa"/>
            <w:shd w:val="clear" w:color="auto" w:fill="F2F2F2"/>
          </w:tcPr>
          <w:p w14:paraId="23C6457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78A701DF" w14:textId="77777777" w:rsidTr="004843C9">
        <w:trPr>
          <w:jc w:val="center"/>
        </w:trPr>
        <w:tc>
          <w:tcPr>
            <w:tcW w:w="8640" w:type="dxa"/>
            <w:shd w:val="clear" w:color="auto" w:fill="F2F2F2"/>
          </w:tcPr>
          <w:p w14:paraId="4AC813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9FFD327" w14:textId="77777777" w:rsidR="00484750" w:rsidRDefault="00484750" w:rsidP="00484750">
      <w:pPr>
        <w:spacing w:after="200" w:line="276" w:lineRule="auto"/>
        <w:rPr>
          <w:rFonts w:ascii="Cambria" w:eastAsia="MS Mincho" w:hAnsi="Cambria" w:cs="Times New Roman"/>
          <w:lang w:val="en-US"/>
        </w:rPr>
      </w:pPr>
    </w:p>
    <w:p w14:paraId="0206554D" w14:textId="77777777" w:rsidR="00EF6AAF" w:rsidRDefault="00EF6AAF" w:rsidP="00484750">
      <w:pPr>
        <w:spacing w:after="200" w:line="276" w:lineRule="auto"/>
        <w:rPr>
          <w:rFonts w:ascii="Cambria" w:eastAsia="MS Mincho" w:hAnsi="Cambria" w:cs="Times New Roman"/>
          <w:lang w:val="en-US"/>
        </w:rPr>
      </w:pPr>
    </w:p>
    <w:p w14:paraId="3B2CAE05" w14:textId="77777777" w:rsidR="00EF6AAF" w:rsidRDefault="00EF6AAF" w:rsidP="00484750">
      <w:pPr>
        <w:spacing w:after="200" w:line="276" w:lineRule="auto"/>
        <w:rPr>
          <w:rFonts w:ascii="Cambria" w:eastAsia="MS Mincho" w:hAnsi="Cambria" w:cs="Times New Roman"/>
          <w:lang w:val="en-US"/>
        </w:rPr>
      </w:pPr>
    </w:p>
    <w:p w14:paraId="38C74CA9" w14:textId="77777777" w:rsidR="00EF6AAF" w:rsidRDefault="00EF6AAF" w:rsidP="00484750">
      <w:pPr>
        <w:spacing w:after="200" w:line="276" w:lineRule="auto"/>
        <w:rPr>
          <w:rFonts w:ascii="Cambria" w:eastAsia="MS Mincho" w:hAnsi="Cambria" w:cs="Times New Roman"/>
          <w:lang w:val="en-US"/>
        </w:rPr>
      </w:pPr>
    </w:p>
    <w:p w14:paraId="0D10C1CB" w14:textId="77777777" w:rsidR="00EF6AAF" w:rsidRDefault="00EF6AAF" w:rsidP="00484750">
      <w:pPr>
        <w:spacing w:after="200" w:line="276" w:lineRule="auto"/>
        <w:rPr>
          <w:rFonts w:ascii="Cambria" w:eastAsia="MS Mincho" w:hAnsi="Cambria" w:cs="Times New Roman"/>
          <w:lang w:val="en-US"/>
        </w:rPr>
      </w:pPr>
    </w:p>
    <w:p w14:paraId="004BC4E4" w14:textId="77777777" w:rsidR="00EF6AAF" w:rsidRDefault="00EF6AAF" w:rsidP="00484750">
      <w:pPr>
        <w:spacing w:after="200" w:line="276" w:lineRule="auto"/>
        <w:rPr>
          <w:rFonts w:ascii="Cambria" w:eastAsia="MS Mincho" w:hAnsi="Cambria" w:cs="Times New Roman"/>
          <w:lang w:val="en-US"/>
        </w:rPr>
      </w:pPr>
    </w:p>
    <w:p w14:paraId="57C56630" w14:textId="77777777" w:rsidR="00EF6AAF" w:rsidRDefault="00EF6AAF" w:rsidP="00484750">
      <w:pPr>
        <w:spacing w:after="200" w:line="276" w:lineRule="auto"/>
        <w:rPr>
          <w:rFonts w:ascii="Cambria" w:eastAsia="MS Mincho" w:hAnsi="Cambria" w:cs="Times New Roman"/>
          <w:lang w:val="en-US"/>
        </w:rPr>
      </w:pPr>
    </w:p>
    <w:p w14:paraId="2E5A674A" w14:textId="77777777" w:rsidR="00EF6AAF" w:rsidRDefault="00EF6AAF" w:rsidP="00484750">
      <w:pPr>
        <w:spacing w:after="200" w:line="276" w:lineRule="auto"/>
        <w:rPr>
          <w:rFonts w:ascii="Cambria" w:eastAsia="MS Mincho" w:hAnsi="Cambria" w:cs="Times New Roman"/>
          <w:lang w:val="en-US"/>
        </w:rPr>
      </w:pPr>
    </w:p>
    <w:p w14:paraId="7B2D6923" w14:textId="77777777" w:rsidR="00EF6AAF" w:rsidRPr="00484750" w:rsidRDefault="00EF6AAF" w:rsidP="00484750">
      <w:pPr>
        <w:spacing w:after="200" w:line="276" w:lineRule="auto"/>
        <w:rPr>
          <w:rFonts w:ascii="Cambria" w:eastAsia="MS Mincho" w:hAnsi="Cambria" w:cs="Times New Roman"/>
          <w:lang w:val="en-US"/>
        </w:rPr>
      </w:pPr>
    </w:p>
    <w:p w14:paraId="265464D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OO3 SOUTENIR LE FONCTIONNEMENT DE LA GESTION DE CRISE EFFICACE</w:t>
      </w:r>
    </w:p>
    <w:tbl>
      <w:tblPr>
        <w:tblW w:w="0" w:type="auto"/>
        <w:jc w:val="center"/>
        <w:tblLook w:val="04A0" w:firstRow="1" w:lastRow="0" w:firstColumn="1" w:lastColumn="0" w:noHBand="0" w:noVBand="1"/>
      </w:tblPr>
      <w:tblGrid>
        <w:gridCol w:w="8640"/>
      </w:tblGrid>
      <w:tr w:rsidR="00484750" w:rsidRPr="00484750" w14:paraId="35B8442B" w14:textId="77777777" w:rsidTr="004843C9">
        <w:trPr>
          <w:jc w:val="center"/>
        </w:trPr>
        <w:tc>
          <w:tcPr>
            <w:tcW w:w="8640" w:type="dxa"/>
            <w:shd w:val="clear" w:color="auto" w:fill="B7D7F5"/>
          </w:tcPr>
          <w:p w14:paraId="0EAD9EF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P18 Former de nouveaux agents à la communication de crise (D5)</w:t>
            </w:r>
          </w:p>
        </w:tc>
      </w:tr>
      <w:tr w:rsidR="00484750" w:rsidRPr="00484750" w14:paraId="4385B3A2" w14:textId="77777777" w:rsidTr="004843C9">
        <w:trPr>
          <w:jc w:val="center"/>
        </w:trPr>
        <w:tc>
          <w:tcPr>
            <w:tcW w:w="8640" w:type="dxa"/>
            <w:shd w:val="clear" w:color="auto" w:fill="F2F2F2"/>
          </w:tcPr>
          <w:p w14:paraId="791C08A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PLANU</w:t>
            </w:r>
          </w:p>
        </w:tc>
      </w:tr>
      <w:tr w:rsidR="00484750" w:rsidRPr="00484750" w14:paraId="3F3CD1B7" w14:textId="77777777" w:rsidTr="004843C9">
        <w:trPr>
          <w:jc w:val="center"/>
        </w:trPr>
        <w:tc>
          <w:tcPr>
            <w:tcW w:w="8640" w:type="dxa"/>
            <w:shd w:val="clear" w:color="auto" w:fill="F2F2F2"/>
          </w:tcPr>
          <w:p w14:paraId="7B491F2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708492F0" w14:textId="77777777" w:rsidTr="004843C9">
        <w:trPr>
          <w:jc w:val="center"/>
        </w:trPr>
        <w:tc>
          <w:tcPr>
            <w:tcW w:w="8640" w:type="dxa"/>
            <w:shd w:val="clear" w:color="auto" w:fill="F2F2F2"/>
          </w:tcPr>
          <w:p w14:paraId="1B463C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6FFE49B" w14:textId="77777777" w:rsidTr="004843C9">
        <w:trPr>
          <w:jc w:val="center"/>
        </w:trPr>
        <w:tc>
          <w:tcPr>
            <w:tcW w:w="8640" w:type="dxa"/>
            <w:shd w:val="clear" w:color="auto" w:fill="F2F2F2"/>
          </w:tcPr>
          <w:p w14:paraId="2906052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3CFB7695" w14:textId="77777777" w:rsidTr="004843C9">
        <w:trPr>
          <w:jc w:val="center"/>
        </w:trPr>
        <w:tc>
          <w:tcPr>
            <w:tcW w:w="8640" w:type="dxa"/>
            <w:shd w:val="clear" w:color="auto" w:fill="F2F2F2"/>
          </w:tcPr>
          <w:p w14:paraId="01F206C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4-8-16</w:t>
            </w:r>
          </w:p>
        </w:tc>
      </w:tr>
      <w:tr w:rsidR="00484750" w:rsidRPr="00484750" w14:paraId="4182AE47" w14:textId="77777777" w:rsidTr="004843C9">
        <w:trPr>
          <w:jc w:val="center"/>
        </w:trPr>
        <w:tc>
          <w:tcPr>
            <w:tcW w:w="8640" w:type="dxa"/>
            <w:shd w:val="clear" w:color="auto" w:fill="F2F2F2"/>
          </w:tcPr>
          <w:p w14:paraId="16010DF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A71A95B" w14:textId="77777777" w:rsidTr="004843C9">
        <w:trPr>
          <w:jc w:val="center"/>
        </w:trPr>
        <w:tc>
          <w:tcPr>
            <w:tcW w:w="8640" w:type="dxa"/>
            <w:shd w:val="clear" w:color="auto" w:fill="F2F2F2"/>
          </w:tcPr>
          <w:p w14:paraId="4D64AD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0FA918A"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12786A6" w14:textId="77777777" w:rsidTr="004843C9">
        <w:trPr>
          <w:jc w:val="center"/>
        </w:trPr>
        <w:tc>
          <w:tcPr>
            <w:tcW w:w="8640" w:type="dxa"/>
            <w:shd w:val="clear" w:color="auto" w:fill="B7D7F5"/>
          </w:tcPr>
          <w:p w14:paraId="67AE34A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P19 Former de nouveaux agents à la </w:t>
            </w:r>
            <w:proofErr w:type="spellStart"/>
            <w:r w:rsidRPr="00484750">
              <w:rPr>
                <w:rFonts w:ascii="Cambria" w:eastAsia="MS Mincho" w:hAnsi="Cambria" w:cs="Times New Roman"/>
                <w:b/>
                <w:sz w:val="24"/>
              </w:rPr>
              <w:t>planfication</w:t>
            </w:r>
            <w:proofErr w:type="spellEnd"/>
            <w:r w:rsidRPr="00484750">
              <w:rPr>
                <w:rFonts w:ascii="Cambria" w:eastAsia="MS Mincho" w:hAnsi="Cambria" w:cs="Times New Roman"/>
                <w:b/>
                <w:sz w:val="24"/>
              </w:rPr>
              <w:t xml:space="preserve"> d'urgence</w:t>
            </w:r>
          </w:p>
        </w:tc>
      </w:tr>
      <w:tr w:rsidR="00484750" w:rsidRPr="00484750" w14:paraId="3E008BA7" w14:textId="77777777" w:rsidTr="004843C9">
        <w:trPr>
          <w:jc w:val="center"/>
        </w:trPr>
        <w:tc>
          <w:tcPr>
            <w:tcW w:w="8640" w:type="dxa"/>
            <w:shd w:val="clear" w:color="auto" w:fill="F2F2F2"/>
          </w:tcPr>
          <w:p w14:paraId="046551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PLANU</w:t>
            </w:r>
          </w:p>
        </w:tc>
      </w:tr>
      <w:tr w:rsidR="00484750" w:rsidRPr="00484750" w14:paraId="612ECFE6" w14:textId="77777777" w:rsidTr="004843C9">
        <w:trPr>
          <w:jc w:val="center"/>
        </w:trPr>
        <w:tc>
          <w:tcPr>
            <w:tcW w:w="8640" w:type="dxa"/>
            <w:shd w:val="clear" w:color="auto" w:fill="F2F2F2"/>
          </w:tcPr>
          <w:p w14:paraId="35FA5F8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ED4A923" w14:textId="77777777" w:rsidTr="004843C9">
        <w:trPr>
          <w:jc w:val="center"/>
        </w:trPr>
        <w:tc>
          <w:tcPr>
            <w:tcW w:w="8640" w:type="dxa"/>
            <w:shd w:val="clear" w:color="auto" w:fill="F2F2F2"/>
          </w:tcPr>
          <w:p w14:paraId="5BEA83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0A5D85C" w14:textId="77777777" w:rsidTr="004843C9">
        <w:trPr>
          <w:jc w:val="center"/>
        </w:trPr>
        <w:tc>
          <w:tcPr>
            <w:tcW w:w="8640" w:type="dxa"/>
            <w:shd w:val="clear" w:color="auto" w:fill="F2F2F2"/>
          </w:tcPr>
          <w:p w14:paraId="4F6995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1DF32113" w14:textId="77777777" w:rsidTr="004843C9">
        <w:trPr>
          <w:jc w:val="center"/>
        </w:trPr>
        <w:tc>
          <w:tcPr>
            <w:tcW w:w="8640" w:type="dxa"/>
            <w:shd w:val="clear" w:color="auto" w:fill="F2F2F2"/>
          </w:tcPr>
          <w:p w14:paraId="1569FBF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4 - 8-16</w:t>
            </w:r>
          </w:p>
        </w:tc>
      </w:tr>
      <w:tr w:rsidR="00484750" w:rsidRPr="00484750" w14:paraId="602A2727" w14:textId="77777777" w:rsidTr="004843C9">
        <w:trPr>
          <w:jc w:val="center"/>
        </w:trPr>
        <w:tc>
          <w:tcPr>
            <w:tcW w:w="8640" w:type="dxa"/>
            <w:shd w:val="clear" w:color="auto" w:fill="F2F2F2"/>
          </w:tcPr>
          <w:p w14:paraId="1348852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702D2723" w14:textId="77777777" w:rsidTr="004843C9">
        <w:trPr>
          <w:jc w:val="center"/>
        </w:trPr>
        <w:tc>
          <w:tcPr>
            <w:tcW w:w="8640" w:type="dxa"/>
            <w:shd w:val="clear" w:color="auto" w:fill="F2F2F2"/>
          </w:tcPr>
          <w:p w14:paraId="4C2CDD2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F43613B"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C6519F1" w14:textId="77777777" w:rsidTr="004843C9">
        <w:trPr>
          <w:jc w:val="center"/>
        </w:trPr>
        <w:tc>
          <w:tcPr>
            <w:tcW w:w="8640" w:type="dxa"/>
            <w:shd w:val="clear" w:color="auto" w:fill="B7D7F5"/>
          </w:tcPr>
          <w:p w14:paraId="26F5BD1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P20 Mise à jour du plan d'urgence</w:t>
            </w:r>
          </w:p>
        </w:tc>
      </w:tr>
      <w:tr w:rsidR="00484750" w:rsidRPr="00484750" w14:paraId="73460DF3" w14:textId="77777777" w:rsidTr="004843C9">
        <w:trPr>
          <w:jc w:val="center"/>
        </w:trPr>
        <w:tc>
          <w:tcPr>
            <w:tcW w:w="8640" w:type="dxa"/>
            <w:shd w:val="clear" w:color="auto" w:fill="F2F2F2"/>
          </w:tcPr>
          <w:p w14:paraId="0DA0F7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PLANU</w:t>
            </w:r>
          </w:p>
        </w:tc>
      </w:tr>
      <w:tr w:rsidR="00484750" w:rsidRPr="00484750" w14:paraId="3D8D8142" w14:textId="77777777" w:rsidTr="004843C9">
        <w:trPr>
          <w:jc w:val="center"/>
        </w:trPr>
        <w:tc>
          <w:tcPr>
            <w:tcW w:w="8640" w:type="dxa"/>
            <w:shd w:val="clear" w:color="auto" w:fill="F2F2F2"/>
          </w:tcPr>
          <w:p w14:paraId="61921DC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FBF9F7B" w14:textId="77777777" w:rsidTr="004843C9">
        <w:trPr>
          <w:jc w:val="center"/>
        </w:trPr>
        <w:tc>
          <w:tcPr>
            <w:tcW w:w="8640" w:type="dxa"/>
            <w:shd w:val="clear" w:color="auto" w:fill="F2F2F2"/>
          </w:tcPr>
          <w:p w14:paraId="78A4A7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496FC39" w14:textId="77777777" w:rsidTr="004843C9">
        <w:trPr>
          <w:jc w:val="center"/>
        </w:trPr>
        <w:tc>
          <w:tcPr>
            <w:tcW w:w="8640" w:type="dxa"/>
            <w:shd w:val="clear" w:color="auto" w:fill="F2F2F2"/>
          </w:tcPr>
          <w:p w14:paraId="555623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1A19C5B3" w14:textId="77777777" w:rsidTr="004843C9">
        <w:trPr>
          <w:jc w:val="center"/>
        </w:trPr>
        <w:tc>
          <w:tcPr>
            <w:tcW w:w="8640" w:type="dxa"/>
            <w:shd w:val="clear" w:color="auto" w:fill="F2F2F2"/>
          </w:tcPr>
          <w:p w14:paraId="0F57105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8-16</w:t>
            </w:r>
          </w:p>
        </w:tc>
      </w:tr>
      <w:tr w:rsidR="00484750" w:rsidRPr="00484750" w14:paraId="5896244E" w14:textId="77777777" w:rsidTr="004843C9">
        <w:trPr>
          <w:jc w:val="center"/>
        </w:trPr>
        <w:tc>
          <w:tcPr>
            <w:tcW w:w="8640" w:type="dxa"/>
            <w:shd w:val="clear" w:color="auto" w:fill="F2F2F2"/>
          </w:tcPr>
          <w:p w14:paraId="69C2286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E0646F2" w14:textId="77777777" w:rsidTr="004843C9">
        <w:trPr>
          <w:jc w:val="center"/>
        </w:trPr>
        <w:tc>
          <w:tcPr>
            <w:tcW w:w="8640" w:type="dxa"/>
            <w:shd w:val="clear" w:color="auto" w:fill="F2F2F2"/>
          </w:tcPr>
          <w:p w14:paraId="12FBB9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B8EFDBB"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OO4 </w:t>
      </w:r>
      <w:r w:rsidRPr="00484750">
        <w:rPr>
          <w:rFonts w:ascii="Cambria" w:eastAsia="MS Mincho" w:hAnsi="Cambria" w:cs="Times New Roman"/>
          <w:b/>
          <w:caps/>
          <w:color w:val="009600"/>
          <w:sz w:val="24"/>
        </w:rPr>
        <w:t>Renforcer et développer l'information à destination du citoyen</w:t>
      </w:r>
    </w:p>
    <w:tbl>
      <w:tblPr>
        <w:tblW w:w="0" w:type="auto"/>
        <w:jc w:val="center"/>
        <w:tblLook w:val="04A0" w:firstRow="1" w:lastRow="0" w:firstColumn="1" w:lastColumn="0" w:noHBand="0" w:noVBand="1"/>
      </w:tblPr>
      <w:tblGrid>
        <w:gridCol w:w="8640"/>
      </w:tblGrid>
      <w:tr w:rsidR="00484750" w:rsidRPr="00484750" w14:paraId="7B6887F1" w14:textId="77777777" w:rsidTr="004843C9">
        <w:trPr>
          <w:jc w:val="center"/>
        </w:trPr>
        <w:tc>
          <w:tcPr>
            <w:tcW w:w="8640" w:type="dxa"/>
            <w:shd w:val="clear" w:color="auto" w:fill="B7D7F5"/>
          </w:tcPr>
          <w:p w14:paraId="57A8A25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P21 Procéder à une vérification et à une actualisation du site internet régulièrement</w:t>
            </w:r>
          </w:p>
        </w:tc>
      </w:tr>
      <w:tr w:rsidR="00484750" w:rsidRPr="00484750" w14:paraId="10991F74" w14:textId="77777777" w:rsidTr="004843C9">
        <w:trPr>
          <w:jc w:val="center"/>
        </w:trPr>
        <w:tc>
          <w:tcPr>
            <w:tcW w:w="8640" w:type="dxa"/>
            <w:shd w:val="clear" w:color="auto" w:fill="F2F2F2"/>
          </w:tcPr>
          <w:p w14:paraId="74342C6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COM</w:t>
            </w:r>
          </w:p>
        </w:tc>
      </w:tr>
      <w:tr w:rsidR="00484750" w:rsidRPr="00484750" w14:paraId="1FBA092E" w14:textId="77777777" w:rsidTr="004843C9">
        <w:trPr>
          <w:jc w:val="center"/>
        </w:trPr>
        <w:tc>
          <w:tcPr>
            <w:tcW w:w="8640" w:type="dxa"/>
            <w:shd w:val="clear" w:color="auto" w:fill="F2F2F2"/>
          </w:tcPr>
          <w:p w14:paraId="5D584E2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2A08A4C" w14:textId="77777777" w:rsidTr="004843C9">
        <w:trPr>
          <w:jc w:val="center"/>
        </w:trPr>
        <w:tc>
          <w:tcPr>
            <w:tcW w:w="8640" w:type="dxa"/>
            <w:shd w:val="clear" w:color="auto" w:fill="F2F2F2"/>
          </w:tcPr>
          <w:p w14:paraId="3EFEDE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AB17060" w14:textId="77777777" w:rsidTr="004843C9">
        <w:trPr>
          <w:jc w:val="center"/>
        </w:trPr>
        <w:tc>
          <w:tcPr>
            <w:tcW w:w="8640" w:type="dxa"/>
            <w:shd w:val="clear" w:color="auto" w:fill="F2F2F2"/>
          </w:tcPr>
          <w:p w14:paraId="73E672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55FB62DF" w14:textId="77777777" w:rsidTr="004843C9">
        <w:trPr>
          <w:jc w:val="center"/>
        </w:trPr>
        <w:tc>
          <w:tcPr>
            <w:tcW w:w="8640" w:type="dxa"/>
            <w:shd w:val="clear" w:color="auto" w:fill="F2F2F2"/>
          </w:tcPr>
          <w:p w14:paraId="3430FA3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148E37AD" w14:textId="77777777" w:rsidTr="004843C9">
        <w:trPr>
          <w:jc w:val="center"/>
        </w:trPr>
        <w:tc>
          <w:tcPr>
            <w:tcW w:w="8640" w:type="dxa"/>
            <w:shd w:val="clear" w:color="auto" w:fill="F2F2F2"/>
          </w:tcPr>
          <w:p w14:paraId="280CF7E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FC68995" w14:textId="77777777" w:rsidTr="004843C9">
        <w:trPr>
          <w:jc w:val="center"/>
        </w:trPr>
        <w:tc>
          <w:tcPr>
            <w:tcW w:w="8640" w:type="dxa"/>
            <w:shd w:val="clear" w:color="auto" w:fill="F2F2F2"/>
          </w:tcPr>
          <w:p w14:paraId="2EFA9F8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DAC3803"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E7A9F20" w14:textId="77777777" w:rsidTr="004843C9">
        <w:trPr>
          <w:jc w:val="center"/>
        </w:trPr>
        <w:tc>
          <w:tcPr>
            <w:tcW w:w="8640" w:type="dxa"/>
            <w:shd w:val="clear" w:color="auto" w:fill="B7D7F5"/>
          </w:tcPr>
          <w:p w14:paraId="2C85A79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P22 Alimenter régulièrement le site internet et nos réseaux sociaux avec des informations utiles aux citoyens</w:t>
            </w:r>
          </w:p>
        </w:tc>
      </w:tr>
      <w:tr w:rsidR="00484750" w:rsidRPr="00484750" w14:paraId="2328AC01" w14:textId="77777777" w:rsidTr="004843C9">
        <w:trPr>
          <w:jc w:val="center"/>
        </w:trPr>
        <w:tc>
          <w:tcPr>
            <w:tcW w:w="8640" w:type="dxa"/>
            <w:shd w:val="clear" w:color="auto" w:fill="F2F2F2"/>
          </w:tcPr>
          <w:p w14:paraId="6137579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COM</w:t>
            </w:r>
          </w:p>
        </w:tc>
      </w:tr>
      <w:tr w:rsidR="00484750" w:rsidRPr="00484750" w14:paraId="4DE1C04D" w14:textId="77777777" w:rsidTr="004843C9">
        <w:trPr>
          <w:jc w:val="center"/>
        </w:trPr>
        <w:tc>
          <w:tcPr>
            <w:tcW w:w="8640" w:type="dxa"/>
            <w:shd w:val="clear" w:color="auto" w:fill="F2F2F2"/>
          </w:tcPr>
          <w:p w14:paraId="6A5B5B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460413A" w14:textId="77777777" w:rsidTr="004843C9">
        <w:trPr>
          <w:jc w:val="center"/>
        </w:trPr>
        <w:tc>
          <w:tcPr>
            <w:tcW w:w="8640" w:type="dxa"/>
            <w:shd w:val="clear" w:color="auto" w:fill="F2F2F2"/>
          </w:tcPr>
          <w:p w14:paraId="689B2ED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E717C78" w14:textId="77777777" w:rsidTr="004843C9">
        <w:trPr>
          <w:jc w:val="center"/>
        </w:trPr>
        <w:tc>
          <w:tcPr>
            <w:tcW w:w="8640" w:type="dxa"/>
            <w:shd w:val="clear" w:color="auto" w:fill="F2F2F2"/>
          </w:tcPr>
          <w:p w14:paraId="1BB3091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5D6147D0" w14:textId="77777777" w:rsidTr="004843C9">
        <w:trPr>
          <w:jc w:val="center"/>
        </w:trPr>
        <w:tc>
          <w:tcPr>
            <w:tcW w:w="8640" w:type="dxa"/>
            <w:shd w:val="clear" w:color="auto" w:fill="F2F2F2"/>
          </w:tcPr>
          <w:p w14:paraId="22C0E6C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0B7992B" w14:textId="77777777" w:rsidTr="004843C9">
        <w:trPr>
          <w:jc w:val="center"/>
        </w:trPr>
        <w:tc>
          <w:tcPr>
            <w:tcW w:w="8640" w:type="dxa"/>
            <w:shd w:val="clear" w:color="auto" w:fill="F2F2F2"/>
          </w:tcPr>
          <w:p w14:paraId="780CDE4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C4B9AFF" w14:textId="77777777" w:rsidTr="004843C9">
        <w:trPr>
          <w:jc w:val="center"/>
        </w:trPr>
        <w:tc>
          <w:tcPr>
            <w:tcW w:w="8640" w:type="dxa"/>
            <w:shd w:val="clear" w:color="auto" w:fill="F2F2F2"/>
          </w:tcPr>
          <w:p w14:paraId="3E7BBE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0F68DF4" w14:textId="77777777" w:rsidR="00484750" w:rsidRDefault="00484750" w:rsidP="00484750">
      <w:pPr>
        <w:spacing w:after="200" w:line="276" w:lineRule="auto"/>
        <w:rPr>
          <w:rFonts w:ascii="Cambria" w:eastAsia="MS Mincho" w:hAnsi="Cambria" w:cs="Times New Roman"/>
          <w:lang w:val="en-US"/>
        </w:rPr>
      </w:pPr>
    </w:p>
    <w:p w14:paraId="3842965D" w14:textId="77777777" w:rsidR="00EF6AAF" w:rsidRDefault="00EF6AAF" w:rsidP="00484750">
      <w:pPr>
        <w:spacing w:after="200" w:line="276" w:lineRule="auto"/>
        <w:rPr>
          <w:rFonts w:ascii="Cambria" w:eastAsia="MS Mincho" w:hAnsi="Cambria" w:cs="Times New Roman"/>
          <w:lang w:val="en-US"/>
        </w:rPr>
      </w:pPr>
    </w:p>
    <w:p w14:paraId="2AB34E35" w14:textId="77777777" w:rsidR="00EF6AAF" w:rsidRDefault="00EF6AAF" w:rsidP="00484750">
      <w:pPr>
        <w:spacing w:after="200" w:line="276" w:lineRule="auto"/>
        <w:rPr>
          <w:rFonts w:ascii="Cambria" w:eastAsia="MS Mincho" w:hAnsi="Cambria" w:cs="Times New Roman"/>
          <w:lang w:val="en-US"/>
        </w:rPr>
      </w:pPr>
    </w:p>
    <w:p w14:paraId="1DDCCCE6" w14:textId="77777777" w:rsidR="00EF6AAF" w:rsidRDefault="00EF6AAF" w:rsidP="00484750">
      <w:pPr>
        <w:spacing w:after="200" w:line="276" w:lineRule="auto"/>
        <w:rPr>
          <w:rFonts w:ascii="Cambria" w:eastAsia="MS Mincho" w:hAnsi="Cambria" w:cs="Times New Roman"/>
          <w:lang w:val="en-US"/>
        </w:rPr>
      </w:pPr>
    </w:p>
    <w:p w14:paraId="2559C645" w14:textId="77777777" w:rsidR="00EF6AAF" w:rsidRDefault="00EF6AAF" w:rsidP="00484750">
      <w:pPr>
        <w:spacing w:after="200" w:line="276" w:lineRule="auto"/>
        <w:rPr>
          <w:rFonts w:ascii="Cambria" w:eastAsia="MS Mincho" w:hAnsi="Cambria" w:cs="Times New Roman"/>
          <w:lang w:val="en-US"/>
        </w:rPr>
      </w:pPr>
    </w:p>
    <w:p w14:paraId="341C6D5B" w14:textId="77777777" w:rsidR="00EF6AAF" w:rsidRDefault="00EF6AAF" w:rsidP="00484750">
      <w:pPr>
        <w:spacing w:after="200" w:line="276" w:lineRule="auto"/>
        <w:rPr>
          <w:rFonts w:ascii="Cambria" w:eastAsia="MS Mincho" w:hAnsi="Cambria" w:cs="Times New Roman"/>
          <w:lang w:val="en-US"/>
        </w:rPr>
      </w:pPr>
    </w:p>
    <w:p w14:paraId="1C237650" w14:textId="77777777" w:rsidR="00EF6AAF" w:rsidRDefault="00EF6AAF" w:rsidP="00484750">
      <w:pPr>
        <w:spacing w:after="200" w:line="276" w:lineRule="auto"/>
        <w:rPr>
          <w:rFonts w:ascii="Cambria" w:eastAsia="MS Mincho" w:hAnsi="Cambria" w:cs="Times New Roman"/>
          <w:lang w:val="en-US"/>
        </w:rPr>
      </w:pPr>
    </w:p>
    <w:p w14:paraId="718A63A0" w14:textId="77777777" w:rsidR="00EF6AAF" w:rsidRPr="00484750" w:rsidRDefault="00EF6AAF"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E56C205" w14:textId="77777777" w:rsidTr="004843C9">
        <w:trPr>
          <w:jc w:val="center"/>
        </w:trPr>
        <w:tc>
          <w:tcPr>
            <w:tcW w:w="8640" w:type="dxa"/>
            <w:shd w:val="clear" w:color="auto" w:fill="B7D7F5"/>
          </w:tcPr>
          <w:p w14:paraId="4DB0AFD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P23 Retransmettre les conseils communaux en direct par un service externe</w:t>
            </w:r>
          </w:p>
        </w:tc>
      </w:tr>
      <w:tr w:rsidR="00484750" w:rsidRPr="00484750" w14:paraId="7CE93675" w14:textId="77777777" w:rsidTr="004843C9">
        <w:trPr>
          <w:jc w:val="center"/>
        </w:trPr>
        <w:tc>
          <w:tcPr>
            <w:tcW w:w="8640" w:type="dxa"/>
            <w:shd w:val="clear" w:color="auto" w:fill="F2F2F2"/>
          </w:tcPr>
          <w:p w14:paraId="315DF76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COM</w:t>
            </w:r>
          </w:p>
        </w:tc>
      </w:tr>
      <w:tr w:rsidR="00484750" w:rsidRPr="00484750" w14:paraId="0474C171" w14:textId="77777777" w:rsidTr="004843C9">
        <w:trPr>
          <w:jc w:val="center"/>
        </w:trPr>
        <w:tc>
          <w:tcPr>
            <w:tcW w:w="8640" w:type="dxa"/>
            <w:shd w:val="clear" w:color="auto" w:fill="F2F2F2"/>
          </w:tcPr>
          <w:p w14:paraId="19DB13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25000€(10.000€/an)</w:t>
            </w:r>
          </w:p>
        </w:tc>
      </w:tr>
      <w:tr w:rsidR="00484750" w:rsidRPr="00484750" w14:paraId="0D7AFFD0" w14:textId="77777777" w:rsidTr="004843C9">
        <w:trPr>
          <w:jc w:val="center"/>
        </w:trPr>
        <w:tc>
          <w:tcPr>
            <w:tcW w:w="8640" w:type="dxa"/>
            <w:shd w:val="clear" w:color="auto" w:fill="F2F2F2"/>
          </w:tcPr>
          <w:p w14:paraId="0E2DC8B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0A2FA2E" w14:textId="77777777" w:rsidTr="004843C9">
        <w:trPr>
          <w:jc w:val="center"/>
        </w:trPr>
        <w:tc>
          <w:tcPr>
            <w:tcW w:w="8640" w:type="dxa"/>
            <w:shd w:val="clear" w:color="auto" w:fill="F2F2F2"/>
          </w:tcPr>
          <w:p w14:paraId="42B4796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54418E7A" w14:textId="77777777" w:rsidTr="004843C9">
        <w:trPr>
          <w:jc w:val="center"/>
        </w:trPr>
        <w:tc>
          <w:tcPr>
            <w:tcW w:w="8640" w:type="dxa"/>
            <w:shd w:val="clear" w:color="auto" w:fill="F2F2F2"/>
          </w:tcPr>
          <w:p w14:paraId="276477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14D3A206" w14:textId="77777777" w:rsidTr="004843C9">
        <w:trPr>
          <w:jc w:val="center"/>
        </w:trPr>
        <w:tc>
          <w:tcPr>
            <w:tcW w:w="8640" w:type="dxa"/>
            <w:shd w:val="clear" w:color="auto" w:fill="F2F2F2"/>
          </w:tcPr>
          <w:p w14:paraId="7203BF6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DD81FF0" w14:textId="77777777" w:rsidTr="004843C9">
        <w:trPr>
          <w:jc w:val="center"/>
        </w:trPr>
        <w:tc>
          <w:tcPr>
            <w:tcW w:w="8640" w:type="dxa"/>
            <w:shd w:val="clear" w:color="auto" w:fill="F2F2F2"/>
          </w:tcPr>
          <w:p w14:paraId="15FB89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8A91E23"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69EDA78" w14:textId="77777777" w:rsidTr="004843C9">
        <w:trPr>
          <w:jc w:val="center"/>
        </w:trPr>
        <w:tc>
          <w:tcPr>
            <w:tcW w:w="8640" w:type="dxa"/>
            <w:shd w:val="clear" w:color="auto" w:fill="B7D7F5"/>
          </w:tcPr>
          <w:p w14:paraId="2CF5392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P24 Former le citoyen à l'utilisation des clefs numériques ( ex : ITSME, etc. )</w:t>
            </w:r>
          </w:p>
        </w:tc>
      </w:tr>
      <w:tr w:rsidR="00484750" w:rsidRPr="00484750" w14:paraId="7C9950F4" w14:textId="77777777" w:rsidTr="004843C9">
        <w:trPr>
          <w:jc w:val="center"/>
        </w:trPr>
        <w:tc>
          <w:tcPr>
            <w:tcW w:w="8640" w:type="dxa"/>
            <w:shd w:val="clear" w:color="auto" w:fill="F2F2F2"/>
          </w:tcPr>
          <w:p w14:paraId="273022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POPULATION</w:t>
            </w:r>
          </w:p>
        </w:tc>
      </w:tr>
      <w:tr w:rsidR="00484750" w:rsidRPr="00484750" w14:paraId="0A88A108" w14:textId="77777777" w:rsidTr="004843C9">
        <w:trPr>
          <w:jc w:val="center"/>
        </w:trPr>
        <w:tc>
          <w:tcPr>
            <w:tcW w:w="8640" w:type="dxa"/>
            <w:shd w:val="clear" w:color="auto" w:fill="F2F2F2"/>
          </w:tcPr>
          <w:p w14:paraId="20C3971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335CF5A" w14:textId="77777777" w:rsidTr="004843C9">
        <w:trPr>
          <w:jc w:val="center"/>
        </w:trPr>
        <w:tc>
          <w:tcPr>
            <w:tcW w:w="8640" w:type="dxa"/>
            <w:shd w:val="clear" w:color="auto" w:fill="F2F2F2"/>
          </w:tcPr>
          <w:p w14:paraId="369668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4A195A81" w14:textId="77777777" w:rsidTr="004843C9">
        <w:trPr>
          <w:jc w:val="center"/>
        </w:trPr>
        <w:tc>
          <w:tcPr>
            <w:tcW w:w="8640" w:type="dxa"/>
            <w:shd w:val="clear" w:color="auto" w:fill="F2F2F2"/>
          </w:tcPr>
          <w:p w14:paraId="0260794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49BE0E47" w14:textId="77777777" w:rsidTr="004843C9">
        <w:trPr>
          <w:jc w:val="center"/>
        </w:trPr>
        <w:tc>
          <w:tcPr>
            <w:tcW w:w="8640" w:type="dxa"/>
            <w:shd w:val="clear" w:color="auto" w:fill="F2F2F2"/>
          </w:tcPr>
          <w:p w14:paraId="49B1EC2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199C2A93" w14:textId="77777777" w:rsidTr="004843C9">
        <w:trPr>
          <w:jc w:val="center"/>
        </w:trPr>
        <w:tc>
          <w:tcPr>
            <w:tcW w:w="8640" w:type="dxa"/>
            <w:shd w:val="clear" w:color="auto" w:fill="F2F2F2"/>
          </w:tcPr>
          <w:p w14:paraId="1B369F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E656E9C" w14:textId="77777777" w:rsidTr="004843C9">
        <w:trPr>
          <w:jc w:val="center"/>
        </w:trPr>
        <w:tc>
          <w:tcPr>
            <w:tcW w:w="8640" w:type="dxa"/>
            <w:shd w:val="clear" w:color="auto" w:fill="F2F2F2"/>
          </w:tcPr>
          <w:p w14:paraId="171A13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740C986C" w14:textId="77777777" w:rsidR="00484750" w:rsidRPr="00484750" w:rsidRDefault="00484750" w:rsidP="00484750">
      <w:pPr>
        <w:spacing w:after="200" w:line="276" w:lineRule="auto"/>
        <w:rPr>
          <w:rFonts w:ascii="Cambria" w:eastAsia="MS Mincho" w:hAnsi="Cambria" w:cs="Times New Roman"/>
          <w:lang w:val="en-US"/>
        </w:rPr>
      </w:pPr>
    </w:p>
    <w:p w14:paraId="6B70EE72" w14:textId="77777777" w:rsidR="004843C9" w:rsidRDefault="004843C9" w:rsidP="00484750">
      <w:pPr>
        <w:spacing w:after="200" w:line="276" w:lineRule="auto"/>
        <w:rPr>
          <w:rFonts w:ascii="Cambria" w:eastAsia="MS Mincho" w:hAnsi="Cambria" w:cs="Times New Roman"/>
          <w:lang w:val="en-US"/>
        </w:rPr>
      </w:pPr>
    </w:p>
    <w:p w14:paraId="1B470736" w14:textId="77777777" w:rsidR="004843C9" w:rsidRDefault="004843C9" w:rsidP="00484750">
      <w:pPr>
        <w:spacing w:after="200" w:line="276" w:lineRule="auto"/>
        <w:rPr>
          <w:rFonts w:ascii="Cambria" w:eastAsia="MS Mincho" w:hAnsi="Cambria" w:cs="Times New Roman"/>
          <w:lang w:val="en-US"/>
        </w:rPr>
      </w:pPr>
    </w:p>
    <w:p w14:paraId="338676A5" w14:textId="77777777" w:rsidR="004843C9" w:rsidRDefault="004843C9" w:rsidP="00484750">
      <w:pPr>
        <w:spacing w:after="200" w:line="276" w:lineRule="auto"/>
        <w:rPr>
          <w:rFonts w:ascii="Cambria" w:eastAsia="MS Mincho" w:hAnsi="Cambria" w:cs="Times New Roman"/>
          <w:lang w:val="en-US"/>
        </w:rPr>
      </w:pPr>
    </w:p>
    <w:p w14:paraId="6BB50E7E" w14:textId="77777777" w:rsidR="004843C9" w:rsidRDefault="004843C9" w:rsidP="00484750">
      <w:pPr>
        <w:spacing w:after="200" w:line="276" w:lineRule="auto"/>
        <w:rPr>
          <w:rFonts w:ascii="Cambria" w:eastAsia="MS Mincho" w:hAnsi="Cambria" w:cs="Times New Roman"/>
          <w:lang w:val="en-US"/>
        </w:rPr>
      </w:pPr>
    </w:p>
    <w:p w14:paraId="6140575F" w14:textId="77777777" w:rsidR="004843C9" w:rsidRDefault="004843C9" w:rsidP="00484750">
      <w:pPr>
        <w:spacing w:after="200" w:line="276" w:lineRule="auto"/>
        <w:rPr>
          <w:rFonts w:ascii="Cambria" w:eastAsia="MS Mincho" w:hAnsi="Cambria" w:cs="Times New Roman"/>
          <w:lang w:val="en-US"/>
        </w:rPr>
      </w:pPr>
    </w:p>
    <w:p w14:paraId="630FF701" w14:textId="77777777" w:rsidR="004843C9" w:rsidRDefault="004843C9" w:rsidP="00484750">
      <w:pPr>
        <w:spacing w:after="200" w:line="276" w:lineRule="auto"/>
        <w:rPr>
          <w:rFonts w:ascii="Cambria" w:eastAsia="MS Mincho" w:hAnsi="Cambria" w:cs="Times New Roman"/>
          <w:lang w:val="en-US"/>
        </w:rPr>
      </w:pPr>
    </w:p>
    <w:p w14:paraId="554F75E7" w14:textId="77777777" w:rsidR="004843C9" w:rsidRDefault="004843C9" w:rsidP="00484750">
      <w:pPr>
        <w:spacing w:after="200" w:line="276" w:lineRule="auto"/>
        <w:rPr>
          <w:rFonts w:ascii="Cambria" w:eastAsia="MS Mincho" w:hAnsi="Cambria" w:cs="Times New Roman"/>
          <w:lang w:val="en-US"/>
        </w:rPr>
      </w:pPr>
    </w:p>
    <w:p w14:paraId="213DE956" w14:textId="77777777" w:rsidR="004843C9" w:rsidRDefault="004843C9" w:rsidP="00484750">
      <w:pPr>
        <w:spacing w:after="200" w:line="276" w:lineRule="auto"/>
        <w:rPr>
          <w:rFonts w:ascii="Cambria" w:eastAsia="MS Mincho" w:hAnsi="Cambria" w:cs="Times New Roman"/>
          <w:lang w:val="en-US"/>
        </w:rPr>
      </w:pPr>
    </w:p>
    <w:p w14:paraId="2DFF7B82" w14:textId="77777777" w:rsidR="004843C9" w:rsidRDefault="004843C9" w:rsidP="00484750">
      <w:pPr>
        <w:spacing w:after="200" w:line="276" w:lineRule="auto"/>
        <w:rPr>
          <w:rFonts w:ascii="Cambria" w:eastAsia="MS Mincho" w:hAnsi="Cambria" w:cs="Times New Roman"/>
          <w:lang w:val="en-US"/>
        </w:rPr>
      </w:pPr>
    </w:p>
    <w:p w14:paraId="370C95AF" w14:textId="77777777" w:rsidR="004843C9" w:rsidRPr="00484750" w:rsidRDefault="004843C9" w:rsidP="00484750">
      <w:pPr>
        <w:spacing w:after="200" w:line="276" w:lineRule="auto"/>
        <w:rPr>
          <w:rFonts w:ascii="Cambria" w:eastAsia="MS Mincho" w:hAnsi="Cambria" w:cs="Times New Roman"/>
          <w:lang w:val="en-US"/>
        </w:rPr>
      </w:pPr>
    </w:p>
    <w:p w14:paraId="1C23418F" w14:textId="77777777" w:rsidR="00484750" w:rsidRPr="00484750" w:rsidRDefault="00484750" w:rsidP="00484750">
      <w:pPr>
        <w:spacing w:after="200" w:line="276" w:lineRule="auto"/>
        <w:outlineLvl w:val="3"/>
        <w:rPr>
          <w:rFonts w:ascii="Calibri" w:eastAsia="MS Mincho" w:hAnsi="Calibri" w:cs="Times New Roman"/>
          <w:b/>
          <w:sz w:val="48"/>
          <w:szCs w:val="44"/>
        </w:rPr>
      </w:pPr>
      <w:bookmarkStart w:id="233" w:name="_Toc201907689"/>
      <w:bookmarkStart w:id="234" w:name="_Toc208343758"/>
      <w:r w:rsidRPr="00484750">
        <w:rPr>
          <w:rFonts w:ascii="Segoe UI Emoji" w:eastAsia="MS Mincho" w:hAnsi="Segoe UI Emoji" w:cs="Segoe UI Emoji"/>
          <w:b/>
          <w:sz w:val="48"/>
          <w:szCs w:val="44"/>
        </w:rPr>
        <w:t>🌐</w:t>
      </w:r>
      <w:r w:rsidRPr="00484750">
        <w:rPr>
          <w:rFonts w:ascii="Calibri" w:eastAsia="MS Mincho" w:hAnsi="Calibri" w:cs="Times New Roman"/>
          <w:b/>
          <w:sz w:val="48"/>
          <w:szCs w:val="44"/>
        </w:rPr>
        <w:t xml:space="preserve"> Volet externe</w:t>
      </w:r>
      <w:bookmarkEnd w:id="233"/>
      <w:bookmarkEnd w:id="234"/>
    </w:p>
    <w:p w14:paraId="0F96BC68" w14:textId="77777777" w:rsidR="00484750" w:rsidRPr="00484750" w:rsidRDefault="00484750" w:rsidP="00484750">
      <w:pPr>
        <w:spacing w:after="200" w:line="276" w:lineRule="auto"/>
        <w:jc w:val="both"/>
        <w:rPr>
          <w:rFonts w:ascii="Cambria" w:eastAsia="MS Mincho" w:hAnsi="Cambria" w:cs="Times New Roman"/>
          <w:b/>
          <w:color w:val="1F497D"/>
          <w:sz w:val="28"/>
        </w:rPr>
      </w:pPr>
      <w:r w:rsidRPr="00484750">
        <w:rPr>
          <w:rFonts w:ascii="Segoe UI Emoji" w:eastAsia="MS Mincho" w:hAnsi="Segoe UI Emoji" w:cs="Segoe UI Emoji"/>
          <w:b/>
          <w:color w:val="1F497D"/>
          <w:sz w:val="28"/>
          <w:lang w:val="en-US"/>
        </w:rPr>
        <w:t>🎯</w:t>
      </w:r>
      <w:r w:rsidRPr="00484750">
        <w:rPr>
          <w:rFonts w:ascii="Cambria" w:eastAsia="MS Mincho" w:hAnsi="Cambria" w:cs="Times New Roman"/>
          <w:b/>
          <w:color w:val="1F497D"/>
          <w:sz w:val="28"/>
        </w:rPr>
        <w:t xml:space="preserve"> OS1 ETRE UNE COMMUNE SOCIALE, SOLIDAIRE ET ACCUEILLANTE REPONDANT AUX BESOINS DE SES CITOYENS</w:t>
      </w:r>
    </w:p>
    <w:p w14:paraId="24C690C3" w14:textId="77777777" w:rsidR="00484750" w:rsidRPr="00484750" w:rsidRDefault="00484750" w:rsidP="004843C9">
      <w:pPr>
        <w:spacing w:after="200" w:line="276" w:lineRule="auto"/>
        <w:jc w:val="center"/>
        <w:rPr>
          <w:rFonts w:ascii="Cambria" w:eastAsia="MS Mincho" w:hAnsi="Cambria" w:cs="Times New Roman"/>
        </w:rPr>
      </w:pPr>
      <w:r w:rsidRPr="00484750">
        <w:rPr>
          <w:rFonts w:ascii="Cambria" w:eastAsia="MS Mincho" w:hAnsi="Cambria" w:cs="Times New Roman"/>
          <w:noProof/>
          <w:lang w:val="en-US"/>
        </w:rPr>
        <w:drawing>
          <wp:inline distT="0" distB="0" distL="0" distR="0" wp14:anchorId="178498D9" wp14:editId="54E8752D">
            <wp:extent cx="5486400" cy="5486400"/>
            <wp:effectExtent l="0" t="0" r="0" b="0"/>
            <wp:docPr id="1878151063" name="Image 1"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51063" name="Image 1" descr="Image générée"/>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70AC5E68"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1FAEA642"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A2CE9CD" w14:textId="77777777" w:rsidR="00484750" w:rsidRDefault="00484750" w:rsidP="00484750">
      <w:pPr>
        <w:spacing w:after="200" w:line="276" w:lineRule="auto"/>
        <w:rPr>
          <w:rFonts w:ascii="Cambria" w:eastAsia="MS Mincho" w:hAnsi="Cambria" w:cs="Times New Roman"/>
          <w:b/>
          <w:color w:val="009600"/>
          <w:sz w:val="24"/>
          <w:lang w:val="en-US"/>
        </w:rPr>
      </w:pPr>
    </w:p>
    <w:p w14:paraId="71336EAD" w14:textId="77777777" w:rsidR="004843C9" w:rsidRDefault="004843C9" w:rsidP="00484750">
      <w:pPr>
        <w:spacing w:after="200" w:line="276" w:lineRule="auto"/>
        <w:rPr>
          <w:rFonts w:ascii="Cambria" w:eastAsia="MS Mincho" w:hAnsi="Cambria" w:cs="Times New Roman"/>
          <w:b/>
          <w:color w:val="009600"/>
          <w:sz w:val="24"/>
          <w:lang w:val="en-US"/>
        </w:rPr>
      </w:pPr>
    </w:p>
    <w:p w14:paraId="2AFB1B44" w14:textId="77777777" w:rsidR="004843C9" w:rsidRDefault="004843C9" w:rsidP="00484750">
      <w:pPr>
        <w:spacing w:after="200" w:line="276" w:lineRule="auto"/>
        <w:rPr>
          <w:rFonts w:ascii="Cambria" w:eastAsia="MS Mincho" w:hAnsi="Cambria" w:cs="Times New Roman"/>
          <w:b/>
          <w:color w:val="009600"/>
          <w:sz w:val="24"/>
          <w:lang w:val="en-US"/>
        </w:rPr>
      </w:pPr>
    </w:p>
    <w:p w14:paraId="2464230F" w14:textId="77777777" w:rsidR="004843C9" w:rsidRPr="00484750" w:rsidRDefault="004843C9" w:rsidP="00484750">
      <w:pPr>
        <w:spacing w:after="200" w:line="276" w:lineRule="auto"/>
        <w:rPr>
          <w:rFonts w:ascii="Cambria" w:eastAsia="MS Mincho" w:hAnsi="Cambria" w:cs="Times New Roman"/>
          <w:b/>
          <w:color w:val="009600"/>
          <w:sz w:val="24"/>
          <w:lang w:val="en-US"/>
        </w:rPr>
      </w:pPr>
    </w:p>
    <w:p w14:paraId="78121D4F"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OO1 </w:t>
      </w:r>
      <w:r w:rsidRPr="00484750">
        <w:rPr>
          <w:rFonts w:ascii="Cambria" w:eastAsia="MS Mincho" w:hAnsi="Cambria" w:cs="Times New Roman"/>
          <w:b/>
          <w:caps/>
          <w:color w:val="009600"/>
          <w:sz w:val="24"/>
        </w:rPr>
        <w:t>Développer des outils sociaux afin de garantir l'accès de tous à une vie conforme à la dignité humaine</w:t>
      </w:r>
    </w:p>
    <w:tbl>
      <w:tblPr>
        <w:tblW w:w="0" w:type="auto"/>
        <w:jc w:val="center"/>
        <w:tblLook w:val="04A0" w:firstRow="1" w:lastRow="0" w:firstColumn="1" w:lastColumn="0" w:noHBand="0" w:noVBand="1"/>
      </w:tblPr>
      <w:tblGrid>
        <w:gridCol w:w="8640"/>
      </w:tblGrid>
      <w:tr w:rsidR="00484750" w:rsidRPr="00484750" w14:paraId="6A3682B3" w14:textId="77777777" w:rsidTr="004843C9">
        <w:trPr>
          <w:jc w:val="center"/>
        </w:trPr>
        <w:tc>
          <w:tcPr>
            <w:tcW w:w="8640" w:type="dxa"/>
            <w:shd w:val="clear" w:color="auto" w:fill="B7D7F5"/>
          </w:tcPr>
          <w:p w14:paraId="69FB569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P25 Améliorer l'accueil des citoyens en situation de besoin en rénovant et en adaptant les locaux administratifs du CPAS au moyen d'un PIC</w:t>
            </w:r>
          </w:p>
        </w:tc>
      </w:tr>
      <w:tr w:rsidR="00484750" w:rsidRPr="00484750" w14:paraId="7FB723DB" w14:textId="77777777" w:rsidTr="004843C9">
        <w:trPr>
          <w:jc w:val="center"/>
        </w:trPr>
        <w:tc>
          <w:tcPr>
            <w:tcW w:w="8640" w:type="dxa"/>
            <w:shd w:val="clear" w:color="auto" w:fill="F2F2F2"/>
          </w:tcPr>
          <w:p w14:paraId="4840F9A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TRAVAUX/CPAS</w:t>
            </w:r>
          </w:p>
        </w:tc>
      </w:tr>
      <w:tr w:rsidR="00484750" w:rsidRPr="00484750" w14:paraId="609BD0D4" w14:textId="77777777" w:rsidTr="004843C9">
        <w:trPr>
          <w:jc w:val="center"/>
        </w:trPr>
        <w:tc>
          <w:tcPr>
            <w:tcW w:w="8640" w:type="dxa"/>
            <w:shd w:val="clear" w:color="auto" w:fill="F2F2F2"/>
          </w:tcPr>
          <w:p w14:paraId="2FE789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3024520C" w14:textId="77777777" w:rsidTr="004843C9">
        <w:trPr>
          <w:jc w:val="center"/>
        </w:trPr>
        <w:tc>
          <w:tcPr>
            <w:tcW w:w="8640" w:type="dxa"/>
            <w:shd w:val="clear" w:color="auto" w:fill="F2F2F2"/>
          </w:tcPr>
          <w:p w14:paraId="54A7458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63E02B50" w14:textId="77777777" w:rsidTr="004843C9">
        <w:trPr>
          <w:jc w:val="center"/>
        </w:trPr>
        <w:tc>
          <w:tcPr>
            <w:tcW w:w="8640" w:type="dxa"/>
            <w:shd w:val="clear" w:color="auto" w:fill="F2F2F2"/>
          </w:tcPr>
          <w:p w14:paraId="7C6C5AB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w:t>
            </w:r>
          </w:p>
        </w:tc>
      </w:tr>
      <w:tr w:rsidR="00484750" w:rsidRPr="00484750" w14:paraId="27713A46" w14:textId="77777777" w:rsidTr="004843C9">
        <w:trPr>
          <w:jc w:val="center"/>
        </w:trPr>
        <w:tc>
          <w:tcPr>
            <w:tcW w:w="8640" w:type="dxa"/>
            <w:shd w:val="clear" w:color="auto" w:fill="F2F2F2"/>
          </w:tcPr>
          <w:p w14:paraId="29EA95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1-9-10-16</w:t>
            </w:r>
          </w:p>
        </w:tc>
      </w:tr>
      <w:tr w:rsidR="00484750" w:rsidRPr="00484750" w14:paraId="3E769646" w14:textId="77777777" w:rsidTr="004843C9">
        <w:trPr>
          <w:jc w:val="center"/>
        </w:trPr>
        <w:tc>
          <w:tcPr>
            <w:tcW w:w="8640" w:type="dxa"/>
            <w:shd w:val="clear" w:color="auto" w:fill="F2F2F2"/>
          </w:tcPr>
          <w:p w14:paraId="3DD5645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6BC88490" w14:textId="77777777" w:rsidTr="004843C9">
        <w:trPr>
          <w:jc w:val="center"/>
        </w:trPr>
        <w:tc>
          <w:tcPr>
            <w:tcW w:w="8640" w:type="dxa"/>
            <w:shd w:val="clear" w:color="auto" w:fill="F2F2F2"/>
          </w:tcPr>
          <w:p w14:paraId="666FD84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06927CA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CB4B5AA" w14:textId="77777777" w:rsidTr="004843C9">
        <w:trPr>
          <w:jc w:val="center"/>
        </w:trPr>
        <w:tc>
          <w:tcPr>
            <w:tcW w:w="8640" w:type="dxa"/>
            <w:shd w:val="clear" w:color="auto" w:fill="B7D7F5"/>
          </w:tcPr>
          <w:p w14:paraId="3CC5D62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P26 Remise en ordre des logements du CPAS et des crèches</w:t>
            </w:r>
          </w:p>
        </w:tc>
      </w:tr>
      <w:tr w:rsidR="00484750" w:rsidRPr="00484750" w14:paraId="116A425E" w14:textId="77777777" w:rsidTr="004843C9">
        <w:trPr>
          <w:jc w:val="center"/>
        </w:trPr>
        <w:tc>
          <w:tcPr>
            <w:tcW w:w="8640" w:type="dxa"/>
            <w:shd w:val="clear" w:color="auto" w:fill="F2F2F2"/>
          </w:tcPr>
          <w:p w14:paraId="0BA9F00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TRAVAUX/CPAS</w:t>
            </w:r>
          </w:p>
        </w:tc>
      </w:tr>
      <w:tr w:rsidR="00484750" w:rsidRPr="00484750" w14:paraId="4D3947A3" w14:textId="77777777" w:rsidTr="004843C9">
        <w:trPr>
          <w:jc w:val="center"/>
        </w:trPr>
        <w:tc>
          <w:tcPr>
            <w:tcW w:w="8640" w:type="dxa"/>
            <w:shd w:val="clear" w:color="auto" w:fill="F2F2F2"/>
          </w:tcPr>
          <w:p w14:paraId="3480D3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6FFD84E" w14:textId="77777777" w:rsidTr="004843C9">
        <w:trPr>
          <w:jc w:val="center"/>
        </w:trPr>
        <w:tc>
          <w:tcPr>
            <w:tcW w:w="8640" w:type="dxa"/>
            <w:shd w:val="clear" w:color="auto" w:fill="F2F2F2"/>
          </w:tcPr>
          <w:p w14:paraId="297E22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2DD727C" w14:textId="77777777" w:rsidTr="004843C9">
        <w:trPr>
          <w:jc w:val="center"/>
        </w:trPr>
        <w:tc>
          <w:tcPr>
            <w:tcW w:w="8640" w:type="dxa"/>
            <w:shd w:val="clear" w:color="auto" w:fill="F2F2F2"/>
          </w:tcPr>
          <w:p w14:paraId="001A0FD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67BA81C1" w14:textId="77777777" w:rsidTr="004843C9">
        <w:trPr>
          <w:jc w:val="center"/>
        </w:trPr>
        <w:tc>
          <w:tcPr>
            <w:tcW w:w="8640" w:type="dxa"/>
            <w:shd w:val="clear" w:color="auto" w:fill="F2F2F2"/>
          </w:tcPr>
          <w:p w14:paraId="047DC3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1-9-10-16</w:t>
            </w:r>
          </w:p>
        </w:tc>
      </w:tr>
      <w:tr w:rsidR="00484750" w:rsidRPr="00484750" w14:paraId="12E71723" w14:textId="77777777" w:rsidTr="004843C9">
        <w:trPr>
          <w:jc w:val="center"/>
        </w:trPr>
        <w:tc>
          <w:tcPr>
            <w:tcW w:w="8640" w:type="dxa"/>
            <w:shd w:val="clear" w:color="auto" w:fill="F2F2F2"/>
          </w:tcPr>
          <w:p w14:paraId="7910C1C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36392AC0" w14:textId="77777777" w:rsidTr="004843C9">
        <w:trPr>
          <w:jc w:val="center"/>
        </w:trPr>
        <w:tc>
          <w:tcPr>
            <w:tcW w:w="8640" w:type="dxa"/>
            <w:shd w:val="clear" w:color="auto" w:fill="F2F2F2"/>
          </w:tcPr>
          <w:p w14:paraId="466F48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A29DC58" w14:textId="77777777" w:rsidR="00484750" w:rsidRPr="00484750" w:rsidRDefault="00484750" w:rsidP="00484750">
      <w:pPr>
        <w:spacing w:after="200" w:line="276" w:lineRule="auto"/>
        <w:rPr>
          <w:rFonts w:ascii="Cambria" w:eastAsia="MS Mincho" w:hAnsi="Cambria" w:cs="Times New Roman"/>
          <w:lang w:val="en-US"/>
        </w:rPr>
      </w:pPr>
    </w:p>
    <w:p w14:paraId="42F6F895" w14:textId="77777777" w:rsidR="00484750" w:rsidRPr="00484750" w:rsidRDefault="00484750" w:rsidP="00484750">
      <w:pPr>
        <w:spacing w:after="200" w:line="276" w:lineRule="auto"/>
        <w:rPr>
          <w:rFonts w:ascii="Cambria" w:eastAsia="MS Mincho" w:hAnsi="Cambria" w:cs="Times New Roman"/>
          <w:lang w:val="en-US"/>
        </w:rPr>
      </w:pPr>
    </w:p>
    <w:p w14:paraId="17AB3317" w14:textId="77777777" w:rsidR="00484750" w:rsidRPr="00484750" w:rsidRDefault="00484750" w:rsidP="00484750">
      <w:pPr>
        <w:spacing w:after="200" w:line="276" w:lineRule="auto"/>
        <w:rPr>
          <w:rFonts w:ascii="Cambria" w:eastAsia="MS Mincho" w:hAnsi="Cambria" w:cs="Times New Roman"/>
          <w:lang w:val="en-US"/>
        </w:rPr>
      </w:pPr>
    </w:p>
    <w:p w14:paraId="1DD3AD5C" w14:textId="77777777" w:rsidR="00484750" w:rsidRPr="00484750" w:rsidRDefault="00484750" w:rsidP="00484750">
      <w:pPr>
        <w:spacing w:after="200" w:line="276" w:lineRule="auto"/>
        <w:rPr>
          <w:rFonts w:ascii="Cambria" w:eastAsia="MS Mincho" w:hAnsi="Cambria" w:cs="Times New Roman"/>
          <w:lang w:val="en-US"/>
        </w:rPr>
      </w:pPr>
    </w:p>
    <w:p w14:paraId="5CAE5825" w14:textId="77777777" w:rsidR="00484750" w:rsidRDefault="00484750" w:rsidP="00484750">
      <w:pPr>
        <w:spacing w:after="200" w:line="276" w:lineRule="auto"/>
        <w:rPr>
          <w:rFonts w:ascii="Cambria" w:eastAsia="MS Mincho" w:hAnsi="Cambria" w:cs="Times New Roman"/>
          <w:lang w:val="en-US"/>
        </w:rPr>
      </w:pPr>
    </w:p>
    <w:p w14:paraId="481FD6D1" w14:textId="77777777" w:rsidR="004843C9" w:rsidRDefault="004843C9" w:rsidP="00484750">
      <w:pPr>
        <w:spacing w:after="200" w:line="276" w:lineRule="auto"/>
        <w:rPr>
          <w:rFonts w:ascii="Cambria" w:eastAsia="MS Mincho" w:hAnsi="Cambria" w:cs="Times New Roman"/>
          <w:lang w:val="en-US"/>
        </w:rPr>
      </w:pPr>
    </w:p>
    <w:p w14:paraId="554CCD99" w14:textId="77777777" w:rsidR="004843C9" w:rsidRDefault="004843C9" w:rsidP="00484750">
      <w:pPr>
        <w:spacing w:after="200" w:line="276" w:lineRule="auto"/>
        <w:rPr>
          <w:rFonts w:ascii="Cambria" w:eastAsia="MS Mincho" w:hAnsi="Cambria" w:cs="Times New Roman"/>
          <w:lang w:val="en-US"/>
        </w:rPr>
      </w:pPr>
    </w:p>
    <w:p w14:paraId="66F2F967"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0FB352E" w14:textId="77777777" w:rsidTr="004843C9">
        <w:trPr>
          <w:jc w:val="center"/>
        </w:trPr>
        <w:tc>
          <w:tcPr>
            <w:tcW w:w="8640" w:type="dxa"/>
            <w:shd w:val="clear" w:color="auto" w:fill="B7D7F5"/>
          </w:tcPr>
          <w:p w14:paraId="2778665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P27 Réfection du mur du jardin de la crèche d'Ittre et travaux divers intérieur</w:t>
            </w:r>
          </w:p>
        </w:tc>
      </w:tr>
      <w:tr w:rsidR="00484750" w:rsidRPr="00484750" w14:paraId="75D1368A" w14:textId="77777777" w:rsidTr="004843C9">
        <w:trPr>
          <w:jc w:val="center"/>
        </w:trPr>
        <w:tc>
          <w:tcPr>
            <w:tcW w:w="8640" w:type="dxa"/>
            <w:shd w:val="clear" w:color="auto" w:fill="F2F2F2"/>
          </w:tcPr>
          <w:p w14:paraId="5033FF2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TRAVAUX/CPAS</w:t>
            </w:r>
          </w:p>
        </w:tc>
      </w:tr>
      <w:tr w:rsidR="00484750" w:rsidRPr="00484750" w14:paraId="3390D057" w14:textId="77777777" w:rsidTr="004843C9">
        <w:trPr>
          <w:jc w:val="center"/>
        </w:trPr>
        <w:tc>
          <w:tcPr>
            <w:tcW w:w="8640" w:type="dxa"/>
            <w:shd w:val="clear" w:color="auto" w:fill="F2F2F2"/>
          </w:tcPr>
          <w:p w14:paraId="76263A2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Budget : 50000€/MUR + 57000 € TRAVAUX INTERIEURS, budget CPAS</w:t>
            </w:r>
          </w:p>
        </w:tc>
      </w:tr>
      <w:tr w:rsidR="00484750" w:rsidRPr="00484750" w14:paraId="6204A7E0" w14:textId="77777777" w:rsidTr="004843C9">
        <w:trPr>
          <w:jc w:val="center"/>
        </w:trPr>
        <w:tc>
          <w:tcPr>
            <w:tcW w:w="8640" w:type="dxa"/>
            <w:shd w:val="clear" w:color="auto" w:fill="F2F2F2"/>
          </w:tcPr>
          <w:p w14:paraId="5595770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18E968F" w14:textId="77777777" w:rsidTr="004843C9">
        <w:trPr>
          <w:jc w:val="center"/>
        </w:trPr>
        <w:tc>
          <w:tcPr>
            <w:tcW w:w="8640" w:type="dxa"/>
            <w:shd w:val="clear" w:color="auto" w:fill="F2F2F2"/>
          </w:tcPr>
          <w:p w14:paraId="67A9362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5628190D" w14:textId="77777777" w:rsidTr="004843C9">
        <w:trPr>
          <w:jc w:val="center"/>
        </w:trPr>
        <w:tc>
          <w:tcPr>
            <w:tcW w:w="8640" w:type="dxa"/>
            <w:shd w:val="clear" w:color="auto" w:fill="F2F2F2"/>
          </w:tcPr>
          <w:p w14:paraId="3632CE7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9-10-11-16</w:t>
            </w:r>
          </w:p>
        </w:tc>
      </w:tr>
      <w:tr w:rsidR="00484750" w:rsidRPr="00484750" w14:paraId="0BC34012" w14:textId="77777777" w:rsidTr="004843C9">
        <w:trPr>
          <w:jc w:val="center"/>
        </w:trPr>
        <w:tc>
          <w:tcPr>
            <w:tcW w:w="8640" w:type="dxa"/>
            <w:shd w:val="clear" w:color="auto" w:fill="F2F2F2"/>
          </w:tcPr>
          <w:p w14:paraId="5B55F5C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5B3FBA29" w14:textId="77777777" w:rsidTr="004843C9">
        <w:trPr>
          <w:jc w:val="center"/>
        </w:trPr>
        <w:tc>
          <w:tcPr>
            <w:tcW w:w="8640" w:type="dxa"/>
            <w:shd w:val="clear" w:color="auto" w:fill="F2F2F2"/>
          </w:tcPr>
          <w:p w14:paraId="5C7DA5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6D58AE4"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1E2DB904" w14:textId="77777777" w:rsidTr="004843C9">
        <w:trPr>
          <w:jc w:val="center"/>
        </w:trPr>
        <w:tc>
          <w:tcPr>
            <w:tcW w:w="8640" w:type="dxa"/>
            <w:shd w:val="clear" w:color="auto" w:fill="B7D7F5"/>
          </w:tcPr>
          <w:p w14:paraId="393E180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P28 Améliorer et optimiser le fonctionnement du taxi social "</w:t>
            </w:r>
            <w:proofErr w:type="spellStart"/>
            <w:r w:rsidRPr="00484750">
              <w:rPr>
                <w:rFonts w:ascii="Cambria" w:eastAsia="MS Mincho" w:hAnsi="Cambria" w:cs="Times New Roman"/>
                <w:b/>
                <w:sz w:val="24"/>
              </w:rPr>
              <w:t>Trans'Ittre</w:t>
            </w:r>
            <w:proofErr w:type="spellEnd"/>
            <w:r w:rsidRPr="00484750">
              <w:rPr>
                <w:rFonts w:ascii="Cambria" w:eastAsia="MS Mincho" w:hAnsi="Cambria" w:cs="Times New Roman"/>
                <w:b/>
                <w:sz w:val="24"/>
              </w:rPr>
              <w:t>"</w:t>
            </w:r>
          </w:p>
        </w:tc>
      </w:tr>
      <w:tr w:rsidR="00484750" w:rsidRPr="00484750" w14:paraId="62697D66" w14:textId="77777777" w:rsidTr="004843C9">
        <w:trPr>
          <w:jc w:val="center"/>
        </w:trPr>
        <w:tc>
          <w:tcPr>
            <w:tcW w:w="8640" w:type="dxa"/>
            <w:shd w:val="clear" w:color="auto" w:fill="F2F2F2"/>
          </w:tcPr>
          <w:p w14:paraId="5B1F7F7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TRAVAUX/CPAS</w:t>
            </w:r>
          </w:p>
        </w:tc>
      </w:tr>
      <w:tr w:rsidR="00484750" w:rsidRPr="00484750" w14:paraId="0DA05E90" w14:textId="77777777" w:rsidTr="004843C9">
        <w:trPr>
          <w:jc w:val="center"/>
        </w:trPr>
        <w:tc>
          <w:tcPr>
            <w:tcW w:w="8640" w:type="dxa"/>
            <w:shd w:val="clear" w:color="auto" w:fill="F2F2F2"/>
          </w:tcPr>
          <w:p w14:paraId="03FCA0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587666E" w14:textId="77777777" w:rsidTr="004843C9">
        <w:trPr>
          <w:jc w:val="center"/>
        </w:trPr>
        <w:tc>
          <w:tcPr>
            <w:tcW w:w="8640" w:type="dxa"/>
            <w:shd w:val="clear" w:color="auto" w:fill="F2F2F2"/>
          </w:tcPr>
          <w:p w14:paraId="5C5860D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498FD77" w14:textId="77777777" w:rsidTr="004843C9">
        <w:trPr>
          <w:jc w:val="center"/>
        </w:trPr>
        <w:tc>
          <w:tcPr>
            <w:tcW w:w="8640" w:type="dxa"/>
            <w:shd w:val="clear" w:color="auto" w:fill="F2F2F2"/>
          </w:tcPr>
          <w:p w14:paraId="767153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 </w:t>
            </w:r>
          </w:p>
        </w:tc>
      </w:tr>
      <w:tr w:rsidR="00484750" w:rsidRPr="00484750" w14:paraId="480D9A25" w14:textId="77777777" w:rsidTr="004843C9">
        <w:trPr>
          <w:jc w:val="center"/>
        </w:trPr>
        <w:tc>
          <w:tcPr>
            <w:tcW w:w="8640" w:type="dxa"/>
            <w:shd w:val="clear" w:color="auto" w:fill="F2F2F2"/>
          </w:tcPr>
          <w:p w14:paraId="2C40ABD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1-10 </w:t>
            </w:r>
          </w:p>
        </w:tc>
      </w:tr>
      <w:tr w:rsidR="00484750" w:rsidRPr="00484750" w14:paraId="2E0D6360" w14:textId="77777777" w:rsidTr="004843C9">
        <w:trPr>
          <w:jc w:val="center"/>
        </w:trPr>
        <w:tc>
          <w:tcPr>
            <w:tcW w:w="8640" w:type="dxa"/>
            <w:shd w:val="clear" w:color="auto" w:fill="F2F2F2"/>
          </w:tcPr>
          <w:p w14:paraId="4CDF500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6327CC56" w14:textId="77777777" w:rsidTr="004843C9">
        <w:trPr>
          <w:jc w:val="center"/>
        </w:trPr>
        <w:tc>
          <w:tcPr>
            <w:tcW w:w="8640" w:type="dxa"/>
            <w:shd w:val="clear" w:color="auto" w:fill="F2F2F2"/>
          </w:tcPr>
          <w:p w14:paraId="52AA1D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E921190" w14:textId="77777777" w:rsidR="004843C9" w:rsidRPr="00484750" w:rsidRDefault="004843C9"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69E438FB" w14:textId="77777777" w:rsidTr="004843C9">
        <w:trPr>
          <w:jc w:val="center"/>
        </w:trPr>
        <w:tc>
          <w:tcPr>
            <w:tcW w:w="8640" w:type="dxa"/>
            <w:shd w:val="clear" w:color="auto" w:fill="B7D7F5"/>
          </w:tcPr>
          <w:p w14:paraId="5462B5C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P29 Poursuivre et développer le plan de cohésion sociale en initiant de nouvelles activités en collaboration avec le CPAS</w:t>
            </w:r>
          </w:p>
        </w:tc>
      </w:tr>
      <w:tr w:rsidR="00484750" w:rsidRPr="00484750" w14:paraId="65AE72AA" w14:textId="77777777" w:rsidTr="004843C9">
        <w:trPr>
          <w:jc w:val="center"/>
        </w:trPr>
        <w:tc>
          <w:tcPr>
            <w:tcW w:w="8640" w:type="dxa"/>
            <w:shd w:val="clear" w:color="auto" w:fill="F2F2F2"/>
          </w:tcPr>
          <w:p w14:paraId="736ADD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PCS</w:t>
            </w:r>
          </w:p>
        </w:tc>
      </w:tr>
      <w:tr w:rsidR="00484750" w:rsidRPr="00484750" w14:paraId="5BB36C81" w14:textId="77777777" w:rsidTr="004843C9">
        <w:trPr>
          <w:jc w:val="center"/>
        </w:trPr>
        <w:tc>
          <w:tcPr>
            <w:tcW w:w="8640" w:type="dxa"/>
            <w:shd w:val="clear" w:color="auto" w:fill="F2F2F2"/>
          </w:tcPr>
          <w:p w14:paraId="7071E0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12000</w:t>
            </w:r>
          </w:p>
        </w:tc>
      </w:tr>
      <w:tr w:rsidR="00484750" w:rsidRPr="00484750" w14:paraId="49593544" w14:textId="77777777" w:rsidTr="004843C9">
        <w:trPr>
          <w:jc w:val="center"/>
        </w:trPr>
        <w:tc>
          <w:tcPr>
            <w:tcW w:w="8640" w:type="dxa"/>
            <w:shd w:val="clear" w:color="auto" w:fill="F2F2F2"/>
          </w:tcPr>
          <w:p w14:paraId="0D5678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F-H</w:t>
            </w:r>
          </w:p>
        </w:tc>
      </w:tr>
      <w:tr w:rsidR="00484750" w:rsidRPr="00484750" w14:paraId="5D6F966C" w14:textId="77777777" w:rsidTr="004843C9">
        <w:trPr>
          <w:jc w:val="center"/>
        </w:trPr>
        <w:tc>
          <w:tcPr>
            <w:tcW w:w="8640" w:type="dxa"/>
            <w:shd w:val="clear" w:color="auto" w:fill="F2F2F2"/>
          </w:tcPr>
          <w:p w14:paraId="7E5D541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w:t>
            </w:r>
          </w:p>
        </w:tc>
      </w:tr>
      <w:tr w:rsidR="00484750" w:rsidRPr="00484750" w14:paraId="7091046D" w14:textId="77777777" w:rsidTr="004843C9">
        <w:trPr>
          <w:jc w:val="center"/>
        </w:trPr>
        <w:tc>
          <w:tcPr>
            <w:tcW w:w="8640" w:type="dxa"/>
            <w:shd w:val="clear" w:color="auto" w:fill="F2F2F2"/>
          </w:tcPr>
          <w:p w14:paraId="1CEAA38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1-10</w:t>
            </w:r>
          </w:p>
        </w:tc>
      </w:tr>
      <w:tr w:rsidR="00484750" w:rsidRPr="00484750" w14:paraId="3E38C419" w14:textId="77777777" w:rsidTr="004843C9">
        <w:trPr>
          <w:jc w:val="center"/>
        </w:trPr>
        <w:tc>
          <w:tcPr>
            <w:tcW w:w="8640" w:type="dxa"/>
            <w:shd w:val="clear" w:color="auto" w:fill="F2F2F2"/>
          </w:tcPr>
          <w:p w14:paraId="0663D0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65A8AFEE" w14:textId="77777777" w:rsidTr="004843C9">
        <w:trPr>
          <w:jc w:val="center"/>
        </w:trPr>
        <w:tc>
          <w:tcPr>
            <w:tcW w:w="8640" w:type="dxa"/>
            <w:shd w:val="clear" w:color="auto" w:fill="F2F2F2"/>
          </w:tcPr>
          <w:p w14:paraId="22C7CA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3723400"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34681D75" w14:textId="77777777" w:rsidTr="004843C9">
        <w:trPr>
          <w:jc w:val="center"/>
        </w:trPr>
        <w:tc>
          <w:tcPr>
            <w:tcW w:w="8640" w:type="dxa"/>
            <w:shd w:val="clear" w:color="auto" w:fill="B7D7F5"/>
          </w:tcPr>
          <w:p w14:paraId="1F41A51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P30 Créer un registre des étoiles pour permettre la reconnaissance par les autorités locales des enfants qui ne bénéficient pas d'actes de décès</w:t>
            </w:r>
          </w:p>
        </w:tc>
      </w:tr>
      <w:tr w:rsidR="00484750" w:rsidRPr="00484750" w14:paraId="1A9B85E4" w14:textId="77777777" w:rsidTr="004843C9">
        <w:trPr>
          <w:jc w:val="center"/>
        </w:trPr>
        <w:tc>
          <w:tcPr>
            <w:tcW w:w="8640" w:type="dxa"/>
            <w:shd w:val="clear" w:color="auto" w:fill="F2F2F2"/>
          </w:tcPr>
          <w:p w14:paraId="193ED5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POPULATION</w:t>
            </w:r>
          </w:p>
        </w:tc>
      </w:tr>
      <w:tr w:rsidR="00484750" w:rsidRPr="00484750" w14:paraId="5FF259EC" w14:textId="77777777" w:rsidTr="004843C9">
        <w:trPr>
          <w:jc w:val="center"/>
        </w:trPr>
        <w:tc>
          <w:tcPr>
            <w:tcW w:w="8640" w:type="dxa"/>
            <w:shd w:val="clear" w:color="auto" w:fill="F2F2F2"/>
          </w:tcPr>
          <w:p w14:paraId="5B6C2C7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C35306B" w14:textId="77777777" w:rsidTr="004843C9">
        <w:trPr>
          <w:jc w:val="center"/>
        </w:trPr>
        <w:tc>
          <w:tcPr>
            <w:tcW w:w="8640" w:type="dxa"/>
            <w:shd w:val="clear" w:color="auto" w:fill="F2F2F2"/>
          </w:tcPr>
          <w:p w14:paraId="6F708F4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91CD984" w14:textId="77777777" w:rsidTr="004843C9">
        <w:trPr>
          <w:jc w:val="center"/>
        </w:trPr>
        <w:tc>
          <w:tcPr>
            <w:tcW w:w="8640" w:type="dxa"/>
            <w:shd w:val="clear" w:color="auto" w:fill="F2F2F2"/>
          </w:tcPr>
          <w:p w14:paraId="2F8F578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w:t>
            </w:r>
          </w:p>
        </w:tc>
      </w:tr>
      <w:tr w:rsidR="00484750" w:rsidRPr="00484750" w14:paraId="43AE1622" w14:textId="77777777" w:rsidTr="004843C9">
        <w:trPr>
          <w:jc w:val="center"/>
        </w:trPr>
        <w:tc>
          <w:tcPr>
            <w:tcW w:w="8640" w:type="dxa"/>
            <w:shd w:val="clear" w:color="auto" w:fill="F2F2F2"/>
          </w:tcPr>
          <w:p w14:paraId="52D154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D0DE983" w14:textId="77777777" w:rsidTr="004843C9">
        <w:trPr>
          <w:jc w:val="center"/>
        </w:trPr>
        <w:tc>
          <w:tcPr>
            <w:tcW w:w="8640" w:type="dxa"/>
            <w:shd w:val="clear" w:color="auto" w:fill="F2F2F2"/>
          </w:tcPr>
          <w:p w14:paraId="0893E6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40235B6A" w14:textId="77777777" w:rsidTr="004843C9">
        <w:trPr>
          <w:jc w:val="center"/>
        </w:trPr>
        <w:tc>
          <w:tcPr>
            <w:tcW w:w="8640" w:type="dxa"/>
            <w:shd w:val="clear" w:color="auto" w:fill="F2F2F2"/>
          </w:tcPr>
          <w:p w14:paraId="09C405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16863CFD" w14:textId="77777777" w:rsidR="004843C9" w:rsidRPr="00484750" w:rsidRDefault="004843C9"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056CBA18" w14:textId="77777777" w:rsidTr="004843C9">
        <w:trPr>
          <w:jc w:val="center"/>
        </w:trPr>
        <w:tc>
          <w:tcPr>
            <w:tcW w:w="8640" w:type="dxa"/>
            <w:shd w:val="clear" w:color="auto" w:fill="B7D7F5"/>
          </w:tcPr>
          <w:p w14:paraId="7588352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P31 Veiller au respect de l'égalité des chances et des genres dans tous les projets et politiques communales</w:t>
            </w:r>
          </w:p>
        </w:tc>
      </w:tr>
      <w:tr w:rsidR="00484750" w:rsidRPr="00484750" w14:paraId="2B4DDAF0" w14:textId="77777777" w:rsidTr="004843C9">
        <w:trPr>
          <w:jc w:val="center"/>
        </w:trPr>
        <w:tc>
          <w:tcPr>
            <w:tcW w:w="8640" w:type="dxa"/>
            <w:shd w:val="clear" w:color="auto" w:fill="F2F2F2"/>
          </w:tcPr>
          <w:p w14:paraId="372BEDC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TS</w:t>
            </w:r>
          </w:p>
        </w:tc>
      </w:tr>
      <w:tr w:rsidR="00484750" w:rsidRPr="00484750" w14:paraId="58D6CCC0" w14:textId="77777777" w:rsidTr="004843C9">
        <w:trPr>
          <w:jc w:val="center"/>
        </w:trPr>
        <w:tc>
          <w:tcPr>
            <w:tcW w:w="8640" w:type="dxa"/>
            <w:shd w:val="clear" w:color="auto" w:fill="F2F2F2"/>
          </w:tcPr>
          <w:p w14:paraId="64D4F5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337BDD6" w14:textId="77777777" w:rsidTr="004843C9">
        <w:trPr>
          <w:jc w:val="center"/>
        </w:trPr>
        <w:tc>
          <w:tcPr>
            <w:tcW w:w="8640" w:type="dxa"/>
            <w:shd w:val="clear" w:color="auto" w:fill="F2F2F2"/>
          </w:tcPr>
          <w:p w14:paraId="4379D04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1D75584" w14:textId="77777777" w:rsidTr="004843C9">
        <w:trPr>
          <w:jc w:val="center"/>
        </w:trPr>
        <w:tc>
          <w:tcPr>
            <w:tcW w:w="8640" w:type="dxa"/>
            <w:shd w:val="clear" w:color="auto" w:fill="F2F2F2"/>
          </w:tcPr>
          <w:p w14:paraId="7C7A7B4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29</w:t>
            </w:r>
          </w:p>
        </w:tc>
      </w:tr>
      <w:tr w:rsidR="00484750" w:rsidRPr="00484750" w14:paraId="20B3A5FB" w14:textId="77777777" w:rsidTr="004843C9">
        <w:trPr>
          <w:jc w:val="center"/>
        </w:trPr>
        <w:tc>
          <w:tcPr>
            <w:tcW w:w="8640" w:type="dxa"/>
            <w:shd w:val="clear" w:color="auto" w:fill="F2F2F2"/>
          </w:tcPr>
          <w:p w14:paraId="3CF867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5 -10</w:t>
            </w:r>
          </w:p>
        </w:tc>
      </w:tr>
      <w:tr w:rsidR="00484750" w:rsidRPr="00484750" w14:paraId="5EA910DD" w14:textId="77777777" w:rsidTr="004843C9">
        <w:trPr>
          <w:jc w:val="center"/>
        </w:trPr>
        <w:tc>
          <w:tcPr>
            <w:tcW w:w="8640" w:type="dxa"/>
            <w:shd w:val="clear" w:color="auto" w:fill="F2F2F2"/>
          </w:tcPr>
          <w:p w14:paraId="26F34B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652A36DE" w14:textId="77777777" w:rsidTr="004843C9">
        <w:trPr>
          <w:jc w:val="center"/>
        </w:trPr>
        <w:tc>
          <w:tcPr>
            <w:tcW w:w="8640" w:type="dxa"/>
            <w:shd w:val="clear" w:color="auto" w:fill="F2F2F2"/>
          </w:tcPr>
          <w:p w14:paraId="16F8E3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1F87CCC0" w14:textId="77777777" w:rsidR="00484750" w:rsidRPr="00484750" w:rsidRDefault="00484750" w:rsidP="00484750">
      <w:pPr>
        <w:spacing w:after="200" w:line="276" w:lineRule="auto"/>
        <w:rPr>
          <w:rFonts w:ascii="Cambria" w:eastAsia="MS Mincho" w:hAnsi="Cambria" w:cs="Times New Roman"/>
          <w:sz w:val="10"/>
          <w:szCs w:val="10"/>
          <w:lang w:val="en-US"/>
        </w:rPr>
      </w:pPr>
    </w:p>
    <w:tbl>
      <w:tblPr>
        <w:tblW w:w="0" w:type="auto"/>
        <w:jc w:val="center"/>
        <w:tblLook w:val="04A0" w:firstRow="1" w:lastRow="0" w:firstColumn="1" w:lastColumn="0" w:noHBand="0" w:noVBand="1"/>
      </w:tblPr>
      <w:tblGrid>
        <w:gridCol w:w="8640"/>
      </w:tblGrid>
      <w:tr w:rsidR="00484750" w:rsidRPr="00484750" w14:paraId="5982964B" w14:textId="77777777" w:rsidTr="004843C9">
        <w:trPr>
          <w:jc w:val="center"/>
        </w:trPr>
        <w:tc>
          <w:tcPr>
            <w:tcW w:w="8640" w:type="dxa"/>
            <w:shd w:val="clear" w:color="auto" w:fill="B7D7F5"/>
          </w:tcPr>
          <w:p w14:paraId="37C69D0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P32 Organiser des formations informatiques et/ou technologiques à destination de tous les publics afin de réduire la fracture numérique</w:t>
            </w:r>
          </w:p>
        </w:tc>
      </w:tr>
      <w:tr w:rsidR="00484750" w:rsidRPr="00484750" w14:paraId="1F720AD3" w14:textId="77777777" w:rsidTr="004843C9">
        <w:trPr>
          <w:jc w:val="center"/>
        </w:trPr>
        <w:tc>
          <w:tcPr>
            <w:tcW w:w="8640" w:type="dxa"/>
            <w:shd w:val="clear" w:color="auto" w:fill="F2F2F2"/>
          </w:tcPr>
          <w:p w14:paraId="01CC8E0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PCS + Ainés</w:t>
            </w:r>
          </w:p>
        </w:tc>
      </w:tr>
      <w:tr w:rsidR="00484750" w:rsidRPr="00484750" w14:paraId="66C1F8F9" w14:textId="77777777" w:rsidTr="004843C9">
        <w:trPr>
          <w:jc w:val="center"/>
        </w:trPr>
        <w:tc>
          <w:tcPr>
            <w:tcW w:w="8640" w:type="dxa"/>
            <w:shd w:val="clear" w:color="auto" w:fill="F2F2F2"/>
          </w:tcPr>
          <w:p w14:paraId="7515F76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59196D78" w14:textId="77777777" w:rsidTr="004843C9">
        <w:trPr>
          <w:jc w:val="center"/>
        </w:trPr>
        <w:tc>
          <w:tcPr>
            <w:tcW w:w="8640" w:type="dxa"/>
            <w:shd w:val="clear" w:color="auto" w:fill="F2F2F2"/>
          </w:tcPr>
          <w:p w14:paraId="3A7943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92749ED" w14:textId="77777777" w:rsidTr="004843C9">
        <w:trPr>
          <w:jc w:val="center"/>
        </w:trPr>
        <w:tc>
          <w:tcPr>
            <w:tcW w:w="8640" w:type="dxa"/>
            <w:shd w:val="clear" w:color="auto" w:fill="F2F2F2"/>
          </w:tcPr>
          <w:p w14:paraId="3F8981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27</w:t>
            </w:r>
          </w:p>
        </w:tc>
      </w:tr>
      <w:tr w:rsidR="00484750" w:rsidRPr="00484750" w14:paraId="5D8DCE0D" w14:textId="77777777" w:rsidTr="004843C9">
        <w:trPr>
          <w:jc w:val="center"/>
        </w:trPr>
        <w:tc>
          <w:tcPr>
            <w:tcW w:w="8640" w:type="dxa"/>
            <w:shd w:val="clear" w:color="auto" w:fill="F2F2F2"/>
          </w:tcPr>
          <w:p w14:paraId="134BC9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4-10</w:t>
            </w:r>
          </w:p>
        </w:tc>
      </w:tr>
      <w:tr w:rsidR="00484750" w:rsidRPr="00484750" w14:paraId="7E33868F" w14:textId="77777777" w:rsidTr="004843C9">
        <w:trPr>
          <w:jc w:val="center"/>
        </w:trPr>
        <w:tc>
          <w:tcPr>
            <w:tcW w:w="8640" w:type="dxa"/>
            <w:shd w:val="clear" w:color="auto" w:fill="F2F2F2"/>
          </w:tcPr>
          <w:p w14:paraId="2426C3D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FP + PH</w:t>
            </w:r>
          </w:p>
        </w:tc>
      </w:tr>
      <w:tr w:rsidR="00484750" w:rsidRPr="00484750" w14:paraId="2EFA0284" w14:textId="77777777" w:rsidTr="004843C9">
        <w:trPr>
          <w:jc w:val="center"/>
        </w:trPr>
        <w:tc>
          <w:tcPr>
            <w:tcW w:w="8640" w:type="dxa"/>
            <w:shd w:val="clear" w:color="auto" w:fill="F2F2F2"/>
          </w:tcPr>
          <w:p w14:paraId="19BE27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CB8A11B"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DBCF0D4" w14:textId="77777777" w:rsidTr="004843C9">
        <w:trPr>
          <w:jc w:val="center"/>
        </w:trPr>
        <w:tc>
          <w:tcPr>
            <w:tcW w:w="8640" w:type="dxa"/>
            <w:shd w:val="clear" w:color="auto" w:fill="B7D7F5"/>
          </w:tcPr>
          <w:p w14:paraId="1A68B38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P33 Soutenir les personnes victimes de catastrophes ( guerres, inondations, famines,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 en Belgique et l'international</w:t>
            </w:r>
          </w:p>
        </w:tc>
      </w:tr>
      <w:tr w:rsidR="00484750" w:rsidRPr="00484750" w14:paraId="206DD896" w14:textId="77777777" w:rsidTr="004843C9">
        <w:trPr>
          <w:jc w:val="center"/>
        </w:trPr>
        <w:tc>
          <w:tcPr>
            <w:tcW w:w="8640" w:type="dxa"/>
            <w:shd w:val="clear" w:color="auto" w:fill="F2F2F2"/>
          </w:tcPr>
          <w:p w14:paraId="146FCF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68F5EEE4" w14:textId="77777777" w:rsidTr="004843C9">
        <w:trPr>
          <w:jc w:val="center"/>
        </w:trPr>
        <w:tc>
          <w:tcPr>
            <w:tcW w:w="8640" w:type="dxa"/>
            <w:shd w:val="clear" w:color="auto" w:fill="F2F2F2"/>
          </w:tcPr>
          <w:p w14:paraId="311AB74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3000€ /an</w:t>
            </w:r>
          </w:p>
        </w:tc>
      </w:tr>
      <w:tr w:rsidR="00484750" w:rsidRPr="00484750" w14:paraId="02A09849" w14:textId="77777777" w:rsidTr="004843C9">
        <w:trPr>
          <w:jc w:val="center"/>
        </w:trPr>
        <w:tc>
          <w:tcPr>
            <w:tcW w:w="8640" w:type="dxa"/>
            <w:shd w:val="clear" w:color="auto" w:fill="F2F2F2"/>
          </w:tcPr>
          <w:p w14:paraId="3DDA81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NEANT</w:t>
            </w:r>
          </w:p>
        </w:tc>
      </w:tr>
      <w:tr w:rsidR="00484750" w:rsidRPr="00484750" w14:paraId="7FC01AFC" w14:textId="77777777" w:rsidTr="004843C9">
        <w:trPr>
          <w:jc w:val="center"/>
        </w:trPr>
        <w:tc>
          <w:tcPr>
            <w:tcW w:w="8640" w:type="dxa"/>
            <w:shd w:val="clear" w:color="auto" w:fill="F2F2F2"/>
          </w:tcPr>
          <w:p w14:paraId="65FEEC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24</w:t>
            </w:r>
          </w:p>
        </w:tc>
      </w:tr>
      <w:tr w:rsidR="00484750" w:rsidRPr="00484750" w14:paraId="0CEED45D" w14:textId="77777777" w:rsidTr="004843C9">
        <w:trPr>
          <w:jc w:val="center"/>
        </w:trPr>
        <w:tc>
          <w:tcPr>
            <w:tcW w:w="8640" w:type="dxa"/>
            <w:shd w:val="clear" w:color="auto" w:fill="F2F2F2"/>
          </w:tcPr>
          <w:p w14:paraId="07D838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2-10</w:t>
            </w:r>
          </w:p>
        </w:tc>
      </w:tr>
      <w:tr w:rsidR="00484750" w:rsidRPr="00484750" w14:paraId="0C74B8BC" w14:textId="77777777" w:rsidTr="004843C9">
        <w:trPr>
          <w:jc w:val="center"/>
        </w:trPr>
        <w:tc>
          <w:tcPr>
            <w:tcW w:w="8640" w:type="dxa"/>
            <w:shd w:val="clear" w:color="auto" w:fill="F2F2F2"/>
          </w:tcPr>
          <w:p w14:paraId="41559CF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FP</w:t>
            </w:r>
          </w:p>
        </w:tc>
      </w:tr>
      <w:tr w:rsidR="00484750" w:rsidRPr="00484750" w14:paraId="43E7EC21" w14:textId="77777777" w:rsidTr="004843C9">
        <w:trPr>
          <w:jc w:val="center"/>
        </w:trPr>
        <w:tc>
          <w:tcPr>
            <w:tcW w:w="8640" w:type="dxa"/>
            <w:shd w:val="clear" w:color="auto" w:fill="F2F2F2"/>
          </w:tcPr>
          <w:p w14:paraId="74DFAC7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335A8FEC" w14:textId="77777777" w:rsidR="00484750" w:rsidRPr="00484750" w:rsidRDefault="00484750" w:rsidP="00484750">
      <w:pPr>
        <w:spacing w:after="200" w:line="276" w:lineRule="auto"/>
        <w:rPr>
          <w:rFonts w:ascii="Cambria" w:eastAsia="MS Mincho" w:hAnsi="Cambria" w:cs="Times New Roman"/>
          <w:lang w:val="en-US"/>
        </w:rPr>
      </w:pPr>
    </w:p>
    <w:p w14:paraId="345013B9" w14:textId="77777777" w:rsidR="00484750" w:rsidRPr="00484750" w:rsidRDefault="00484750" w:rsidP="00484750">
      <w:pPr>
        <w:spacing w:after="200" w:line="276" w:lineRule="auto"/>
        <w:rPr>
          <w:rFonts w:ascii="Cambria" w:eastAsia="MS Mincho" w:hAnsi="Cambria" w:cs="Times New Roman"/>
          <w:lang w:val="en-US"/>
        </w:rPr>
      </w:pPr>
    </w:p>
    <w:p w14:paraId="7F116284" w14:textId="77777777" w:rsidR="00484750" w:rsidRPr="00484750" w:rsidRDefault="00484750" w:rsidP="00484750">
      <w:pPr>
        <w:spacing w:after="200" w:line="276" w:lineRule="auto"/>
        <w:rPr>
          <w:rFonts w:ascii="Cambria" w:eastAsia="MS Mincho" w:hAnsi="Cambria" w:cs="Times New Roman"/>
          <w:lang w:val="en-US"/>
        </w:rPr>
      </w:pPr>
    </w:p>
    <w:p w14:paraId="58FD58A3" w14:textId="77777777" w:rsidR="00484750" w:rsidRPr="00484750" w:rsidRDefault="00484750" w:rsidP="00484750">
      <w:pPr>
        <w:spacing w:after="200" w:line="276" w:lineRule="auto"/>
        <w:rPr>
          <w:rFonts w:ascii="Cambria" w:eastAsia="MS Mincho" w:hAnsi="Cambria" w:cs="Times New Roman"/>
          <w:lang w:val="en-US"/>
        </w:rPr>
      </w:pPr>
    </w:p>
    <w:p w14:paraId="0A3E5AA2" w14:textId="77777777" w:rsidR="00484750" w:rsidRPr="00484750" w:rsidRDefault="00484750" w:rsidP="00484750">
      <w:pPr>
        <w:spacing w:after="200" w:line="276" w:lineRule="auto"/>
        <w:rPr>
          <w:rFonts w:ascii="Cambria" w:eastAsia="MS Mincho" w:hAnsi="Cambria" w:cs="Times New Roman"/>
          <w:lang w:val="en-US"/>
        </w:rPr>
      </w:pPr>
    </w:p>
    <w:p w14:paraId="15279E2B" w14:textId="77777777" w:rsidR="00484750" w:rsidRPr="00484750" w:rsidRDefault="00484750" w:rsidP="00484750">
      <w:pPr>
        <w:spacing w:after="200" w:line="276" w:lineRule="auto"/>
        <w:rPr>
          <w:rFonts w:ascii="Cambria" w:eastAsia="MS Mincho" w:hAnsi="Cambria" w:cs="Times New Roman"/>
          <w:lang w:val="en-US"/>
        </w:rPr>
      </w:pPr>
    </w:p>
    <w:p w14:paraId="2BEB9CA2" w14:textId="77777777" w:rsidR="00484750" w:rsidRPr="00484750" w:rsidRDefault="00484750" w:rsidP="00484750">
      <w:pPr>
        <w:spacing w:after="200" w:line="276" w:lineRule="auto"/>
        <w:rPr>
          <w:rFonts w:ascii="Cambria" w:eastAsia="MS Mincho" w:hAnsi="Cambria" w:cs="Times New Roman"/>
          <w:lang w:val="en-US"/>
        </w:rPr>
      </w:pPr>
    </w:p>
    <w:p w14:paraId="08E4B17F" w14:textId="77777777" w:rsidR="00484750" w:rsidRPr="00484750" w:rsidRDefault="00484750" w:rsidP="00484750">
      <w:pPr>
        <w:spacing w:after="200" w:line="276" w:lineRule="auto"/>
        <w:rPr>
          <w:rFonts w:ascii="Cambria" w:eastAsia="MS Mincho" w:hAnsi="Cambria" w:cs="Times New Roman"/>
          <w:lang w:val="en-US"/>
        </w:rPr>
      </w:pPr>
    </w:p>
    <w:p w14:paraId="487A02EB" w14:textId="77777777" w:rsidR="00484750" w:rsidRPr="00484750" w:rsidRDefault="00484750" w:rsidP="00484750">
      <w:pPr>
        <w:spacing w:after="200" w:line="276" w:lineRule="auto"/>
        <w:rPr>
          <w:rFonts w:ascii="Cambria" w:eastAsia="MS Mincho" w:hAnsi="Cambria" w:cs="Times New Roman"/>
          <w:lang w:val="en-US"/>
        </w:rPr>
      </w:pPr>
    </w:p>
    <w:p w14:paraId="0BCECA8A" w14:textId="77777777" w:rsidR="00484750" w:rsidRPr="00484750" w:rsidRDefault="00484750" w:rsidP="00484750">
      <w:pPr>
        <w:spacing w:after="200" w:line="276" w:lineRule="auto"/>
        <w:rPr>
          <w:rFonts w:ascii="Cambria" w:eastAsia="MS Mincho" w:hAnsi="Cambria" w:cs="Times New Roman"/>
          <w:lang w:val="en-US"/>
        </w:rPr>
      </w:pPr>
    </w:p>
    <w:p w14:paraId="173CC975" w14:textId="77777777" w:rsidR="00484750" w:rsidRPr="00484750" w:rsidRDefault="00484750" w:rsidP="00484750">
      <w:pPr>
        <w:spacing w:after="200" w:line="276" w:lineRule="auto"/>
        <w:rPr>
          <w:rFonts w:ascii="Cambria" w:eastAsia="MS Mincho" w:hAnsi="Cambria" w:cs="Times New Roman"/>
          <w:lang w:val="en-US"/>
        </w:rPr>
      </w:pPr>
    </w:p>
    <w:p w14:paraId="12093F42" w14:textId="77777777" w:rsidR="00484750" w:rsidRPr="00484750" w:rsidRDefault="00484750" w:rsidP="00484750">
      <w:pPr>
        <w:spacing w:after="200" w:line="276" w:lineRule="auto"/>
        <w:rPr>
          <w:rFonts w:ascii="Cambria" w:eastAsia="MS Mincho" w:hAnsi="Cambria" w:cs="Times New Roman"/>
          <w:lang w:val="en-US"/>
        </w:rPr>
      </w:pPr>
    </w:p>
    <w:p w14:paraId="07CC91D5" w14:textId="77777777" w:rsidR="00484750" w:rsidRPr="00484750" w:rsidRDefault="00484750" w:rsidP="00484750">
      <w:pPr>
        <w:spacing w:after="200" w:line="276" w:lineRule="auto"/>
        <w:rPr>
          <w:rFonts w:ascii="Cambria" w:eastAsia="MS Mincho" w:hAnsi="Cambria" w:cs="Times New Roman"/>
          <w:lang w:val="en-US"/>
        </w:rPr>
      </w:pPr>
    </w:p>
    <w:p w14:paraId="4E035D76" w14:textId="77777777" w:rsidR="00484750" w:rsidRPr="00484750" w:rsidRDefault="00484750" w:rsidP="00484750">
      <w:pPr>
        <w:spacing w:after="200" w:line="276" w:lineRule="auto"/>
        <w:rPr>
          <w:rFonts w:ascii="Cambria" w:eastAsia="MS Mincho" w:hAnsi="Cambria" w:cs="Times New Roman"/>
          <w:lang w:val="en-US"/>
        </w:rPr>
      </w:pPr>
    </w:p>
    <w:p w14:paraId="722563D6" w14:textId="77777777" w:rsidR="00484750" w:rsidRDefault="00484750" w:rsidP="00484750">
      <w:pPr>
        <w:spacing w:after="200" w:line="276" w:lineRule="auto"/>
        <w:rPr>
          <w:rFonts w:ascii="Cambria" w:eastAsia="MS Mincho" w:hAnsi="Cambria" w:cs="Times New Roman"/>
          <w:lang w:val="en-US"/>
        </w:rPr>
      </w:pPr>
    </w:p>
    <w:p w14:paraId="424D3040" w14:textId="77777777" w:rsidR="004843C9" w:rsidRDefault="004843C9" w:rsidP="00484750">
      <w:pPr>
        <w:spacing w:after="200" w:line="276" w:lineRule="auto"/>
        <w:rPr>
          <w:rFonts w:ascii="Cambria" w:eastAsia="MS Mincho" w:hAnsi="Cambria" w:cs="Times New Roman"/>
          <w:lang w:val="en-US"/>
        </w:rPr>
      </w:pPr>
    </w:p>
    <w:p w14:paraId="1FD1D183" w14:textId="77777777" w:rsidR="004843C9" w:rsidRPr="00484750" w:rsidRDefault="004843C9" w:rsidP="00484750">
      <w:pPr>
        <w:spacing w:after="200" w:line="276" w:lineRule="auto"/>
        <w:rPr>
          <w:rFonts w:ascii="Cambria" w:eastAsia="MS Mincho" w:hAnsi="Cambria" w:cs="Times New Roman"/>
          <w:lang w:val="en-US"/>
        </w:rPr>
      </w:pPr>
    </w:p>
    <w:p w14:paraId="1F73FF22" w14:textId="77777777" w:rsidR="00484750" w:rsidRPr="00484750" w:rsidRDefault="00484750" w:rsidP="00484750">
      <w:pPr>
        <w:spacing w:after="200" w:line="276" w:lineRule="auto"/>
        <w:rPr>
          <w:rFonts w:ascii="Cambria" w:eastAsia="MS Mincho" w:hAnsi="Cambria" w:cs="Times New Roman"/>
          <w:lang w:val="en-US"/>
        </w:rPr>
      </w:pPr>
    </w:p>
    <w:p w14:paraId="400F6E87" w14:textId="77777777" w:rsidR="00484750" w:rsidRPr="00484750" w:rsidRDefault="00484750" w:rsidP="00484750">
      <w:pPr>
        <w:spacing w:after="200" w:line="276" w:lineRule="auto"/>
        <w:jc w:val="both"/>
        <w:rPr>
          <w:rFonts w:ascii="Cambria" w:eastAsia="MS Mincho" w:hAnsi="Cambria" w:cs="Times New Roman"/>
          <w:b/>
          <w:color w:val="1F497D"/>
          <w:sz w:val="28"/>
        </w:rPr>
      </w:pPr>
      <w:r w:rsidRPr="00484750">
        <w:rPr>
          <w:rFonts w:ascii="Segoe UI Emoji" w:eastAsia="MS Mincho" w:hAnsi="Segoe UI Emoji" w:cs="Segoe UI Emoji"/>
          <w:b/>
          <w:color w:val="1F497D"/>
          <w:sz w:val="28"/>
          <w:lang w:val="en-US"/>
        </w:rPr>
        <w:lastRenderedPageBreak/>
        <w:t>🎯</w:t>
      </w:r>
      <w:r w:rsidRPr="00484750">
        <w:rPr>
          <w:rFonts w:ascii="Cambria" w:eastAsia="MS Mincho" w:hAnsi="Cambria" w:cs="Times New Roman"/>
          <w:b/>
          <w:color w:val="1F497D"/>
          <w:sz w:val="28"/>
        </w:rPr>
        <w:t xml:space="preserve"> OS2 ETRE UNE COMMUNE QUI OFFRE DES STRUCTURES ET SERVICES QUI ACCOMPAGNENT LES JEUNES ET LES ENFANTS EN S'ADAPTANT A LEURS BESOINS SPECIFIQUES ET EN LES RENDANT ACTEURS DE LEUR DEVELOPPEMENT</w:t>
      </w:r>
    </w:p>
    <w:p w14:paraId="2B100D35" w14:textId="77777777" w:rsidR="00484750" w:rsidRPr="00484750" w:rsidRDefault="00484750" w:rsidP="00484750">
      <w:pPr>
        <w:spacing w:after="200" w:line="276" w:lineRule="auto"/>
        <w:rPr>
          <w:rFonts w:ascii="Cambria" w:eastAsia="MS Mincho" w:hAnsi="Cambria" w:cs="Times New Roman"/>
          <w:b/>
          <w:color w:val="0000C8"/>
          <w:sz w:val="28"/>
        </w:rPr>
      </w:pPr>
    </w:p>
    <w:p w14:paraId="21D76DC4" w14:textId="77777777" w:rsidR="00484750" w:rsidRPr="00484750" w:rsidRDefault="00484750" w:rsidP="004843C9">
      <w:pPr>
        <w:spacing w:after="200" w:line="276" w:lineRule="auto"/>
        <w:jc w:val="center"/>
        <w:rPr>
          <w:rFonts w:ascii="Cambria" w:eastAsia="MS Mincho" w:hAnsi="Cambria" w:cs="Times New Roman"/>
          <w:b/>
          <w:color w:val="0000C8"/>
          <w:sz w:val="28"/>
        </w:rPr>
      </w:pPr>
      <w:r w:rsidRPr="00484750">
        <w:rPr>
          <w:rFonts w:ascii="Cambria" w:eastAsia="MS Mincho" w:hAnsi="Cambria" w:cs="Times New Roman"/>
          <w:noProof/>
          <w:lang w:val="en-US"/>
        </w:rPr>
        <w:drawing>
          <wp:inline distT="0" distB="0" distL="0" distR="0" wp14:anchorId="74E42FF6" wp14:editId="7110F0CB">
            <wp:extent cx="5486400" cy="3658870"/>
            <wp:effectExtent l="0" t="0" r="0" b="0"/>
            <wp:docPr id="896269758" name="Image 2"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69758" name="Image 2" descr="Image générée"/>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609AC4EE" w14:textId="77777777" w:rsidR="00484750" w:rsidRPr="00484750" w:rsidRDefault="00484750" w:rsidP="00484750">
      <w:pPr>
        <w:spacing w:after="200" w:line="276" w:lineRule="auto"/>
        <w:rPr>
          <w:rFonts w:ascii="Cambria" w:eastAsia="MS Mincho" w:hAnsi="Cambria" w:cs="Times New Roman"/>
        </w:rPr>
      </w:pPr>
    </w:p>
    <w:p w14:paraId="2C81B84D" w14:textId="77777777" w:rsidR="00484750" w:rsidRPr="00484750" w:rsidRDefault="00484750" w:rsidP="00484750">
      <w:pPr>
        <w:spacing w:after="200" w:line="276" w:lineRule="auto"/>
        <w:rPr>
          <w:rFonts w:ascii="Cambria" w:eastAsia="MS Mincho" w:hAnsi="Cambria" w:cs="Times New Roman"/>
        </w:rPr>
      </w:pPr>
    </w:p>
    <w:p w14:paraId="078833A6" w14:textId="77777777" w:rsidR="00484750" w:rsidRPr="00484750" w:rsidRDefault="00484750" w:rsidP="00484750">
      <w:pPr>
        <w:spacing w:after="200" w:line="276" w:lineRule="auto"/>
        <w:rPr>
          <w:rFonts w:ascii="Cambria" w:eastAsia="MS Mincho" w:hAnsi="Cambria" w:cs="Times New Roman"/>
        </w:rPr>
      </w:pPr>
    </w:p>
    <w:p w14:paraId="0F321A56" w14:textId="77777777" w:rsidR="00484750" w:rsidRPr="00484750" w:rsidRDefault="00484750" w:rsidP="00484750">
      <w:pPr>
        <w:spacing w:after="200" w:line="276" w:lineRule="auto"/>
        <w:rPr>
          <w:rFonts w:ascii="Cambria" w:eastAsia="MS Mincho" w:hAnsi="Cambria" w:cs="Times New Roman"/>
        </w:rPr>
      </w:pPr>
    </w:p>
    <w:p w14:paraId="1028FD1B" w14:textId="77777777" w:rsidR="00484750" w:rsidRPr="00484750" w:rsidRDefault="00484750" w:rsidP="00484750">
      <w:pPr>
        <w:spacing w:after="200" w:line="276" w:lineRule="auto"/>
        <w:rPr>
          <w:rFonts w:ascii="Cambria" w:eastAsia="MS Mincho" w:hAnsi="Cambria" w:cs="Times New Roman"/>
        </w:rPr>
      </w:pPr>
    </w:p>
    <w:p w14:paraId="0F82C090" w14:textId="77777777" w:rsidR="00484750" w:rsidRPr="00484750" w:rsidRDefault="00484750" w:rsidP="00484750">
      <w:pPr>
        <w:spacing w:after="200" w:line="276" w:lineRule="auto"/>
        <w:rPr>
          <w:rFonts w:ascii="Cambria" w:eastAsia="MS Mincho" w:hAnsi="Cambria" w:cs="Times New Roman"/>
        </w:rPr>
      </w:pPr>
    </w:p>
    <w:p w14:paraId="2622204B" w14:textId="77777777" w:rsidR="00484750" w:rsidRPr="00484750" w:rsidRDefault="00484750" w:rsidP="00484750">
      <w:pPr>
        <w:spacing w:after="200" w:line="276" w:lineRule="auto"/>
        <w:rPr>
          <w:rFonts w:ascii="Cambria" w:eastAsia="MS Mincho" w:hAnsi="Cambria" w:cs="Times New Roman"/>
        </w:rPr>
      </w:pPr>
    </w:p>
    <w:p w14:paraId="063D97C5" w14:textId="77777777" w:rsidR="00484750" w:rsidRDefault="00484750" w:rsidP="00484750">
      <w:pPr>
        <w:spacing w:after="200" w:line="276" w:lineRule="auto"/>
        <w:rPr>
          <w:rFonts w:ascii="Cambria" w:eastAsia="MS Mincho" w:hAnsi="Cambria" w:cs="Times New Roman"/>
        </w:rPr>
      </w:pPr>
    </w:p>
    <w:p w14:paraId="13F7DD8A" w14:textId="77777777" w:rsidR="004843C9" w:rsidRDefault="004843C9" w:rsidP="00484750">
      <w:pPr>
        <w:spacing w:after="200" w:line="276" w:lineRule="auto"/>
        <w:rPr>
          <w:rFonts w:ascii="Cambria" w:eastAsia="MS Mincho" w:hAnsi="Cambria" w:cs="Times New Roman"/>
        </w:rPr>
      </w:pPr>
    </w:p>
    <w:p w14:paraId="7D8C0502" w14:textId="77777777" w:rsidR="004843C9" w:rsidRDefault="004843C9" w:rsidP="00484750">
      <w:pPr>
        <w:spacing w:after="200" w:line="276" w:lineRule="auto"/>
        <w:rPr>
          <w:rFonts w:ascii="Cambria" w:eastAsia="MS Mincho" w:hAnsi="Cambria" w:cs="Times New Roman"/>
        </w:rPr>
      </w:pPr>
    </w:p>
    <w:p w14:paraId="140B1AF0" w14:textId="77777777" w:rsidR="004843C9" w:rsidRDefault="004843C9" w:rsidP="00484750">
      <w:pPr>
        <w:spacing w:after="200" w:line="276" w:lineRule="auto"/>
        <w:rPr>
          <w:rFonts w:ascii="Cambria" w:eastAsia="MS Mincho" w:hAnsi="Cambria" w:cs="Times New Roman"/>
        </w:rPr>
      </w:pPr>
    </w:p>
    <w:p w14:paraId="0B3B68F3" w14:textId="77777777" w:rsidR="004843C9" w:rsidRPr="00484750" w:rsidRDefault="004843C9" w:rsidP="00484750">
      <w:pPr>
        <w:spacing w:after="200" w:line="276" w:lineRule="auto"/>
        <w:rPr>
          <w:rFonts w:ascii="Cambria" w:eastAsia="MS Mincho" w:hAnsi="Cambria" w:cs="Times New Roman"/>
        </w:rPr>
      </w:pPr>
    </w:p>
    <w:p w14:paraId="03F40EBA" w14:textId="77777777" w:rsidR="00484750" w:rsidRPr="00484750" w:rsidRDefault="00484750" w:rsidP="00484750">
      <w:pPr>
        <w:spacing w:after="200" w:line="276" w:lineRule="auto"/>
        <w:rPr>
          <w:rFonts w:ascii="Cambria" w:eastAsia="MS Mincho" w:hAnsi="Cambria" w:cs="Times New Roman"/>
        </w:rPr>
      </w:pPr>
    </w:p>
    <w:p w14:paraId="44E5A4D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OO1 </w:t>
      </w:r>
      <w:r w:rsidRPr="00484750">
        <w:rPr>
          <w:rFonts w:ascii="Cambria" w:eastAsia="MS Mincho" w:hAnsi="Cambria" w:cs="Times New Roman"/>
          <w:b/>
          <w:caps/>
          <w:color w:val="009600"/>
          <w:sz w:val="24"/>
        </w:rPr>
        <w:t>Identifier les besoins spécifiques des jeunes</w:t>
      </w:r>
    </w:p>
    <w:tbl>
      <w:tblPr>
        <w:tblW w:w="0" w:type="auto"/>
        <w:jc w:val="center"/>
        <w:tblLook w:val="04A0" w:firstRow="1" w:lastRow="0" w:firstColumn="1" w:lastColumn="0" w:noHBand="0" w:noVBand="1"/>
      </w:tblPr>
      <w:tblGrid>
        <w:gridCol w:w="8640"/>
      </w:tblGrid>
      <w:tr w:rsidR="00484750" w:rsidRPr="00484750" w14:paraId="3880F96B" w14:textId="77777777" w:rsidTr="004843C9">
        <w:trPr>
          <w:jc w:val="center"/>
        </w:trPr>
        <w:tc>
          <w:tcPr>
            <w:tcW w:w="8640" w:type="dxa"/>
            <w:shd w:val="clear" w:color="auto" w:fill="B7D7F5"/>
          </w:tcPr>
          <w:p w14:paraId="38F20A4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P34 Etablir un état des lieux du secteur de la jeunesse</w:t>
            </w:r>
          </w:p>
        </w:tc>
      </w:tr>
      <w:tr w:rsidR="00484750" w:rsidRPr="00484750" w14:paraId="1B2808D5" w14:textId="77777777" w:rsidTr="004843C9">
        <w:trPr>
          <w:jc w:val="center"/>
        </w:trPr>
        <w:tc>
          <w:tcPr>
            <w:tcW w:w="8640" w:type="dxa"/>
            <w:shd w:val="clear" w:color="auto" w:fill="F2F2F2"/>
          </w:tcPr>
          <w:p w14:paraId="46ED5D7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764C41C4" w14:textId="77777777" w:rsidTr="004843C9">
        <w:trPr>
          <w:jc w:val="center"/>
        </w:trPr>
        <w:tc>
          <w:tcPr>
            <w:tcW w:w="8640" w:type="dxa"/>
            <w:shd w:val="clear" w:color="auto" w:fill="F2F2F2"/>
          </w:tcPr>
          <w:p w14:paraId="69E7A2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6DF5F04A" w14:textId="77777777" w:rsidTr="004843C9">
        <w:trPr>
          <w:jc w:val="center"/>
        </w:trPr>
        <w:tc>
          <w:tcPr>
            <w:tcW w:w="8640" w:type="dxa"/>
            <w:shd w:val="clear" w:color="auto" w:fill="F2F2F2"/>
          </w:tcPr>
          <w:p w14:paraId="6683EBB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E308C90" w14:textId="77777777" w:rsidTr="004843C9">
        <w:trPr>
          <w:jc w:val="center"/>
        </w:trPr>
        <w:tc>
          <w:tcPr>
            <w:tcW w:w="8640" w:type="dxa"/>
            <w:shd w:val="clear" w:color="auto" w:fill="F2F2F2"/>
          </w:tcPr>
          <w:p w14:paraId="0F1044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75118D14" w14:textId="77777777" w:rsidTr="004843C9">
        <w:trPr>
          <w:jc w:val="center"/>
        </w:trPr>
        <w:tc>
          <w:tcPr>
            <w:tcW w:w="8640" w:type="dxa"/>
            <w:shd w:val="clear" w:color="auto" w:fill="F2F2F2"/>
          </w:tcPr>
          <w:p w14:paraId="278D5C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60CEDAC1" w14:textId="77777777" w:rsidTr="004843C9">
        <w:trPr>
          <w:jc w:val="center"/>
        </w:trPr>
        <w:tc>
          <w:tcPr>
            <w:tcW w:w="8640" w:type="dxa"/>
            <w:shd w:val="clear" w:color="auto" w:fill="F2F2F2"/>
          </w:tcPr>
          <w:p w14:paraId="3D5E2C1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0C673846" w14:textId="77777777" w:rsidTr="004843C9">
        <w:trPr>
          <w:jc w:val="center"/>
        </w:trPr>
        <w:tc>
          <w:tcPr>
            <w:tcW w:w="8640" w:type="dxa"/>
            <w:shd w:val="clear" w:color="auto" w:fill="F2F2F2"/>
          </w:tcPr>
          <w:p w14:paraId="7AAAFA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EE68143"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8F3222E" w14:textId="77777777" w:rsidTr="004843C9">
        <w:trPr>
          <w:jc w:val="center"/>
        </w:trPr>
        <w:tc>
          <w:tcPr>
            <w:tcW w:w="8640" w:type="dxa"/>
            <w:shd w:val="clear" w:color="auto" w:fill="B7D7F5"/>
          </w:tcPr>
          <w:p w14:paraId="1BF9CB2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P35 Etablir un diagnostic partagé en consultant les jeunes, les associations, les mouvements de jeunesse, les élus, l'administration, etc.</w:t>
            </w:r>
          </w:p>
        </w:tc>
      </w:tr>
      <w:tr w:rsidR="00484750" w:rsidRPr="00484750" w14:paraId="18899C78" w14:textId="77777777" w:rsidTr="004843C9">
        <w:trPr>
          <w:jc w:val="center"/>
        </w:trPr>
        <w:tc>
          <w:tcPr>
            <w:tcW w:w="8640" w:type="dxa"/>
            <w:shd w:val="clear" w:color="auto" w:fill="F2F2F2"/>
          </w:tcPr>
          <w:p w14:paraId="027333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45D66E26" w14:textId="77777777" w:rsidTr="004843C9">
        <w:trPr>
          <w:jc w:val="center"/>
        </w:trPr>
        <w:tc>
          <w:tcPr>
            <w:tcW w:w="8640" w:type="dxa"/>
            <w:shd w:val="clear" w:color="auto" w:fill="F2F2F2"/>
          </w:tcPr>
          <w:p w14:paraId="72446B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6AA5CB20" w14:textId="77777777" w:rsidTr="004843C9">
        <w:trPr>
          <w:jc w:val="center"/>
        </w:trPr>
        <w:tc>
          <w:tcPr>
            <w:tcW w:w="8640" w:type="dxa"/>
            <w:shd w:val="clear" w:color="auto" w:fill="F2F2F2"/>
          </w:tcPr>
          <w:p w14:paraId="4E4C92B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9EB1A0E" w14:textId="77777777" w:rsidTr="004843C9">
        <w:trPr>
          <w:jc w:val="center"/>
        </w:trPr>
        <w:tc>
          <w:tcPr>
            <w:tcW w:w="8640" w:type="dxa"/>
            <w:shd w:val="clear" w:color="auto" w:fill="F2F2F2"/>
          </w:tcPr>
          <w:p w14:paraId="756E77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079EBD6E" w14:textId="77777777" w:rsidTr="004843C9">
        <w:trPr>
          <w:jc w:val="center"/>
        </w:trPr>
        <w:tc>
          <w:tcPr>
            <w:tcW w:w="8640" w:type="dxa"/>
            <w:shd w:val="clear" w:color="auto" w:fill="F2F2F2"/>
          </w:tcPr>
          <w:p w14:paraId="3B5359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7BAEBD68" w14:textId="77777777" w:rsidTr="004843C9">
        <w:trPr>
          <w:jc w:val="center"/>
        </w:trPr>
        <w:tc>
          <w:tcPr>
            <w:tcW w:w="8640" w:type="dxa"/>
            <w:shd w:val="clear" w:color="auto" w:fill="F2F2F2"/>
          </w:tcPr>
          <w:p w14:paraId="6FD5E4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510CB6B6" w14:textId="77777777" w:rsidTr="004843C9">
        <w:trPr>
          <w:jc w:val="center"/>
        </w:trPr>
        <w:tc>
          <w:tcPr>
            <w:tcW w:w="8640" w:type="dxa"/>
            <w:shd w:val="clear" w:color="auto" w:fill="F2F2F2"/>
          </w:tcPr>
          <w:p w14:paraId="79A52F1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E068BD8" w14:textId="77777777" w:rsidR="00484750" w:rsidRDefault="00484750" w:rsidP="00484750">
      <w:pPr>
        <w:spacing w:after="200" w:line="276" w:lineRule="auto"/>
        <w:rPr>
          <w:rFonts w:ascii="Cambria" w:eastAsia="MS Mincho" w:hAnsi="Cambria" w:cs="Times New Roman"/>
          <w:lang w:val="en-US"/>
        </w:rPr>
      </w:pPr>
    </w:p>
    <w:p w14:paraId="0B7CB1A2" w14:textId="77777777" w:rsidR="004843C9" w:rsidRDefault="004843C9" w:rsidP="00484750">
      <w:pPr>
        <w:spacing w:after="200" w:line="276" w:lineRule="auto"/>
        <w:rPr>
          <w:rFonts w:ascii="Cambria" w:eastAsia="MS Mincho" w:hAnsi="Cambria" w:cs="Times New Roman"/>
          <w:lang w:val="en-US"/>
        </w:rPr>
      </w:pPr>
    </w:p>
    <w:p w14:paraId="193DA76A" w14:textId="77777777" w:rsidR="004843C9" w:rsidRDefault="004843C9" w:rsidP="00484750">
      <w:pPr>
        <w:spacing w:after="200" w:line="276" w:lineRule="auto"/>
        <w:rPr>
          <w:rFonts w:ascii="Cambria" w:eastAsia="MS Mincho" w:hAnsi="Cambria" w:cs="Times New Roman"/>
          <w:lang w:val="en-US"/>
        </w:rPr>
      </w:pPr>
    </w:p>
    <w:p w14:paraId="2196B306" w14:textId="77777777" w:rsidR="004843C9" w:rsidRDefault="004843C9" w:rsidP="00484750">
      <w:pPr>
        <w:spacing w:after="200" w:line="276" w:lineRule="auto"/>
        <w:rPr>
          <w:rFonts w:ascii="Cambria" w:eastAsia="MS Mincho" w:hAnsi="Cambria" w:cs="Times New Roman"/>
          <w:lang w:val="en-US"/>
        </w:rPr>
      </w:pPr>
    </w:p>
    <w:p w14:paraId="233793D8" w14:textId="77777777" w:rsidR="004843C9" w:rsidRDefault="004843C9" w:rsidP="00484750">
      <w:pPr>
        <w:spacing w:after="200" w:line="276" w:lineRule="auto"/>
        <w:rPr>
          <w:rFonts w:ascii="Cambria" w:eastAsia="MS Mincho" w:hAnsi="Cambria" w:cs="Times New Roman"/>
          <w:lang w:val="en-US"/>
        </w:rPr>
      </w:pPr>
    </w:p>
    <w:p w14:paraId="060BEFEB" w14:textId="77777777" w:rsidR="004843C9" w:rsidRDefault="004843C9" w:rsidP="00484750">
      <w:pPr>
        <w:spacing w:after="200" w:line="276" w:lineRule="auto"/>
        <w:rPr>
          <w:rFonts w:ascii="Cambria" w:eastAsia="MS Mincho" w:hAnsi="Cambria" w:cs="Times New Roman"/>
          <w:lang w:val="en-US"/>
        </w:rPr>
      </w:pPr>
    </w:p>
    <w:p w14:paraId="77B004AD" w14:textId="77777777" w:rsidR="004843C9" w:rsidRDefault="004843C9" w:rsidP="00484750">
      <w:pPr>
        <w:spacing w:after="200" w:line="276" w:lineRule="auto"/>
        <w:rPr>
          <w:rFonts w:ascii="Cambria" w:eastAsia="MS Mincho" w:hAnsi="Cambria" w:cs="Times New Roman"/>
          <w:lang w:val="en-US"/>
        </w:rPr>
      </w:pPr>
    </w:p>
    <w:p w14:paraId="236BF0CE"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13B7979" w14:textId="77777777" w:rsidTr="004843C9">
        <w:trPr>
          <w:jc w:val="center"/>
        </w:trPr>
        <w:tc>
          <w:tcPr>
            <w:tcW w:w="8640" w:type="dxa"/>
            <w:shd w:val="clear" w:color="auto" w:fill="B7D7F5"/>
          </w:tcPr>
          <w:p w14:paraId="6C2FCF9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P36 Echanger les points de vue émergeants du diagnostic partagé et identifier les priorités du territoire</w:t>
            </w:r>
          </w:p>
        </w:tc>
      </w:tr>
      <w:tr w:rsidR="00484750" w:rsidRPr="00484750" w14:paraId="3109C995" w14:textId="77777777" w:rsidTr="004843C9">
        <w:trPr>
          <w:jc w:val="center"/>
        </w:trPr>
        <w:tc>
          <w:tcPr>
            <w:tcW w:w="8640" w:type="dxa"/>
            <w:shd w:val="clear" w:color="auto" w:fill="F2F2F2"/>
          </w:tcPr>
          <w:p w14:paraId="61AFD1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6095C772" w14:textId="77777777" w:rsidTr="004843C9">
        <w:trPr>
          <w:jc w:val="center"/>
        </w:trPr>
        <w:tc>
          <w:tcPr>
            <w:tcW w:w="8640" w:type="dxa"/>
            <w:shd w:val="clear" w:color="auto" w:fill="F2F2F2"/>
          </w:tcPr>
          <w:p w14:paraId="5F8731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B2AE7CF" w14:textId="77777777" w:rsidTr="004843C9">
        <w:trPr>
          <w:jc w:val="center"/>
        </w:trPr>
        <w:tc>
          <w:tcPr>
            <w:tcW w:w="8640" w:type="dxa"/>
            <w:shd w:val="clear" w:color="auto" w:fill="F2F2F2"/>
          </w:tcPr>
          <w:p w14:paraId="6D1149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655BEB0" w14:textId="77777777" w:rsidTr="004843C9">
        <w:trPr>
          <w:jc w:val="center"/>
        </w:trPr>
        <w:tc>
          <w:tcPr>
            <w:tcW w:w="8640" w:type="dxa"/>
            <w:shd w:val="clear" w:color="auto" w:fill="F2F2F2"/>
          </w:tcPr>
          <w:p w14:paraId="480BC37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50426BF4" w14:textId="77777777" w:rsidTr="004843C9">
        <w:trPr>
          <w:jc w:val="center"/>
        </w:trPr>
        <w:tc>
          <w:tcPr>
            <w:tcW w:w="8640" w:type="dxa"/>
            <w:shd w:val="clear" w:color="auto" w:fill="F2F2F2"/>
          </w:tcPr>
          <w:p w14:paraId="22812A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324A587F" w14:textId="77777777" w:rsidTr="004843C9">
        <w:trPr>
          <w:jc w:val="center"/>
        </w:trPr>
        <w:tc>
          <w:tcPr>
            <w:tcW w:w="8640" w:type="dxa"/>
            <w:shd w:val="clear" w:color="auto" w:fill="F2F2F2"/>
          </w:tcPr>
          <w:p w14:paraId="1F343E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37DD64FE" w14:textId="77777777" w:rsidTr="004843C9">
        <w:trPr>
          <w:jc w:val="center"/>
        </w:trPr>
        <w:tc>
          <w:tcPr>
            <w:tcW w:w="8640" w:type="dxa"/>
            <w:shd w:val="clear" w:color="auto" w:fill="F2F2F2"/>
          </w:tcPr>
          <w:p w14:paraId="6931D5A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378468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C8A0E66" w14:textId="77777777" w:rsidTr="004843C9">
        <w:trPr>
          <w:jc w:val="center"/>
        </w:trPr>
        <w:tc>
          <w:tcPr>
            <w:tcW w:w="8640" w:type="dxa"/>
            <w:shd w:val="clear" w:color="auto" w:fill="B7D7F5"/>
          </w:tcPr>
          <w:p w14:paraId="7835A1B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P37 Prioriser les actions et établir un plan</w:t>
            </w:r>
          </w:p>
        </w:tc>
      </w:tr>
      <w:tr w:rsidR="00484750" w:rsidRPr="00484750" w14:paraId="06FDC893" w14:textId="77777777" w:rsidTr="004843C9">
        <w:trPr>
          <w:jc w:val="center"/>
        </w:trPr>
        <w:tc>
          <w:tcPr>
            <w:tcW w:w="8640" w:type="dxa"/>
            <w:shd w:val="clear" w:color="auto" w:fill="F2F2F2"/>
          </w:tcPr>
          <w:p w14:paraId="175730F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327A0A95" w14:textId="77777777" w:rsidTr="004843C9">
        <w:trPr>
          <w:jc w:val="center"/>
        </w:trPr>
        <w:tc>
          <w:tcPr>
            <w:tcW w:w="8640" w:type="dxa"/>
            <w:shd w:val="clear" w:color="auto" w:fill="F2F2F2"/>
          </w:tcPr>
          <w:p w14:paraId="5104714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D3218ED" w14:textId="77777777" w:rsidTr="004843C9">
        <w:trPr>
          <w:jc w:val="center"/>
        </w:trPr>
        <w:tc>
          <w:tcPr>
            <w:tcW w:w="8640" w:type="dxa"/>
            <w:shd w:val="clear" w:color="auto" w:fill="F2F2F2"/>
          </w:tcPr>
          <w:p w14:paraId="0EF4B78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9A8E958" w14:textId="77777777" w:rsidTr="004843C9">
        <w:trPr>
          <w:jc w:val="center"/>
        </w:trPr>
        <w:tc>
          <w:tcPr>
            <w:tcW w:w="8640" w:type="dxa"/>
            <w:shd w:val="clear" w:color="auto" w:fill="F2F2F2"/>
          </w:tcPr>
          <w:p w14:paraId="65F316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1F116A1A" w14:textId="77777777" w:rsidTr="004843C9">
        <w:trPr>
          <w:jc w:val="center"/>
        </w:trPr>
        <w:tc>
          <w:tcPr>
            <w:tcW w:w="8640" w:type="dxa"/>
            <w:shd w:val="clear" w:color="auto" w:fill="F2F2F2"/>
          </w:tcPr>
          <w:p w14:paraId="200C9D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3E3C8FD1" w14:textId="77777777" w:rsidTr="004843C9">
        <w:trPr>
          <w:jc w:val="center"/>
        </w:trPr>
        <w:tc>
          <w:tcPr>
            <w:tcW w:w="8640" w:type="dxa"/>
            <w:shd w:val="clear" w:color="auto" w:fill="F2F2F2"/>
          </w:tcPr>
          <w:p w14:paraId="7A2025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EEA7D87" w14:textId="77777777" w:rsidTr="004843C9">
        <w:trPr>
          <w:jc w:val="center"/>
        </w:trPr>
        <w:tc>
          <w:tcPr>
            <w:tcW w:w="8640" w:type="dxa"/>
            <w:shd w:val="clear" w:color="auto" w:fill="F2F2F2"/>
          </w:tcPr>
          <w:p w14:paraId="34662D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7CF947C"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23AB173" w14:textId="77777777" w:rsidTr="004843C9">
        <w:trPr>
          <w:jc w:val="center"/>
        </w:trPr>
        <w:tc>
          <w:tcPr>
            <w:tcW w:w="8640" w:type="dxa"/>
            <w:shd w:val="clear" w:color="auto" w:fill="B7D7F5"/>
          </w:tcPr>
          <w:p w14:paraId="21804DF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P38 Rédiger et diffuser une charte d'engagement</w:t>
            </w:r>
          </w:p>
        </w:tc>
      </w:tr>
      <w:tr w:rsidR="00484750" w:rsidRPr="00484750" w14:paraId="6125AB3B" w14:textId="77777777" w:rsidTr="004843C9">
        <w:trPr>
          <w:jc w:val="center"/>
        </w:trPr>
        <w:tc>
          <w:tcPr>
            <w:tcW w:w="8640" w:type="dxa"/>
            <w:shd w:val="clear" w:color="auto" w:fill="F2F2F2"/>
          </w:tcPr>
          <w:p w14:paraId="30B66AA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57E81E62" w14:textId="77777777" w:rsidTr="004843C9">
        <w:trPr>
          <w:jc w:val="center"/>
        </w:trPr>
        <w:tc>
          <w:tcPr>
            <w:tcW w:w="8640" w:type="dxa"/>
            <w:shd w:val="clear" w:color="auto" w:fill="F2F2F2"/>
          </w:tcPr>
          <w:p w14:paraId="7D26E33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EC62023" w14:textId="77777777" w:rsidTr="004843C9">
        <w:trPr>
          <w:jc w:val="center"/>
        </w:trPr>
        <w:tc>
          <w:tcPr>
            <w:tcW w:w="8640" w:type="dxa"/>
            <w:shd w:val="clear" w:color="auto" w:fill="F2F2F2"/>
          </w:tcPr>
          <w:p w14:paraId="7EE268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1345D16" w14:textId="77777777" w:rsidTr="004843C9">
        <w:trPr>
          <w:jc w:val="center"/>
        </w:trPr>
        <w:tc>
          <w:tcPr>
            <w:tcW w:w="8640" w:type="dxa"/>
            <w:shd w:val="clear" w:color="auto" w:fill="F2F2F2"/>
          </w:tcPr>
          <w:p w14:paraId="21CBC4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6EE1A601" w14:textId="77777777" w:rsidTr="004843C9">
        <w:trPr>
          <w:jc w:val="center"/>
        </w:trPr>
        <w:tc>
          <w:tcPr>
            <w:tcW w:w="8640" w:type="dxa"/>
            <w:shd w:val="clear" w:color="auto" w:fill="F2F2F2"/>
          </w:tcPr>
          <w:p w14:paraId="70E3D14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5F52DDF2" w14:textId="77777777" w:rsidTr="004843C9">
        <w:trPr>
          <w:jc w:val="center"/>
        </w:trPr>
        <w:tc>
          <w:tcPr>
            <w:tcW w:w="8640" w:type="dxa"/>
            <w:shd w:val="clear" w:color="auto" w:fill="F2F2F2"/>
          </w:tcPr>
          <w:p w14:paraId="61AA5A3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2E6DECF3" w14:textId="77777777" w:rsidTr="004843C9">
        <w:trPr>
          <w:jc w:val="center"/>
        </w:trPr>
        <w:tc>
          <w:tcPr>
            <w:tcW w:w="8640" w:type="dxa"/>
            <w:shd w:val="clear" w:color="auto" w:fill="F2F2F2"/>
          </w:tcPr>
          <w:p w14:paraId="0919661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A27FE65" w14:textId="77777777" w:rsidR="00484750" w:rsidRPr="00484750" w:rsidRDefault="00484750" w:rsidP="004843C9">
      <w:pPr>
        <w:spacing w:after="200" w:line="276" w:lineRule="auto"/>
        <w:jc w:val="center"/>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B6146F1" w14:textId="77777777" w:rsidTr="004843C9">
        <w:trPr>
          <w:jc w:val="center"/>
        </w:trPr>
        <w:tc>
          <w:tcPr>
            <w:tcW w:w="8640" w:type="dxa"/>
            <w:shd w:val="clear" w:color="auto" w:fill="B7D7F5"/>
          </w:tcPr>
          <w:p w14:paraId="7B57338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P39 Concrétiser le plan d'action et introduire un appel à projets auprès du SJ de la FWB</w:t>
            </w:r>
          </w:p>
        </w:tc>
      </w:tr>
      <w:tr w:rsidR="00484750" w:rsidRPr="00484750" w14:paraId="0D5ADF73" w14:textId="77777777" w:rsidTr="004843C9">
        <w:trPr>
          <w:jc w:val="center"/>
        </w:trPr>
        <w:tc>
          <w:tcPr>
            <w:tcW w:w="8640" w:type="dxa"/>
            <w:shd w:val="clear" w:color="auto" w:fill="F2F2F2"/>
          </w:tcPr>
          <w:p w14:paraId="3DEB77A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5924C807" w14:textId="77777777" w:rsidTr="004843C9">
        <w:trPr>
          <w:jc w:val="center"/>
        </w:trPr>
        <w:tc>
          <w:tcPr>
            <w:tcW w:w="8640" w:type="dxa"/>
            <w:shd w:val="clear" w:color="auto" w:fill="F2F2F2"/>
          </w:tcPr>
          <w:p w14:paraId="723AE9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E2E07C1" w14:textId="77777777" w:rsidTr="004843C9">
        <w:trPr>
          <w:jc w:val="center"/>
        </w:trPr>
        <w:tc>
          <w:tcPr>
            <w:tcW w:w="8640" w:type="dxa"/>
            <w:shd w:val="clear" w:color="auto" w:fill="F2F2F2"/>
          </w:tcPr>
          <w:p w14:paraId="731A97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37FEB96" w14:textId="77777777" w:rsidTr="004843C9">
        <w:trPr>
          <w:jc w:val="center"/>
        </w:trPr>
        <w:tc>
          <w:tcPr>
            <w:tcW w:w="8640" w:type="dxa"/>
            <w:shd w:val="clear" w:color="auto" w:fill="F2F2F2"/>
          </w:tcPr>
          <w:p w14:paraId="26EC54D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0CA5BAEA" w14:textId="77777777" w:rsidTr="004843C9">
        <w:trPr>
          <w:jc w:val="center"/>
        </w:trPr>
        <w:tc>
          <w:tcPr>
            <w:tcW w:w="8640" w:type="dxa"/>
            <w:shd w:val="clear" w:color="auto" w:fill="F2F2F2"/>
          </w:tcPr>
          <w:p w14:paraId="6D7DC2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2033AE08" w14:textId="77777777" w:rsidTr="004843C9">
        <w:trPr>
          <w:jc w:val="center"/>
        </w:trPr>
        <w:tc>
          <w:tcPr>
            <w:tcW w:w="8640" w:type="dxa"/>
            <w:shd w:val="clear" w:color="auto" w:fill="F2F2F2"/>
          </w:tcPr>
          <w:p w14:paraId="4D0051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57D3D6C" w14:textId="77777777" w:rsidTr="004843C9">
        <w:trPr>
          <w:jc w:val="center"/>
        </w:trPr>
        <w:tc>
          <w:tcPr>
            <w:tcW w:w="8640" w:type="dxa"/>
            <w:shd w:val="clear" w:color="auto" w:fill="F2F2F2"/>
          </w:tcPr>
          <w:p w14:paraId="79A8381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84F1DFE" w14:textId="77777777" w:rsidR="00484750" w:rsidRPr="00484750" w:rsidRDefault="00484750" w:rsidP="00484750">
      <w:pPr>
        <w:spacing w:after="200" w:line="276" w:lineRule="auto"/>
        <w:rPr>
          <w:rFonts w:ascii="Cambria" w:eastAsia="MS Mincho" w:hAnsi="Cambria" w:cs="Times New Roman"/>
          <w:lang w:val="en-US"/>
        </w:rPr>
      </w:pPr>
    </w:p>
    <w:p w14:paraId="1E3E6E3F" w14:textId="77777777" w:rsidR="00484750" w:rsidRPr="00484750" w:rsidRDefault="00484750" w:rsidP="00484750">
      <w:pPr>
        <w:spacing w:after="200" w:line="276" w:lineRule="auto"/>
        <w:jc w:val="both"/>
        <w:rPr>
          <w:rFonts w:ascii="Cambria" w:eastAsia="MS Mincho" w:hAnsi="Cambria" w:cs="Times New Roman"/>
          <w:b/>
          <w:bCs/>
          <w:color w:val="00B050"/>
          <w:sz w:val="24"/>
          <w:szCs w:val="24"/>
        </w:rPr>
      </w:pPr>
      <w:r w:rsidRPr="00484750">
        <w:rPr>
          <w:rFonts w:ascii="Segoe UI Emoji" w:eastAsia="MS Mincho" w:hAnsi="Segoe UI Emoji" w:cs="Segoe UI Emoji"/>
          <w:b/>
          <w:bCs/>
          <w:color w:val="00B050"/>
          <w:sz w:val="24"/>
          <w:szCs w:val="24"/>
          <w:lang w:val="en-US"/>
        </w:rPr>
        <w:t>📌</w:t>
      </w:r>
      <w:r w:rsidRPr="00484750">
        <w:rPr>
          <w:rFonts w:ascii="Cambria" w:eastAsia="MS Mincho" w:hAnsi="Cambria" w:cs="Times New Roman"/>
          <w:b/>
          <w:bCs/>
          <w:color w:val="00B050"/>
          <w:sz w:val="24"/>
          <w:szCs w:val="24"/>
        </w:rPr>
        <w:t xml:space="preserve"> OO2 Organiser des activités sportives, culturelles, artistiques, relationnelles, pédagogiques et citoyennes pour l’ensemble des jeunes de la commune</w:t>
      </w:r>
    </w:p>
    <w:p w14:paraId="5C18199D" w14:textId="77777777" w:rsidR="00484750" w:rsidRPr="00484750" w:rsidRDefault="00484750" w:rsidP="00484750">
      <w:pPr>
        <w:spacing w:after="200" w:line="276" w:lineRule="auto"/>
        <w:rPr>
          <w:rFonts w:ascii="Cambria" w:eastAsia="MS Mincho" w:hAnsi="Cambria" w:cs="Times New Roman"/>
        </w:rPr>
      </w:pPr>
    </w:p>
    <w:tbl>
      <w:tblPr>
        <w:tblW w:w="0" w:type="auto"/>
        <w:jc w:val="center"/>
        <w:tblLook w:val="04A0" w:firstRow="1" w:lastRow="0" w:firstColumn="1" w:lastColumn="0" w:noHBand="0" w:noVBand="1"/>
      </w:tblPr>
      <w:tblGrid>
        <w:gridCol w:w="8640"/>
      </w:tblGrid>
      <w:tr w:rsidR="00484750" w:rsidRPr="00484750" w14:paraId="1DDAC5FD" w14:textId="77777777" w:rsidTr="004843C9">
        <w:trPr>
          <w:jc w:val="center"/>
        </w:trPr>
        <w:tc>
          <w:tcPr>
            <w:tcW w:w="8640" w:type="dxa"/>
            <w:shd w:val="clear" w:color="auto" w:fill="B7D7F5"/>
          </w:tcPr>
          <w:p w14:paraId="239B74C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P40 Organiser des formations permis de conduire, premiers secours (BEPS), rédaction de CV, formation de baby-sitter</w:t>
            </w:r>
          </w:p>
        </w:tc>
      </w:tr>
      <w:tr w:rsidR="00484750" w:rsidRPr="00484750" w14:paraId="7274D5EE" w14:textId="77777777" w:rsidTr="004843C9">
        <w:trPr>
          <w:jc w:val="center"/>
        </w:trPr>
        <w:tc>
          <w:tcPr>
            <w:tcW w:w="8640" w:type="dxa"/>
            <w:shd w:val="clear" w:color="auto" w:fill="F2F2F2"/>
          </w:tcPr>
          <w:p w14:paraId="6CEA456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JEUNESSE/PCS</w:t>
            </w:r>
          </w:p>
        </w:tc>
      </w:tr>
      <w:tr w:rsidR="00484750" w:rsidRPr="00484750" w14:paraId="3F1D89BB" w14:textId="77777777" w:rsidTr="004843C9">
        <w:trPr>
          <w:jc w:val="center"/>
        </w:trPr>
        <w:tc>
          <w:tcPr>
            <w:tcW w:w="8640" w:type="dxa"/>
            <w:shd w:val="clear" w:color="auto" w:fill="F2F2F2"/>
          </w:tcPr>
          <w:p w14:paraId="07400C1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AB89108" w14:textId="77777777" w:rsidTr="004843C9">
        <w:trPr>
          <w:jc w:val="center"/>
        </w:trPr>
        <w:tc>
          <w:tcPr>
            <w:tcW w:w="8640" w:type="dxa"/>
            <w:shd w:val="clear" w:color="auto" w:fill="F2F2F2"/>
          </w:tcPr>
          <w:p w14:paraId="6B3992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CCCE210" w14:textId="77777777" w:rsidTr="004843C9">
        <w:trPr>
          <w:jc w:val="center"/>
        </w:trPr>
        <w:tc>
          <w:tcPr>
            <w:tcW w:w="8640" w:type="dxa"/>
            <w:shd w:val="clear" w:color="auto" w:fill="F2F2F2"/>
          </w:tcPr>
          <w:p w14:paraId="35A096F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0589B653" w14:textId="77777777" w:rsidTr="004843C9">
        <w:trPr>
          <w:jc w:val="center"/>
        </w:trPr>
        <w:tc>
          <w:tcPr>
            <w:tcW w:w="8640" w:type="dxa"/>
            <w:shd w:val="clear" w:color="auto" w:fill="F2F2F2"/>
          </w:tcPr>
          <w:p w14:paraId="0B0979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7F4F5421" w14:textId="77777777" w:rsidTr="004843C9">
        <w:trPr>
          <w:jc w:val="center"/>
        </w:trPr>
        <w:tc>
          <w:tcPr>
            <w:tcW w:w="8640" w:type="dxa"/>
            <w:shd w:val="clear" w:color="auto" w:fill="F2F2F2"/>
          </w:tcPr>
          <w:p w14:paraId="0F24514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A28C646" w14:textId="77777777" w:rsidTr="004843C9">
        <w:trPr>
          <w:jc w:val="center"/>
        </w:trPr>
        <w:tc>
          <w:tcPr>
            <w:tcW w:w="8640" w:type="dxa"/>
            <w:shd w:val="clear" w:color="auto" w:fill="F2F2F2"/>
          </w:tcPr>
          <w:p w14:paraId="215B646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 / P2</w:t>
            </w:r>
          </w:p>
        </w:tc>
      </w:tr>
    </w:tbl>
    <w:p w14:paraId="194B3E01" w14:textId="77777777" w:rsidR="00484750" w:rsidRDefault="00484750" w:rsidP="00484750">
      <w:pPr>
        <w:spacing w:after="200" w:line="276" w:lineRule="auto"/>
        <w:rPr>
          <w:rFonts w:ascii="Cambria" w:eastAsia="MS Mincho" w:hAnsi="Cambria" w:cs="Times New Roman"/>
          <w:lang w:val="en-US"/>
        </w:rPr>
      </w:pPr>
    </w:p>
    <w:p w14:paraId="04540889" w14:textId="77777777" w:rsidR="004843C9" w:rsidRDefault="004843C9" w:rsidP="00484750">
      <w:pPr>
        <w:spacing w:after="200" w:line="276" w:lineRule="auto"/>
        <w:rPr>
          <w:rFonts w:ascii="Cambria" w:eastAsia="MS Mincho" w:hAnsi="Cambria" w:cs="Times New Roman"/>
          <w:lang w:val="en-US"/>
        </w:rPr>
      </w:pPr>
    </w:p>
    <w:p w14:paraId="4E316986" w14:textId="77777777" w:rsidR="004843C9" w:rsidRDefault="004843C9" w:rsidP="00484750">
      <w:pPr>
        <w:spacing w:after="200" w:line="276" w:lineRule="auto"/>
        <w:rPr>
          <w:rFonts w:ascii="Cambria" w:eastAsia="MS Mincho" w:hAnsi="Cambria" w:cs="Times New Roman"/>
          <w:lang w:val="en-US"/>
        </w:rPr>
      </w:pPr>
    </w:p>
    <w:p w14:paraId="0DD2FCFA"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2DEC1A9" w14:textId="77777777" w:rsidTr="004843C9">
        <w:trPr>
          <w:jc w:val="center"/>
        </w:trPr>
        <w:tc>
          <w:tcPr>
            <w:tcW w:w="8640" w:type="dxa"/>
            <w:shd w:val="clear" w:color="auto" w:fill="B7D7F5"/>
          </w:tcPr>
          <w:p w14:paraId="7696664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P41 Organiser des journées découvertes de différents sports en collaboration avec les clubs sportifs de la commune</w:t>
            </w:r>
          </w:p>
        </w:tc>
      </w:tr>
      <w:tr w:rsidR="00484750" w:rsidRPr="00484750" w14:paraId="4FD5043D" w14:textId="77777777" w:rsidTr="004843C9">
        <w:trPr>
          <w:jc w:val="center"/>
        </w:trPr>
        <w:tc>
          <w:tcPr>
            <w:tcW w:w="8640" w:type="dxa"/>
            <w:shd w:val="clear" w:color="auto" w:fill="F2F2F2"/>
          </w:tcPr>
          <w:p w14:paraId="36B81A4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JEUNESSE/RCA</w:t>
            </w:r>
          </w:p>
        </w:tc>
      </w:tr>
      <w:tr w:rsidR="00484750" w:rsidRPr="00484750" w14:paraId="25E3854D" w14:textId="77777777" w:rsidTr="004843C9">
        <w:trPr>
          <w:jc w:val="center"/>
        </w:trPr>
        <w:tc>
          <w:tcPr>
            <w:tcW w:w="8640" w:type="dxa"/>
            <w:shd w:val="clear" w:color="auto" w:fill="F2F2F2"/>
          </w:tcPr>
          <w:p w14:paraId="3A107E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221A8AF" w14:textId="77777777" w:rsidTr="004843C9">
        <w:trPr>
          <w:jc w:val="center"/>
        </w:trPr>
        <w:tc>
          <w:tcPr>
            <w:tcW w:w="8640" w:type="dxa"/>
            <w:shd w:val="clear" w:color="auto" w:fill="F2F2F2"/>
          </w:tcPr>
          <w:p w14:paraId="247D9D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B68B5D3" w14:textId="77777777" w:rsidTr="004843C9">
        <w:trPr>
          <w:jc w:val="center"/>
        </w:trPr>
        <w:tc>
          <w:tcPr>
            <w:tcW w:w="8640" w:type="dxa"/>
            <w:shd w:val="clear" w:color="auto" w:fill="F2F2F2"/>
          </w:tcPr>
          <w:p w14:paraId="6050EB8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6D81DB66" w14:textId="77777777" w:rsidTr="004843C9">
        <w:trPr>
          <w:jc w:val="center"/>
        </w:trPr>
        <w:tc>
          <w:tcPr>
            <w:tcW w:w="8640" w:type="dxa"/>
            <w:shd w:val="clear" w:color="auto" w:fill="F2F2F2"/>
          </w:tcPr>
          <w:p w14:paraId="1B141BF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3-4</w:t>
            </w:r>
          </w:p>
        </w:tc>
      </w:tr>
      <w:tr w:rsidR="00484750" w:rsidRPr="00484750" w14:paraId="61E35B3F" w14:textId="77777777" w:rsidTr="004843C9">
        <w:trPr>
          <w:jc w:val="center"/>
        </w:trPr>
        <w:tc>
          <w:tcPr>
            <w:tcW w:w="8640" w:type="dxa"/>
            <w:shd w:val="clear" w:color="auto" w:fill="F2F2F2"/>
          </w:tcPr>
          <w:p w14:paraId="29CABDE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LG</w:t>
            </w:r>
          </w:p>
        </w:tc>
      </w:tr>
      <w:tr w:rsidR="00484750" w:rsidRPr="00484750" w14:paraId="5BD52768" w14:textId="77777777" w:rsidTr="004843C9">
        <w:trPr>
          <w:jc w:val="center"/>
        </w:trPr>
        <w:tc>
          <w:tcPr>
            <w:tcW w:w="8640" w:type="dxa"/>
            <w:shd w:val="clear" w:color="auto" w:fill="F2F2F2"/>
          </w:tcPr>
          <w:p w14:paraId="6A3059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8D7440A"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F0ADB5A" w14:textId="77777777" w:rsidTr="004843C9">
        <w:trPr>
          <w:jc w:val="center"/>
        </w:trPr>
        <w:tc>
          <w:tcPr>
            <w:tcW w:w="8640" w:type="dxa"/>
            <w:shd w:val="clear" w:color="auto" w:fill="B7D7F5"/>
          </w:tcPr>
          <w:p w14:paraId="555A2A0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P42 Organiser des activités culturelles/ artistiques / ludiques en collaboration avec les forces vives existantes sur la commune</w:t>
            </w:r>
          </w:p>
        </w:tc>
      </w:tr>
      <w:tr w:rsidR="00484750" w:rsidRPr="00484750" w14:paraId="0AC4645F" w14:textId="77777777" w:rsidTr="004843C9">
        <w:trPr>
          <w:jc w:val="center"/>
        </w:trPr>
        <w:tc>
          <w:tcPr>
            <w:tcW w:w="8640" w:type="dxa"/>
            <w:shd w:val="clear" w:color="auto" w:fill="F2F2F2"/>
          </w:tcPr>
          <w:p w14:paraId="5E8E0E3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019BB12A" w14:textId="77777777" w:rsidTr="004843C9">
        <w:trPr>
          <w:jc w:val="center"/>
        </w:trPr>
        <w:tc>
          <w:tcPr>
            <w:tcW w:w="8640" w:type="dxa"/>
            <w:shd w:val="clear" w:color="auto" w:fill="F2F2F2"/>
          </w:tcPr>
          <w:p w14:paraId="2B4B44D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591A9C7" w14:textId="77777777" w:rsidTr="004843C9">
        <w:trPr>
          <w:jc w:val="center"/>
        </w:trPr>
        <w:tc>
          <w:tcPr>
            <w:tcW w:w="8640" w:type="dxa"/>
            <w:shd w:val="clear" w:color="auto" w:fill="F2F2F2"/>
          </w:tcPr>
          <w:p w14:paraId="4CE844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490A5E69" w14:textId="77777777" w:rsidTr="004843C9">
        <w:trPr>
          <w:jc w:val="center"/>
        </w:trPr>
        <w:tc>
          <w:tcPr>
            <w:tcW w:w="8640" w:type="dxa"/>
            <w:shd w:val="clear" w:color="auto" w:fill="F2F2F2"/>
          </w:tcPr>
          <w:p w14:paraId="402AE7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56E03156" w14:textId="77777777" w:rsidTr="004843C9">
        <w:trPr>
          <w:jc w:val="center"/>
        </w:trPr>
        <w:tc>
          <w:tcPr>
            <w:tcW w:w="8640" w:type="dxa"/>
            <w:shd w:val="clear" w:color="auto" w:fill="F2F2F2"/>
          </w:tcPr>
          <w:p w14:paraId="2DD4C6E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106B8521" w14:textId="77777777" w:rsidTr="004843C9">
        <w:trPr>
          <w:jc w:val="center"/>
        </w:trPr>
        <w:tc>
          <w:tcPr>
            <w:tcW w:w="8640" w:type="dxa"/>
            <w:shd w:val="clear" w:color="auto" w:fill="F2F2F2"/>
          </w:tcPr>
          <w:p w14:paraId="71D195C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CF</w:t>
            </w:r>
          </w:p>
        </w:tc>
      </w:tr>
      <w:tr w:rsidR="00484750" w:rsidRPr="00484750" w14:paraId="10FAF563" w14:textId="77777777" w:rsidTr="004843C9">
        <w:trPr>
          <w:jc w:val="center"/>
        </w:trPr>
        <w:tc>
          <w:tcPr>
            <w:tcW w:w="8640" w:type="dxa"/>
            <w:shd w:val="clear" w:color="auto" w:fill="F2F2F2"/>
          </w:tcPr>
          <w:p w14:paraId="07DEFF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06A48E31" w14:textId="77777777" w:rsidR="00484750" w:rsidRDefault="00484750" w:rsidP="00484750">
      <w:pPr>
        <w:spacing w:after="200" w:line="276" w:lineRule="auto"/>
        <w:rPr>
          <w:rFonts w:ascii="Cambria" w:eastAsia="MS Mincho" w:hAnsi="Cambria" w:cs="Times New Roman"/>
          <w:lang w:val="en-US"/>
        </w:rPr>
      </w:pPr>
    </w:p>
    <w:p w14:paraId="12B142BB" w14:textId="77777777" w:rsidR="004843C9" w:rsidRDefault="004843C9" w:rsidP="00484750">
      <w:pPr>
        <w:spacing w:after="200" w:line="276" w:lineRule="auto"/>
        <w:rPr>
          <w:rFonts w:ascii="Cambria" w:eastAsia="MS Mincho" w:hAnsi="Cambria" w:cs="Times New Roman"/>
          <w:lang w:val="en-US"/>
        </w:rPr>
      </w:pPr>
    </w:p>
    <w:p w14:paraId="4EA904C8" w14:textId="77777777" w:rsidR="004843C9" w:rsidRDefault="004843C9" w:rsidP="00484750">
      <w:pPr>
        <w:spacing w:after="200" w:line="276" w:lineRule="auto"/>
        <w:rPr>
          <w:rFonts w:ascii="Cambria" w:eastAsia="MS Mincho" w:hAnsi="Cambria" w:cs="Times New Roman"/>
          <w:lang w:val="en-US"/>
        </w:rPr>
      </w:pPr>
    </w:p>
    <w:p w14:paraId="59999DCB" w14:textId="77777777" w:rsidR="004843C9" w:rsidRDefault="004843C9" w:rsidP="00484750">
      <w:pPr>
        <w:spacing w:after="200" w:line="276" w:lineRule="auto"/>
        <w:rPr>
          <w:rFonts w:ascii="Cambria" w:eastAsia="MS Mincho" w:hAnsi="Cambria" w:cs="Times New Roman"/>
          <w:lang w:val="en-US"/>
        </w:rPr>
      </w:pPr>
    </w:p>
    <w:p w14:paraId="4D0E919C" w14:textId="77777777" w:rsidR="004843C9" w:rsidRDefault="004843C9" w:rsidP="00484750">
      <w:pPr>
        <w:spacing w:after="200" w:line="276" w:lineRule="auto"/>
        <w:rPr>
          <w:rFonts w:ascii="Cambria" w:eastAsia="MS Mincho" w:hAnsi="Cambria" w:cs="Times New Roman"/>
          <w:lang w:val="en-US"/>
        </w:rPr>
      </w:pPr>
    </w:p>
    <w:p w14:paraId="49C6CE3A" w14:textId="77777777" w:rsidR="004843C9" w:rsidRDefault="004843C9" w:rsidP="00484750">
      <w:pPr>
        <w:spacing w:after="200" w:line="276" w:lineRule="auto"/>
        <w:rPr>
          <w:rFonts w:ascii="Cambria" w:eastAsia="MS Mincho" w:hAnsi="Cambria" w:cs="Times New Roman"/>
          <w:lang w:val="en-US"/>
        </w:rPr>
      </w:pPr>
    </w:p>
    <w:p w14:paraId="07C3F24E" w14:textId="77777777" w:rsidR="004843C9" w:rsidRDefault="004843C9" w:rsidP="00484750">
      <w:pPr>
        <w:spacing w:after="200" w:line="276" w:lineRule="auto"/>
        <w:rPr>
          <w:rFonts w:ascii="Cambria" w:eastAsia="MS Mincho" w:hAnsi="Cambria" w:cs="Times New Roman"/>
          <w:lang w:val="en-US"/>
        </w:rPr>
      </w:pPr>
    </w:p>
    <w:p w14:paraId="63ACE5AE" w14:textId="77777777" w:rsidR="004843C9" w:rsidRDefault="004843C9" w:rsidP="00484750">
      <w:pPr>
        <w:spacing w:after="200" w:line="276" w:lineRule="auto"/>
        <w:rPr>
          <w:rFonts w:ascii="Cambria" w:eastAsia="MS Mincho" w:hAnsi="Cambria" w:cs="Times New Roman"/>
          <w:lang w:val="en-US"/>
        </w:rPr>
      </w:pPr>
    </w:p>
    <w:p w14:paraId="039071A0" w14:textId="77777777" w:rsidR="004843C9" w:rsidRPr="00484750" w:rsidRDefault="004843C9" w:rsidP="00484750">
      <w:pPr>
        <w:spacing w:after="200" w:line="276" w:lineRule="auto"/>
        <w:rPr>
          <w:rFonts w:ascii="Cambria" w:eastAsia="MS Mincho" w:hAnsi="Cambria" w:cs="Times New Roman"/>
          <w:lang w:val="en-US"/>
        </w:rPr>
      </w:pPr>
    </w:p>
    <w:p w14:paraId="71EF9C41"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OO3 </w:t>
      </w:r>
      <w:r w:rsidRPr="00484750">
        <w:rPr>
          <w:rFonts w:ascii="Cambria" w:eastAsia="MS Mincho" w:hAnsi="Cambria" w:cs="Times New Roman"/>
          <w:b/>
          <w:caps/>
          <w:color w:val="009600"/>
          <w:sz w:val="24"/>
        </w:rPr>
        <w:t>Soutenir les structures de jeunesse existantes (Mouvements de jeunesse)</w:t>
      </w:r>
    </w:p>
    <w:tbl>
      <w:tblPr>
        <w:tblW w:w="0" w:type="auto"/>
        <w:jc w:val="center"/>
        <w:tblLook w:val="04A0" w:firstRow="1" w:lastRow="0" w:firstColumn="1" w:lastColumn="0" w:noHBand="0" w:noVBand="1"/>
      </w:tblPr>
      <w:tblGrid>
        <w:gridCol w:w="8640"/>
      </w:tblGrid>
      <w:tr w:rsidR="00484750" w:rsidRPr="00484750" w14:paraId="0F96E206" w14:textId="77777777" w:rsidTr="004843C9">
        <w:trPr>
          <w:jc w:val="center"/>
        </w:trPr>
        <w:tc>
          <w:tcPr>
            <w:tcW w:w="8640" w:type="dxa"/>
            <w:shd w:val="clear" w:color="auto" w:fill="B7D7F5"/>
          </w:tcPr>
          <w:p w14:paraId="104A5B2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P43 Apporter les moyens nécessaires ( humains, matériels, financiers ) pour les lieux d'accueil et pour leurs besoins ( activités et rénovation du patro Virginal : toiture/pignon/chaudière) + participer à l'état des lieux initié par la Province pour les établissements de jeunes</w:t>
            </w:r>
          </w:p>
        </w:tc>
      </w:tr>
      <w:tr w:rsidR="00484750" w:rsidRPr="00484750" w14:paraId="356896D5" w14:textId="77777777" w:rsidTr="004843C9">
        <w:trPr>
          <w:jc w:val="center"/>
        </w:trPr>
        <w:tc>
          <w:tcPr>
            <w:tcW w:w="8640" w:type="dxa"/>
            <w:shd w:val="clear" w:color="auto" w:fill="F2F2F2"/>
          </w:tcPr>
          <w:p w14:paraId="2A69BC4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2D590533" w14:textId="77777777" w:rsidTr="004843C9">
        <w:trPr>
          <w:jc w:val="center"/>
        </w:trPr>
        <w:tc>
          <w:tcPr>
            <w:tcW w:w="8640" w:type="dxa"/>
            <w:shd w:val="clear" w:color="auto" w:fill="F2F2F2"/>
          </w:tcPr>
          <w:p w14:paraId="086F35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110000</w:t>
            </w:r>
          </w:p>
        </w:tc>
      </w:tr>
      <w:tr w:rsidR="00484750" w:rsidRPr="00484750" w14:paraId="0B46B5C8" w14:textId="77777777" w:rsidTr="004843C9">
        <w:trPr>
          <w:jc w:val="center"/>
        </w:trPr>
        <w:tc>
          <w:tcPr>
            <w:tcW w:w="8640" w:type="dxa"/>
            <w:shd w:val="clear" w:color="auto" w:fill="F2F2F2"/>
          </w:tcPr>
          <w:p w14:paraId="4B29524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7177058" w14:textId="77777777" w:rsidTr="004843C9">
        <w:trPr>
          <w:jc w:val="center"/>
        </w:trPr>
        <w:tc>
          <w:tcPr>
            <w:tcW w:w="8640" w:type="dxa"/>
            <w:shd w:val="clear" w:color="auto" w:fill="F2F2F2"/>
          </w:tcPr>
          <w:p w14:paraId="32B865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205BA862" w14:textId="77777777" w:rsidTr="004843C9">
        <w:trPr>
          <w:jc w:val="center"/>
        </w:trPr>
        <w:tc>
          <w:tcPr>
            <w:tcW w:w="8640" w:type="dxa"/>
            <w:shd w:val="clear" w:color="auto" w:fill="F2F2F2"/>
          </w:tcPr>
          <w:p w14:paraId="093DBBD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4-11</w:t>
            </w:r>
          </w:p>
        </w:tc>
      </w:tr>
      <w:tr w:rsidR="00484750" w:rsidRPr="00484750" w14:paraId="70350A1D" w14:textId="77777777" w:rsidTr="004843C9">
        <w:trPr>
          <w:jc w:val="center"/>
        </w:trPr>
        <w:tc>
          <w:tcPr>
            <w:tcW w:w="8640" w:type="dxa"/>
            <w:shd w:val="clear" w:color="auto" w:fill="F2F2F2"/>
          </w:tcPr>
          <w:p w14:paraId="77576E7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3C72EC10" w14:textId="77777777" w:rsidTr="004843C9">
        <w:trPr>
          <w:jc w:val="center"/>
        </w:trPr>
        <w:tc>
          <w:tcPr>
            <w:tcW w:w="8640" w:type="dxa"/>
            <w:shd w:val="clear" w:color="auto" w:fill="F2F2F2"/>
          </w:tcPr>
          <w:p w14:paraId="3DD200B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853ABB9" w14:textId="77777777" w:rsidR="00484750" w:rsidRPr="00484750" w:rsidRDefault="00484750" w:rsidP="00484750">
      <w:pPr>
        <w:spacing w:after="200" w:line="276" w:lineRule="auto"/>
        <w:rPr>
          <w:rFonts w:ascii="Cambria" w:eastAsia="MS Mincho" w:hAnsi="Cambria" w:cs="Times New Roman"/>
          <w:lang w:val="en-US"/>
        </w:rPr>
      </w:pPr>
    </w:p>
    <w:p w14:paraId="5CEFA1DC"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OO4 </w:t>
      </w:r>
      <w:r w:rsidRPr="00484750">
        <w:rPr>
          <w:rFonts w:ascii="Cambria" w:eastAsia="MS Mincho" w:hAnsi="Cambria" w:cs="Times New Roman"/>
          <w:b/>
          <w:caps/>
          <w:color w:val="009600"/>
          <w:sz w:val="24"/>
        </w:rPr>
        <w:t>Impliquer les jeunes dans la vie du village</w:t>
      </w:r>
    </w:p>
    <w:tbl>
      <w:tblPr>
        <w:tblW w:w="0" w:type="auto"/>
        <w:jc w:val="center"/>
        <w:tblLook w:val="04A0" w:firstRow="1" w:lastRow="0" w:firstColumn="1" w:lastColumn="0" w:noHBand="0" w:noVBand="1"/>
      </w:tblPr>
      <w:tblGrid>
        <w:gridCol w:w="8640"/>
      </w:tblGrid>
      <w:tr w:rsidR="00484750" w:rsidRPr="00484750" w14:paraId="4C04DBE9" w14:textId="77777777" w:rsidTr="004843C9">
        <w:trPr>
          <w:jc w:val="center"/>
        </w:trPr>
        <w:tc>
          <w:tcPr>
            <w:tcW w:w="8640" w:type="dxa"/>
            <w:shd w:val="clear" w:color="auto" w:fill="B7D7F5"/>
          </w:tcPr>
          <w:p w14:paraId="702163F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P44 Organiser des actions participatives à des actions communales (ex : participation aux colis des ainés, soutien à différentes festivités, etc.)</w:t>
            </w:r>
          </w:p>
        </w:tc>
      </w:tr>
      <w:tr w:rsidR="00484750" w:rsidRPr="00484750" w14:paraId="4074A6AA" w14:textId="77777777" w:rsidTr="004843C9">
        <w:trPr>
          <w:jc w:val="center"/>
        </w:trPr>
        <w:tc>
          <w:tcPr>
            <w:tcW w:w="8640" w:type="dxa"/>
            <w:shd w:val="clear" w:color="auto" w:fill="F2F2F2"/>
          </w:tcPr>
          <w:p w14:paraId="71756A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39EB5A42" w14:textId="77777777" w:rsidTr="004843C9">
        <w:trPr>
          <w:jc w:val="center"/>
        </w:trPr>
        <w:tc>
          <w:tcPr>
            <w:tcW w:w="8640" w:type="dxa"/>
            <w:shd w:val="clear" w:color="auto" w:fill="F2F2F2"/>
          </w:tcPr>
          <w:p w14:paraId="562A90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33343C8C" w14:textId="77777777" w:rsidTr="004843C9">
        <w:trPr>
          <w:jc w:val="center"/>
        </w:trPr>
        <w:tc>
          <w:tcPr>
            <w:tcW w:w="8640" w:type="dxa"/>
            <w:shd w:val="clear" w:color="auto" w:fill="F2F2F2"/>
          </w:tcPr>
          <w:p w14:paraId="14F26C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3D1495C" w14:textId="77777777" w:rsidTr="004843C9">
        <w:trPr>
          <w:jc w:val="center"/>
        </w:trPr>
        <w:tc>
          <w:tcPr>
            <w:tcW w:w="8640" w:type="dxa"/>
            <w:shd w:val="clear" w:color="auto" w:fill="F2F2F2"/>
          </w:tcPr>
          <w:p w14:paraId="76039DF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5A9EAF89" w14:textId="77777777" w:rsidTr="004843C9">
        <w:trPr>
          <w:jc w:val="center"/>
        </w:trPr>
        <w:tc>
          <w:tcPr>
            <w:tcW w:w="8640" w:type="dxa"/>
            <w:shd w:val="clear" w:color="auto" w:fill="F2F2F2"/>
          </w:tcPr>
          <w:p w14:paraId="0EF7FC8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4D9C667E" w14:textId="77777777" w:rsidTr="004843C9">
        <w:trPr>
          <w:jc w:val="center"/>
        </w:trPr>
        <w:tc>
          <w:tcPr>
            <w:tcW w:w="8640" w:type="dxa"/>
            <w:shd w:val="clear" w:color="auto" w:fill="F2F2F2"/>
          </w:tcPr>
          <w:p w14:paraId="14C110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2DEBCDAC" w14:textId="77777777" w:rsidTr="004843C9">
        <w:trPr>
          <w:jc w:val="center"/>
        </w:trPr>
        <w:tc>
          <w:tcPr>
            <w:tcW w:w="8640" w:type="dxa"/>
            <w:shd w:val="clear" w:color="auto" w:fill="F2F2F2"/>
          </w:tcPr>
          <w:p w14:paraId="0414D2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A3E0C96" w14:textId="77777777" w:rsidR="00484750" w:rsidRDefault="00484750" w:rsidP="00484750">
      <w:pPr>
        <w:spacing w:after="200" w:line="276" w:lineRule="auto"/>
        <w:rPr>
          <w:rFonts w:ascii="Cambria" w:eastAsia="MS Mincho" w:hAnsi="Cambria" w:cs="Times New Roman"/>
          <w:lang w:val="en-US"/>
        </w:rPr>
      </w:pPr>
    </w:p>
    <w:p w14:paraId="25F50EE6" w14:textId="77777777" w:rsidR="004843C9" w:rsidRDefault="004843C9" w:rsidP="00484750">
      <w:pPr>
        <w:spacing w:after="200" w:line="276" w:lineRule="auto"/>
        <w:rPr>
          <w:rFonts w:ascii="Cambria" w:eastAsia="MS Mincho" w:hAnsi="Cambria" w:cs="Times New Roman"/>
          <w:lang w:val="en-US"/>
        </w:rPr>
      </w:pPr>
    </w:p>
    <w:p w14:paraId="282DCC1D" w14:textId="77777777" w:rsidR="004843C9" w:rsidRDefault="004843C9" w:rsidP="00484750">
      <w:pPr>
        <w:spacing w:after="200" w:line="276" w:lineRule="auto"/>
        <w:rPr>
          <w:rFonts w:ascii="Cambria" w:eastAsia="MS Mincho" w:hAnsi="Cambria" w:cs="Times New Roman"/>
          <w:lang w:val="en-US"/>
        </w:rPr>
      </w:pPr>
    </w:p>
    <w:p w14:paraId="087DC26B" w14:textId="77777777" w:rsidR="004843C9" w:rsidRDefault="004843C9" w:rsidP="00484750">
      <w:pPr>
        <w:spacing w:after="200" w:line="276" w:lineRule="auto"/>
        <w:rPr>
          <w:rFonts w:ascii="Cambria" w:eastAsia="MS Mincho" w:hAnsi="Cambria" w:cs="Times New Roman"/>
          <w:lang w:val="en-US"/>
        </w:rPr>
      </w:pPr>
    </w:p>
    <w:p w14:paraId="7BB42B9E" w14:textId="77777777" w:rsidR="004843C9" w:rsidRDefault="004843C9" w:rsidP="00484750">
      <w:pPr>
        <w:spacing w:after="200" w:line="276" w:lineRule="auto"/>
        <w:rPr>
          <w:rFonts w:ascii="Cambria" w:eastAsia="MS Mincho" w:hAnsi="Cambria" w:cs="Times New Roman"/>
          <w:lang w:val="en-US"/>
        </w:rPr>
      </w:pPr>
    </w:p>
    <w:p w14:paraId="22C6BCC8"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27364A1" w14:textId="77777777" w:rsidTr="004843C9">
        <w:trPr>
          <w:jc w:val="center"/>
        </w:trPr>
        <w:tc>
          <w:tcPr>
            <w:tcW w:w="8640" w:type="dxa"/>
            <w:shd w:val="clear" w:color="auto" w:fill="B7D7F5"/>
          </w:tcPr>
          <w:p w14:paraId="4975ACC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P45 Poursuivre le fonctionnement du conseil communal des enfants</w:t>
            </w:r>
          </w:p>
        </w:tc>
      </w:tr>
      <w:tr w:rsidR="00484750" w:rsidRPr="00484750" w14:paraId="6E485BBA" w14:textId="77777777" w:rsidTr="004843C9">
        <w:trPr>
          <w:jc w:val="center"/>
        </w:trPr>
        <w:tc>
          <w:tcPr>
            <w:tcW w:w="8640" w:type="dxa"/>
            <w:shd w:val="clear" w:color="auto" w:fill="F2F2F2"/>
          </w:tcPr>
          <w:p w14:paraId="5FE84F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70CE5717" w14:textId="77777777" w:rsidTr="004843C9">
        <w:trPr>
          <w:jc w:val="center"/>
        </w:trPr>
        <w:tc>
          <w:tcPr>
            <w:tcW w:w="8640" w:type="dxa"/>
            <w:shd w:val="clear" w:color="auto" w:fill="F2F2F2"/>
          </w:tcPr>
          <w:p w14:paraId="68F3ECB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1500€/an</w:t>
            </w:r>
          </w:p>
        </w:tc>
      </w:tr>
      <w:tr w:rsidR="00484750" w:rsidRPr="00484750" w14:paraId="31A12025" w14:textId="77777777" w:rsidTr="004843C9">
        <w:trPr>
          <w:jc w:val="center"/>
        </w:trPr>
        <w:tc>
          <w:tcPr>
            <w:tcW w:w="8640" w:type="dxa"/>
            <w:shd w:val="clear" w:color="auto" w:fill="F2F2F2"/>
          </w:tcPr>
          <w:p w14:paraId="36F0094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4E12F9D" w14:textId="77777777" w:rsidTr="004843C9">
        <w:trPr>
          <w:jc w:val="center"/>
        </w:trPr>
        <w:tc>
          <w:tcPr>
            <w:tcW w:w="8640" w:type="dxa"/>
            <w:shd w:val="clear" w:color="auto" w:fill="F2F2F2"/>
          </w:tcPr>
          <w:p w14:paraId="0D5AF1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22</w:t>
            </w:r>
          </w:p>
        </w:tc>
      </w:tr>
      <w:tr w:rsidR="00484750" w:rsidRPr="00484750" w14:paraId="783C4F76" w14:textId="77777777" w:rsidTr="004843C9">
        <w:trPr>
          <w:jc w:val="center"/>
        </w:trPr>
        <w:tc>
          <w:tcPr>
            <w:tcW w:w="8640" w:type="dxa"/>
            <w:shd w:val="clear" w:color="auto" w:fill="F2F2F2"/>
          </w:tcPr>
          <w:p w14:paraId="7DEC95D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4-16</w:t>
            </w:r>
          </w:p>
        </w:tc>
      </w:tr>
      <w:tr w:rsidR="00484750" w:rsidRPr="00484750" w14:paraId="5DFF4AC6" w14:textId="77777777" w:rsidTr="004843C9">
        <w:trPr>
          <w:jc w:val="center"/>
        </w:trPr>
        <w:tc>
          <w:tcPr>
            <w:tcW w:w="8640" w:type="dxa"/>
            <w:shd w:val="clear" w:color="auto" w:fill="F2F2F2"/>
          </w:tcPr>
          <w:p w14:paraId="3CC1484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722DA17" w14:textId="77777777" w:rsidTr="004843C9">
        <w:trPr>
          <w:jc w:val="center"/>
        </w:trPr>
        <w:tc>
          <w:tcPr>
            <w:tcW w:w="8640" w:type="dxa"/>
            <w:shd w:val="clear" w:color="auto" w:fill="F2F2F2"/>
          </w:tcPr>
          <w:p w14:paraId="25E46C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22E58437" w14:textId="77777777" w:rsidR="00484750" w:rsidRPr="00484750" w:rsidRDefault="00484750" w:rsidP="00484750">
      <w:pPr>
        <w:spacing w:after="200" w:line="276" w:lineRule="auto"/>
        <w:rPr>
          <w:rFonts w:ascii="Cambria" w:eastAsia="MS Mincho" w:hAnsi="Cambria" w:cs="Times New Roman"/>
          <w:lang w:val="en-US"/>
        </w:rPr>
      </w:pPr>
    </w:p>
    <w:p w14:paraId="5A0E09B8"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OO5 </w:t>
      </w:r>
      <w:r w:rsidRPr="00484750">
        <w:rPr>
          <w:rFonts w:ascii="Cambria" w:eastAsia="MS Mincho" w:hAnsi="Cambria" w:cs="Times New Roman"/>
          <w:b/>
          <w:caps/>
          <w:color w:val="009600"/>
          <w:sz w:val="24"/>
        </w:rPr>
        <w:t>Augmenter le nombre de places d'accueil de la petite enfance au sein de la commune ( atteindre un taux de 50% ) et améliorer la prise en charge globale de la petite enfance</w:t>
      </w:r>
    </w:p>
    <w:tbl>
      <w:tblPr>
        <w:tblW w:w="0" w:type="auto"/>
        <w:jc w:val="center"/>
        <w:tblLook w:val="04A0" w:firstRow="1" w:lastRow="0" w:firstColumn="1" w:lastColumn="0" w:noHBand="0" w:noVBand="1"/>
      </w:tblPr>
      <w:tblGrid>
        <w:gridCol w:w="8640"/>
      </w:tblGrid>
      <w:tr w:rsidR="00484750" w:rsidRPr="00484750" w14:paraId="459049D1" w14:textId="77777777" w:rsidTr="004843C9">
        <w:trPr>
          <w:jc w:val="center"/>
        </w:trPr>
        <w:tc>
          <w:tcPr>
            <w:tcW w:w="8640" w:type="dxa"/>
            <w:shd w:val="clear" w:color="auto" w:fill="B7D7F5"/>
          </w:tcPr>
          <w:p w14:paraId="6797CC9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P46 Agrandir la crèche de Virginal au moyen du futur appel à projets PLAN CIGOGNE</w:t>
            </w:r>
          </w:p>
        </w:tc>
      </w:tr>
      <w:tr w:rsidR="00484750" w:rsidRPr="00484750" w14:paraId="2635E4D0" w14:textId="77777777" w:rsidTr="004843C9">
        <w:trPr>
          <w:jc w:val="center"/>
        </w:trPr>
        <w:tc>
          <w:tcPr>
            <w:tcW w:w="8640" w:type="dxa"/>
            <w:shd w:val="clear" w:color="auto" w:fill="F2F2F2"/>
          </w:tcPr>
          <w:p w14:paraId="4B6CC10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CPAS/SUBSIDES</w:t>
            </w:r>
          </w:p>
        </w:tc>
      </w:tr>
      <w:tr w:rsidR="00484750" w:rsidRPr="00484750" w14:paraId="66A1CB6D" w14:textId="77777777" w:rsidTr="004843C9">
        <w:trPr>
          <w:jc w:val="center"/>
        </w:trPr>
        <w:tc>
          <w:tcPr>
            <w:tcW w:w="8640" w:type="dxa"/>
            <w:shd w:val="clear" w:color="auto" w:fill="F2F2F2"/>
          </w:tcPr>
          <w:p w14:paraId="7C97CD0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AB52107" w14:textId="77777777" w:rsidTr="004843C9">
        <w:trPr>
          <w:jc w:val="center"/>
        </w:trPr>
        <w:tc>
          <w:tcPr>
            <w:tcW w:w="8640" w:type="dxa"/>
            <w:shd w:val="clear" w:color="auto" w:fill="F2F2F2"/>
          </w:tcPr>
          <w:p w14:paraId="680609D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7DFD0DFF" w14:textId="77777777" w:rsidTr="004843C9">
        <w:trPr>
          <w:jc w:val="center"/>
        </w:trPr>
        <w:tc>
          <w:tcPr>
            <w:tcW w:w="8640" w:type="dxa"/>
            <w:shd w:val="clear" w:color="auto" w:fill="F2F2F2"/>
          </w:tcPr>
          <w:p w14:paraId="21C0D6C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w:t>
            </w:r>
          </w:p>
        </w:tc>
      </w:tr>
      <w:tr w:rsidR="00484750" w:rsidRPr="00484750" w14:paraId="08479A87" w14:textId="77777777" w:rsidTr="004843C9">
        <w:trPr>
          <w:jc w:val="center"/>
        </w:trPr>
        <w:tc>
          <w:tcPr>
            <w:tcW w:w="8640" w:type="dxa"/>
            <w:shd w:val="clear" w:color="auto" w:fill="F2F2F2"/>
          </w:tcPr>
          <w:p w14:paraId="700EF12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4 - 9-10</w:t>
            </w:r>
          </w:p>
        </w:tc>
      </w:tr>
      <w:tr w:rsidR="00484750" w:rsidRPr="00484750" w14:paraId="1DB3D037" w14:textId="77777777" w:rsidTr="004843C9">
        <w:trPr>
          <w:jc w:val="center"/>
        </w:trPr>
        <w:tc>
          <w:tcPr>
            <w:tcW w:w="8640" w:type="dxa"/>
            <w:shd w:val="clear" w:color="auto" w:fill="F2F2F2"/>
          </w:tcPr>
          <w:p w14:paraId="3DFFE9A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F91BEEF" w14:textId="77777777" w:rsidTr="004843C9">
        <w:trPr>
          <w:jc w:val="center"/>
        </w:trPr>
        <w:tc>
          <w:tcPr>
            <w:tcW w:w="8640" w:type="dxa"/>
            <w:shd w:val="clear" w:color="auto" w:fill="F2F2F2"/>
          </w:tcPr>
          <w:p w14:paraId="16477CF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556C14D" w14:textId="77777777" w:rsidR="00484750" w:rsidRDefault="00484750" w:rsidP="00484750">
      <w:pPr>
        <w:spacing w:after="200" w:line="276" w:lineRule="auto"/>
        <w:rPr>
          <w:rFonts w:ascii="Cambria" w:eastAsia="MS Mincho" w:hAnsi="Cambria" w:cs="Times New Roman"/>
          <w:lang w:val="en-US"/>
        </w:rPr>
      </w:pPr>
    </w:p>
    <w:p w14:paraId="1A715C35" w14:textId="77777777" w:rsidR="004843C9" w:rsidRDefault="004843C9" w:rsidP="00484750">
      <w:pPr>
        <w:spacing w:after="200" w:line="276" w:lineRule="auto"/>
        <w:rPr>
          <w:rFonts w:ascii="Cambria" w:eastAsia="MS Mincho" w:hAnsi="Cambria" w:cs="Times New Roman"/>
          <w:lang w:val="en-US"/>
        </w:rPr>
      </w:pPr>
    </w:p>
    <w:p w14:paraId="1AD0BD64" w14:textId="77777777" w:rsidR="004843C9" w:rsidRDefault="004843C9" w:rsidP="00484750">
      <w:pPr>
        <w:spacing w:after="200" w:line="276" w:lineRule="auto"/>
        <w:rPr>
          <w:rFonts w:ascii="Cambria" w:eastAsia="MS Mincho" w:hAnsi="Cambria" w:cs="Times New Roman"/>
          <w:lang w:val="en-US"/>
        </w:rPr>
      </w:pPr>
    </w:p>
    <w:p w14:paraId="3F846745" w14:textId="77777777" w:rsidR="004843C9" w:rsidRDefault="004843C9" w:rsidP="00484750">
      <w:pPr>
        <w:spacing w:after="200" w:line="276" w:lineRule="auto"/>
        <w:rPr>
          <w:rFonts w:ascii="Cambria" w:eastAsia="MS Mincho" w:hAnsi="Cambria" w:cs="Times New Roman"/>
          <w:lang w:val="en-US"/>
        </w:rPr>
      </w:pPr>
    </w:p>
    <w:p w14:paraId="5DEC6BBC" w14:textId="77777777" w:rsidR="004843C9" w:rsidRDefault="004843C9" w:rsidP="00484750">
      <w:pPr>
        <w:spacing w:after="200" w:line="276" w:lineRule="auto"/>
        <w:rPr>
          <w:rFonts w:ascii="Cambria" w:eastAsia="MS Mincho" w:hAnsi="Cambria" w:cs="Times New Roman"/>
          <w:lang w:val="en-US"/>
        </w:rPr>
      </w:pPr>
    </w:p>
    <w:p w14:paraId="2EB89EAC"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9389813" w14:textId="77777777" w:rsidTr="004843C9">
        <w:trPr>
          <w:jc w:val="center"/>
        </w:trPr>
        <w:tc>
          <w:tcPr>
            <w:tcW w:w="8640" w:type="dxa"/>
            <w:shd w:val="clear" w:color="auto" w:fill="B7D7F5"/>
          </w:tcPr>
          <w:p w14:paraId="0C425EB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P47 Soutenir la création de nouvelles places privées dans les nouveaux lieux de vie (Hauts de </w:t>
            </w:r>
            <w:proofErr w:type="spellStart"/>
            <w:r w:rsidRPr="00484750">
              <w:rPr>
                <w:rFonts w:ascii="Cambria" w:eastAsia="MS Mincho" w:hAnsi="Cambria" w:cs="Times New Roman"/>
                <w:b/>
                <w:sz w:val="24"/>
              </w:rPr>
              <w:t>Samme</w:t>
            </w:r>
            <w:proofErr w:type="spellEnd"/>
            <w:r w:rsidRPr="00484750">
              <w:rPr>
                <w:rFonts w:ascii="Cambria" w:eastAsia="MS Mincho" w:hAnsi="Cambria" w:cs="Times New Roman"/>
                <w:b/>
                <w:sz w:val="24"/>
              </w:rPr>
              <w:t xml:space="preserve">, camping de </w:t>
            </w:r>
            <w:proofErr w:type="spellStart"/>
            <w:r w:rsidRPr="00484750">
              <w:rPr>
                <w:rFonts w:ascii="Cambria" w:eastAsia="MS Mincho" w:hAnsi="Cambria" w:cs="Times New Roman"/>
                <w:b/>
                <w:sz w:val="24"/>
              </w:rPr>
              <w:t>Huleu</w:t>
            </w:r>
            <w:proofErr w:type="spellEnd"/>
            <w:r w:rsidRPr="00484750">
              <w:rPr>
                <w:rFonts w:ascii="Cambria" w:eastAsia="MS Mincho" w:hAnsi="Cambria" w:cs="Times New Roman"/>
                <w:b/>
                <w:sz w:val="24"/>
              </w:rPr>
              <w:t>, ,,, )</w:t>
            </w:r>
          </w:p>
        </w:tc>
      </w:tr>
      <w:tr w:rsidR="00484750" w:rsidRPr="00484750" w14:paraId="16E9B368" w14:textId="77777777" w:rsidTr="004843C9">
        <w:trPr>
          <w:jc w:val="center"/>
        </w:trPr>
        <w:tc>
          <w:tcPr>
            <w:tcW w:w="8640" w:type="dxa"/>
            <w:shd w:val="clear" w:color="auto" w:fill="F2F2F2"/>
          </w:tcPr>
          <w:p w14:paraId="3B2F0BE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CPAS/SUBSIDES</w:t>
            </w:r>
          </w:p>
        </w:tc>
      </w:tr>
      <w:tr w:rsidR="00484750" w:rsidRPr="00484750" w14:paraId="3D250B23" w14:textId="77777777" w:rsidTr="004843C9">
        <w:trPr>
          <w:jc w:val="center"/>
        </w:trPr>
        <w:tc>
          <w:tcPr>
            <w:tcW w:w="8640" w:type="dxa"/>
            <w:shd w:val="clear" w:color="auto" w:fill="F2F2F2"/>
          </w:tcPr>
          <w:p w14:paraId="1E945F9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0489675" w14:textId="77777777" w:rsidTr="004843C9">
        <w:trPr>
          <w:jc w:val="center"/>
        </w:trPr>
        <w:tc>
          <w:tcPr>
            <w:tcW w:w="8640" w:type="dxa"/>
            <w:shd w:val="clear" w:color="auto" w:fill="F2F2F2"/>
          </w:tcPr>
          <w:p w14:paraId="5129164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605A4DED" w14:textId="77777777" w:rsidTr="004843C9">
        <w:trPr>
          <w:jc w:val="center"/>
        </w:trPr>
        <w:tc>
          <w:tcPr>
            <w:tcW w:w="8640" w:type="dxa"/>
            <w:shd w:val="clear" w:color="auto" w:fill="F2F2F2"/>
          </w:tcPr>
          <w:p w14:paraId="6BC0D93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w:t>
            </w:r>
          </w:p>
        </w:tc>
      </w:tr>
      <w:tr w:rsidR="00484750" w:rsidRPr="00484750" w14:paraId="6F6F79ED" w14:textId="77777777" w:rsidTr="004843C9">
        <w:trPr>
          <w:jc w:val="center"/>
        </w:trPr>
        <w:tc>
          <w:tcPr>
            <w:tcW w:w="8640" w:type="dxa"/>
            <w:shd w:val="clear" w:color="auto" w:fill="F2F2F2"/>
          </w:tcPr>
          <w:p w14:paraId="036C5E6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4-9-10</w:t>
            </w:r>
          </w:p>
        </w:tc>
      </w:tr>
      <w:tr w:rsidR="00484750" w:rsidRPr="00484750" w14:paraId="3CD5C2A4" w14:textId="77777777" w:rsidTr="004843C9">
        <w:trPr>
          <w:jc w:val="center"/>
        </w:trPr>
        <w:tc>
          <w:tcPr>
            <w:tcW w:w="8640" w:type="dxa"/>
            <w:shd w:val="clear" w:color="auto" w:fill="F2F2F2"/>
          </w:tcPr>
          <w:p w14:paraId="22A55C6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55D93DBA" w14:textId="77777777" w:rsidTr="004843C9">
        <w:trPr>
          <w:jc w:val="center"/>
        </w:trPr>
        <w:tc>
          <w:tcPr>
            <w:tcW w:w="8640" w:type="dxa"/>
            <w:shd w:val="clear" w:color="auto" w:fill="F2F2F2"/>
          </w:tcPr>
          <w:p w14:paraId="6F98D9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0E3037C4"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7D583778" w14:textId="77777777" w:rsidTr="004843C9">
        <w:trPr>
          <w:jc w:val="center"/>
        </w:trPr>
        <w:tc>
          <w:tcPr>
            <w:tcW w:w="8640" w:type="dxa"/>
            <w:shd w:val="clear" w:color="auto" w:fill="B7D7F5"/>
          </w:tcPr>
          <w:p w14:paraId="6AD80C2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P48 Améliorer les équipements des bâtiments publics pour l'accueil de la petite enfance</w:t>
            </w:r>
          </w:p>
        </w:tc>
      </w:tr>
      <w:tr w:rsidR="00484750" w:rsidRPr="00484750" w14:paraId="21FD0853" w14:textId="77777777" w:rsidTr="004843C9">
        <w:trPr>
          <w:jc w:val="center"/>
        </w:trPr>
        <w:tc>
          <w:tcPr>
            <w:tcW w:w="8640" w:type="dxa"/>
            <w:shd w:val="clear" w:color="auto" w:fill="F2F2F2"/>
          </w:tcPr>
          <w:p w14:paraId="3C54F3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28282D57" w14:textId="77777777" w:rsidTr="004843C9">
        <w:trPr>
          <w:jc w:val="center"/>
        </w:trPr>
        <w:tc>
          <w:tcPr>
            <w:tcW w:w="8640" w:type="dxa"/>
            <w:shd w:val="clear" w:color="auto" w:fill="F2F2F2"/>
          </w:tcPr>
          <w:p w14:paraId="033520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5000</w:t>
            </w:r>
          </w:p>
        </w:tc>
      </w:tr>
      <w:tr w:rsidR="00484750" w:rsidRPr="00484750" w14:paraId="0A921CEB" w14:textId="77777777" w:rsidTr="004843C9">
        <w:trPr>
          <w:jc w:val="center"/>
        </w:trPr>
        <w:tc>
          <w:tcPr>
            <w:tcW w:w="8640" w:type="dxa"/>
            <w:shd w:val="clear" w:color="auto" w:fill="F2F2F2"/>
          </w:tcPr>
          <w:p w14:paraId="28601F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27875693" w14:textId="77777777" w:rsidTr="004843C9">
        <w:trPr>
          <w:jc w:val="center"/>
        </w:trPr>
        <w:tc>
          <w:tcPr>
            <w:tcW w:w="8640" w:type="dxa"/>
            <w:shd w:val="clear" w:color="auto" w:fill="F2F2F2"/>
          </w:tcPr>
          <w:p w14:paraId="226C15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w:t>
            </w:r>
          </w:p>
        </w:tc>
      </w:tr>
      <w:tr w:rsidR="00484750" w:rsidRPr="00484750" w14:paraId="40393298" w14:textId="77777777" w:rsidTr="004843C9">
        <w:trPr>
          <w:jc w:val="center"/>
        </w:trPr>
        <w:tc>
          <w:tcPr>
            <w:tcW w:w="8640" w:type="dxa"/>
            <w:shd w:val="clear" w:color="auto" w:fill="F2F2F2"/>
          </w:tcPr>
          <w:p w14:paraId="0E1114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11-16</w:t>
            </w:r>
          </w:p>
        </w:tc>
      </w:tr>
      <w:tr w:rsidR="00484750" w:rsidRPr="00484750" w14:paraId="364E4966" w14:textId="77777777" w:rsidTr="004843C9">
        <w:trPr>
          <w:jc w:val="center"/>
        </w:trPr>
        <w:tc>
          <w:tcPr>
            <w:tcW w:w="8640" w:type="dxa"/>
            <w:shd w:val="clear" w:color="auto" w:fill="F2F2F2"/>
          </w:tcPr>
          <w:p w14:paraId="6D56CEF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0465F52F" w14:textId="77777777" w:rsidTr="004843C9">
        <w:trPr>
          <w:jc w:val="center"/>
        </w:trPr>
        <w:tc>
          <w:tcPr>
            <w:tcW w:w="8640" w:type="dxa"/>
            <w:shd w:val="clear" w:color="auto" w:fill="F2F2F2"/>
          </w:tcPr>
          <w:p w14:paraId="7462911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95385EA" w14:textId="77777777" w:rsidR="004843C9" w:rsidRPr="00484750" w:rsidRDefault="004843C9"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3B199743" w14:textId="77777777" w:rsidTr="004843C9">
        <w:trPr>
          <w:jc w:val="center"/>
        </w:trPr>
        <w:tc>
          <w:tcPr>
            <w:tcW w:w="8640" w:type="dxa"/>
            <w:shd w:val="clear" w:color="auto" w:fill="B7D7F5"/>
          </w:tcPr>
          <w:p w14:paraId="626AED2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P49 Aménagement de la terrasse de la crèche de Virginal</w:t>
            </w:r>
          </w:p>
        </w:tc>
      </w:tr>
      <w:tr w:rsidR="00484750" w:rsidRPr="00484750" w14:paraId="4C75FD64" w14:textId="77777777" w:rsidTr="004843C9">
        <w:trPr>
          <w:jc w:val="center"/>
        </w:trPr>
        <w:tc>
          <w:tcPr>
            <w:tcW w:w="8640" w:type="dxa"/>
            <w:shd w:val="clear" w:color="auto" w:fill="F2F2F2"/>
          </w:tcPr>
          <w:p w14:paraId="5FCCBCD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7F353136" w14:textId="77777777" w:rsidTr="004843C9">
        <w:trPr>
          <w:jc w:val="center"/>
        </w:trPr>
        <w:tc>
          <w:tcPr>
            <w:tcW w:w="8640" w:type="dxa"/>
            <w:shd w:val="clear" w:color="auto" w:fill="F2F2F2"/>
          </w:tcPr>
          <w:p w14:paraId="6586CB6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25 000€</w:t>
            </w:r>
          </w:p>
        </w:tc>
      </w:tr>
      <w:tr w:rsidR="00484750" w:rsidRPr="00484750" w14:paraId="4530A07E" w14:textId="77777777" w:rsidTr="004843C9">
        <w:trPr>
          <w:jc w:val="center"/>
        </w:trPr>
        <w:tc>
          <w:tcPr>
            <w:tcW w:w="8640" w:type="dxa"/>
            <w:shd w:val="clear" w:color="auto" w:fill="F2F2F2"/>
          </w:tcPr>
          <w:p w14:paraId="36ADD0D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F-H</w:t>
            </w:r>
          </w:p>
        </w:tc>
      </w:tr>
      <w:tr w:rsidR="00484750" w:rsidRPr="00484750" w14:paraId="42D51D90" w14:textId="77777777" w:rsidTr="004843C9">
        <w:trPr>
          <w:jc w:val="center"/>
        </w:trPr>
        <w:tc>
          <w:tcPr>
            <w:tcW w:w="8640" w:type="dxa"/>
            <w:shd w:val="clear" w:color="auto" w:fill="F2F2F2"/>
          </w:tcPr>
          <w:p w14:paraId="7589CEF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w:t>
            </w:r>
          </w:p>
        </w:tc>
      </w:tr>
      <w:tr w:rsidR="00484750" w:rsidRPr="00484750" w14:paraId="067A1B46" w14:textId="77777777" w:rsidTr="004843C9">
        <w:trPr>
          <w:jc w:val="center"/>
        </w:trPr>
        <w:tc>
          <w:tcPr>
            <w:tcW w:w="8640" w:type="dxa"/>
            <w:shd w:val="clear" w:color="auto" w:fill="F2F2F2"/>
          </w:tcPr>
          <w:p w14:paraId="04DBFCB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4C3B65E" w14:textId="77777777" w:rsidTr="004843C9">
        <w:trPr>
          <w:jc w:val="center"/>
        </w:trPr>
        <w:tc>
          <w:tcPr>
            <w:tcW w:w="8640" w:type="dxa"/>
            <w:shd w:val="clear" w:color="auto" w:fill="F2F2F2"/>
          </w:tcPr>
          <w:p w14:paraId="1575016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3791BF30" w14:textId="77777777" w:rsidTr="004843C9">
        <w:trPr>
          <w:jc w:val="center"/>
        </w:trPr>
        <w:tc>
          <w:tcPr>
            <w:tcW w:w="8640" w:type="dxa"/>
            <w:shd w:val="clear" w:color="auto" w:fill="F2F2F2"/>
          </w:tcPr>
          <w:p w14:paraId="233807D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8EDA2E0" w14:textId="77777777" w:rsidR="00484750" w:rsidRPr="00484750" w:rsidRDefault="00484750" w:rsidP="00484750">
      <w:pPr>
        <w:spacing w:after="200" w:line="276" w:lineRule="auto"/>
        <w:rPr>
          <w:rFonts w:ascii="Cambria" w:eastAsia="MS Mincho" w:hAnsi="Cambria" w:cs="Times New Roman"/>
          <w:lang w:val="en-US"/>
        </w:rPr>
      </w:pPr>
    </w:p>
    <w:p w14:paraId="1F8E1BDB"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OO6 </w:t>
      </w:r>
      <w:r w:rsidRPr="00484750">
        <w:rPr>
          <w:rFonts w:ascii="Cambria" w:eastAsia="MS Mincho" w:hAnsi="Cambria" w:cs="Times New Roman"/>
          <w:b/>
          <w:caps/>
          <w:color w:val="009600"/>
          <w:sz w:val="24"/>
        </w:rPr>
        <w:t>Occuper nos enfants pendant les périodes extrascolaires par des activités de qualité répondant aux besoins et à coût raisonnable</w:t>
      </w:r>
    </w:p>
    <w:tbl>
      <w:tblPr>
        <w:tblW w:w="0" w:type="auto"/>
        <w:jc w:val="center"/>
        <w:tblLook w:val="04A0" w:firstRow="1" w:lastRow="0" w:firstColumn="1" w:lastColumn="0" w:noHBand="0" w:noVBand="1"/>
      </w:tblPr>
      <w:tblGrid>
        <w:gridCol w:w="8640"/>
      </w:tblGrid>
      <w:tr w:rsidR="00484750" w:rsidRPr="00484750" w14:paraId="14D72C6A" w14:textId="77777777" w:rsidTr="004843C9">
        <w:trPr>
          <w:jc w:val="center"/>
        </w:trPr>
        <w:tc>
          <w:tcPr>
            <w:tcW w:w="8640" w:type="dxa"/>
            <w:shd w:val="clear" w:color="auto" w:fill="B7D7F5"/>
          </w:tcPr>
          <w:p w14:paraId="29CF680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P50 Augmenter la diversité des activités proposées et notamment des activités sportives et des cours de langues</w:t>
            </w:r>
          </w:p>
        </w:tc>
      </w:tr>
      <w:tr w:rsidR="00484750" w:rsidRPr="00484750" w14:paraId="40E38DEA" w14:textId="77777777" w:rsidTr="004843C9">
        <w:trPr>
          <w:jc w:val="center"/>
        </w:trPr>
        <w:tc>
          <w:tcPr>
            <w:tcW w:w="8640" w:type="dxa"/>
            <w:shd w:val="clear" w:color="auto" w:fill="F2F2F2"/>
          </w:tcPr>
          <w:p w14:paraId="1DCF9D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ATL</w:t>
            </w:r>
          </w:p>
        </w:tc>
      </w:tr>
      <w:tr w:rsidR="00484750" w:rsidRPr="00484750" w14:paraId="3DC9255B" w14:textId="77777777" w:rsidTr="004843C9">
        <w:trPr>
          <w:jc w:val="center"/>
        </w:trPr>
        <w:tc>
          <w:tcPr>
            <w:tcW w:w="8640" w:type="dxa"/>
            <w:shd w:val="clear" w:color="auto" w:fill="F2F2F2"/>
          </w:tcPr>
          <w:p w14:paraId="74C828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1BD137D" w14:textId="77777777" w:rsidTr="004843C9">
        <w:trPr>
          <w:jc w:val="center"/>
        </w:trPr>
        <w:tc>
          <w:tcPr>
            <w:tcW w:w="8640" w:type="dxa"/>
            <w:shd w:val="clear" w:color="auto" w:fill="F2F2F2"/>
          </w:tcPr>
          <w:p w14:paraId="68AAF67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FED4836" w14:textId="77777777" w:rsidTr="004843C9">
        <w:trPr>
          <w:jc w:val="center"/>
        </w:trPr>
        <w:tc>
          <w:tcPr>
            <w:tcW w:w="8640" w:type="dxa"/>
            <w:shd w:val="clear" w:color="auto" w:fill="F2F2F2"/>
          </w:tcPr>
          <w:p w14:paraId="4DA14BF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6</w:t>
            </w:r>
          </w:p>
        </w:tc>
      </w:tr>
      <w:tr w:rsidR="00484750" w:rsidRPr="00484750" w14:paraId="239F5E91" w14:textId="77777777" w:rsidTr="004843C9">
        <w:trPr>
          <w:jc w:val="center"/>
        </w:trPr>
        <w:tc>
          <w:tcPr>
            <w:tcW w:w="8640" w:type="dxa"/>
            <w:shd w:val="clear" w:color="auto" w:fill="F2F2F2"/>
          </w:tcPr>
          <w:p w14:paraId="0CF8108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59DEDAC1" w14:textId="77777777" w:rsidTr="004843C9">
        <w:trPr>
          <w:jc w:val="center"/>
        </w:trPr>
        <w:tc>
          <w:tcPr>
            <w:tcW w:w="8640" w:type="dxa"/>
            <w:shd w:val="clear" w:color="auto" w:fill="F2F2F2"/>
          </w:tcPr>
          <w:p w14:paraId="33FBB1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6CBA5874" w14:textId="77777777" w:rsidTr="004843C9">
        <w:trPr>
          <w:jc w:val="center"/>
        </w:trPr>
        <w:tc>
          <w:tcPr>
            <w:tcW w:w="8640" w:type="dxa"/>
            <w:shd w:val="clear" w:color="auto" w:fill="F2F2F2"/>
          </w:tcPr>
          <w:p w14:paraId="557B0D4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BEB2EDD"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D116CCF" w14:textId="77777777" w:rsidTr="004843C9">
        <w:trPr>
          <w:jc w:val="center"/>
        </w:trPr>
        <w:tc>
          <w:tcPr>
            <w:tcW w:w="8640" w:type="dxa"/>
            <w:shd w:val="clear" w:color="auto" w:fill="B7D7F5"/>
          </w:tcPr>
          <w:p w14:paraId="0D5BFD4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P51 Poursuivre la rénovation et la diversification des plaines de jeux</w:t>
            </w:r>
          </w:p>
        </w:tc>
      </w:tr>
      <w:tr w:rsidR="00484750" w:rsidRPr="00484750" w14:paraId="3CC20B80" w14:textId="77777777" w:rsidTr="004843C9">
        <w:trPr>
          <w:jc w:val="center"/>
        </w:trPr>
        <w:tc>
          <w:tcPr>
            <w:tcW w:w="8640" w:type="dxa"/>
            <w:shd w:val="clear" w:color="auto" w:fill="F2F2F2"/>
          </w:tcPr>
          <w:p w14:paraId="408802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61A2EF12" w14:textId="77777777" w:rsidTr="004843C9">
        <w:trPr>
          <w:jc w:val="center"/>
        </w:trPr>
        <w:tc>
          <w:tcPr>
            <w:tcW w:w="8640" w:type="dxa"/>
            <w:shd w:val="clear" w:color="auto" w:fill="F2F2F2"/>
          </w:tcPr>
          <w:p w14:paraId="7B4002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10000 €/an</w:t>
            </w:r>
          </w:p>
        </w:tc>
      </w:tr>
      <w:tr w:rsidR="00484750" w:rsidRPr="00484750" w14:paraId="049ECA42" w14:textId="77777777" w:rsidTr="004843C9">
        <w:trPr>
          <w:jc w:val="center"/>
        </w:trPr>
        <w:tc>
          <w:tcPr>
            <w:tcW w:w="8640" w:type="dxa"/>
            <w:shd w:val="clear" w:color="auto" w:fill="F2F2F2"/>
          </w:tcPr>
          <w:p w14:paraId="42BA6A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C977F50" w14:textId="77777777" w:rsidTr="004843C9">
        <w:trPr>
          <w:jc w:val="center"/>
        </w:trPr>
        <w:tc>
          <w:tcPr>
            <w:tcW w:w="8640" w:type="dxa"/>
            <w:shd w:val="clear" w:color="auto" w:fill="F2F2F2"/>
          </w:tcPr>
          <w:p w14:paraId="5AC1EC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6 - 19</w:t>
            </w:r>
          </w:p>
        </w:tc>
      </w:tr>
      <w:tr w:rsidR="00484750" w:rsidRPr="00484750" w14:paraId="73973795" w14:textId="77777777" w:rsidTr="004843C9">
        <w:trPr>
          <w:jc w:val="center"/>
        </w:trPr>
        <w:tc>
          <w:tcPr>
            <w:tcW w:w="8640" w:type="dxa"/>
            <w:shd w:val="clear" w:color="auto" w:fill="F2F2F2"/>
          </w:tcPr>
          <w:p w14:paraId="3AFC13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1779BC0" w14:textId="77777777" w:rsidTr="004843C9">
        <w:trPr>
          <w:jc w:val="center"/>
        </w:trPr>
        <w:tc>
          <w:tcPr>
            <w:tcW w:w="8640" w:type="dxa"/>
            <w:shd w:val="clear" w:color="auto" w:fill="F2F2F2"/>
          </w:tcPr>
          <w:p w14:paraId="0B3C403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5F735131" w14:textId="77777777" w:rsidTr="004843C9">
        <w:trPr>
          <w:jc w:val="center"/>
        </w:trPr>
        <w:tc>
          <w:tcPr>
            <w:tcW w:w="8640" w:type="dxa"/>
            <w:shd w:val="clear" w:color="auto" w:fill="F2F2F2"/>
          </w:tcPr>
          <w:p w14:paraId="049EE9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337BAA4" w14:textId="77777777" w:rsidR="00484750" w:rsidRDefault="00484750" w:rsidP="00484750">
      <w:pPr>
        <w:spacing w:after="200" w:line="276" w:lineRule="auto"/>
        <w:rPr>
          <w:rFonts w:ascii="Cambria" w:eastAsia="MS Mincho" w:hAnsi="Cambria" w:cs="Times New Roman"/>
          <w:lang w:val="en-US"/>
        </w:rPr>
      </w:pPr>
    </w:p>
    <w:p w14:paraId="69DA25D8" w14:textId="77777777" w:rsidR="00967801" w:rsidRDefault="00967801" w:rsidP="00484750">
      <w:pPr>
        <w:spacing w:after="200" w:line="276" w:lineRule="auto"/>
        <w:rPr>
          <w:rFonts w:ascii="Cambria" w:eastAsia="MS Mincho" w:hAnsi="Cambria" w:cs="Times New Roman"/>
          <w:lang w:val="en-US"/>
        </w:rPr>
      </w:pPr>
    </w:p>
    <w:p w14:paraId="76F7DBA7" w14:textId="77777777" w:rsidR="00967801" w:rsidRDefault="00967801" w:rsidP="00484750">
      <w:pPr>
        <w:spacing w:after="200" w:line="276" w:lineRule="auto"/>
        <w:rPr>
          <w:rFonts w:ascii="Cambria" w:eastAsia="MS Mincho" w:hAnsi="Cambria" w:cs="Times New Roman"/>
          <w:lang w:val="en-US"/>
        </w:rPr>
      </w:pPr>
    </w:p>
    <w:p w14:paraId="62FF0DDE" w14:textId="77777777" w:rsidR="00967801" w:rsidRDefault="00967801" w:rsidP="00484750">
      <w:pPr>
        <w:spacing w:after="200" w:line="276" w:lineRule="auto"/>
        <w:rPr>
          <w:rFonts w:ascii="Cambria" w:eastAsia="MS Mincho" w:hAnsi="Cambria" w:cs="Times New Roman"/>
          <w:lang w:val="en-US"/>
        </w:rPr>
      </w:pPr>
    </w:p>
    <w:p w14:paraId="0DEF3F6C" w14:textId="77777777" w:rsidR="00967801" w:rsidRDefault="00967801" w:rsidP="00484750">
      <w:pPr>
        <w:spacing w:after="200" w:line="276" w:lineRule="auto"/>
        <w:rPr>
          <w:rFonts w:ascii="Cambria" w:eastAsia="MS Mincho" w:hAnsi="Cambria" w:cs="Times New Roman"/>
          <w:lang w:val="en-US"/>
        </w:rPr>
      </w:pPr>
    </w:p>
    <w:p w14:paraId="505CF67F" w14:textId="77777777" w:rsidR="00967801" w:rsidRDefault="00967801" w:rsidP="00484750">
      <w:pPr>
        <w:spacing w:after="200" w:line="276" w:lineRule="auto"/>
        <w:rPr>
          <w:rFonts w:ascii="Cambria" w:eastAsia="MS Mincho" w:hAnsi="Cambria" w:cs="Times New Roman"/>
          <w:lang w:val="en-US"/>
        </w:rPr>
      </w:pPr>
    </w:p>
    <w:p w14:paraId="35E176B1"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A7D14EF" w14:textId="77777777" w:rsidTr="004843C9">
        <w:trPr>
          <w:jc w:val="center"/>
        </w:trPr>
        <w:tc>
          <w:tcPr>
            <w:tcW w:w="8640" w:type="dxa"/>
            <w:shd w:val="clear" w:color="auto" w:fill="B7D7F5"/>
          </w:tcPr>
          <w:p w14:paraId="1C0016F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P52 Poursuivre et dynamiser les accueils extrascolaires ( garderies, plaines,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w:t>
            </w:r>
          </w:p>
        </w:tc>
      </w:tr>
      <w:tr w:rsidR="00484750" w:rsidRPr="00484750" w14:paraId="7684305B" w14:textId="77777777" w:rsidTr="004843C9">
        <w:trPr>
          <w:jc w:val="center"/>
        </w:trPr>
        <w:tc>
          <w:tcPr>
            <w:tcW w:w="8640" w:type="dxa"/>
            <w:shd w:val="clear" w:color="auto" w:fill="F2F2F2"/>
          </w:tcPr>
          <w:p w14:paraId="3B98F8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ATL</w:t>
            </w:r>
          </w:p>
        </w:tc>
      </w:tr>
      <w:tr w:rsidR="00484750" w:rsidRPr="00484750" w14:paraId="5C160FC2" w14:textId="77777777" w:rsidTr="004843C9">
        <w:trPr>
          <w:jc w:val="center"/>
        </w:trPr>
        <w:tc>
          <w:tcPr>
            <w:tcW w:w="8640" w:type="dxa"/>
            <w:shd w:val="clear" w:color="auto" w:fill="F2F2F2"/>
          </w:tcPr>
          <w:p w14:paraId="48400BE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DC2A9ED" w14:textId="77777777" w:rsidTr="004843C9">
        <w:trPr>
          <w:jc w:val="center"/>
        </w:trPr>
        <w:tc>
          <w:tcPr>
            <w:tcW w:w="8640" w:type="dxa"/>
            <w:shd w:val="clear" w:color="auto" w:fill="F2F2F2"/>
          </w:tcPr>
          <w:p w14:paraId="55677A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8D838B8" w14:textId="77777777" w:rsidTr="004843C9">
        <w:trPr>
          <w:jc w:val="center"/>
        </w:trPr>
        <w:tc>
          <w:tcPr>
            <w:tcW w:w="8640" w:type="dxa"/>
            <w:shd w:val="clear" w:color="auto" w:fill="F2F2F2"/>
          </w:tcPr>
          <w:p w14:paraId="2FFDDB7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6</w:t>
            </w:r>
          </w:p>
        </w:tc>
      </w:tr>
      <w:tr w:rsidR="00484750" w:rsidRPr="00484750" w14:paraId="0544D061" w14:textId="77777777" w:rsidTr="004843C9">
        <w:trPr>
          <w:jc w:val="center"/>
        </w:trPr>
        <w:tc>
          <w:tcPr>
            <w:tcW w:w="8640" w:type="dxa"/>
            <w:shd w:val="clear" w:color="auto" w:fill="F2F2F2"/>
          </w:tcPr>
          <w:p w14:paraId="5A04CD4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4-10</w:t>
            </w:r>
          </w:p>
        </w:tc>
      </w:tr>
      <w:tr w:rsidR="00484750" w:rsidRPr="00484750" w14:paraId="1D72D257" w14:textId="77777777" w:rsidTr="004843C9">
        <w:trPr>
          <w:jc w:val="center"/>
        </w:trPr>
        <w:tc>
          <w:tcPr>
            <w:tcW w:w="8640" w:type="dxa"/>
            <w:shd w:val="clear" w:color="auto" w:fill="F2F2F2"/>
          </w:tcPr>
          <w:p w14:paraId="3BFABE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58189D42" w14:textId="77777777" w:rsidTr="004843C9">
        <w:trPr>
          <w:jc w:val="center"/>
        </w:trPr>
        <w:tc>
          <w:tcPr>
            <w:tcW w:w="8640" w:type="dxa"/>
            <w:shd w:val="clear" w:color="auto" w:fill="F2F2F2"/>
          </w:tcPr>
          <w:p w14:paraId="58FC0A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355BF1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490593C" w14:textId="77777777" w:rsidTr="004843C9">
        <w:trPr>
          <w:jc w:val="center"/>
        </w:trPr>
        <w:tc>
          <w:tcPr>
            <w:tcW w:w="8640" w:type="dxa"/>
            <w:shd w:val="clear" w:color="auto" w:fill="B7D7F5"/>
          </w:tcPr>
          <w:p w14:paraId="4B90FEE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P53 Pose d'un carport et d'un agora sur la plaine de </w:t>
            </w:r>
            <w:proofErr w:type="spellStart"/>
            <w:r w:rsidRPr="00484750">
              <w:rPr>
                <w:rFonts w:ascii="Cambria" w:eastAsia="MS Mincho" w:hAnsi="Cambria" w:cs="Times New Roman"/>
                <w:b/>
                <w:sz w:val="24"/>
              </w:rPr>
              <w:t>Fauquez</w:t>
            </w:r>
            <w:proofErr w:type="spellEnd"/>
          </w:p>
        </w:tc>
      </w:tr>
      <w:tr w:rsidR="00484750" w:rsidRPr="00484750" w14:paraId="4C430F52" w14:textId="77777777" w:rsidTr="004843C9">
        <w:trPr>
          <w:jc w:val="center"/>
        </w:trPr>
        <w:tc>
          <w:tcPr>
            <w:tcW w:w="8640" w:type="dxa"/>
            <w:shd w:val="clear" w:color="auto" w:fill="F2F2F2"/>
          </w:tcPr>
          <w:p w14:paraId="00BC20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1F8FE36" w14:textId="77777777" w:rsidTr="004843C9">
        <w:trPr>
          <w:jc w:val="center"/>
        </w:trPr>
        <w:tc>
          <w:tcPr>
            <w:tcW w:w="8640" w:type="dxa"/>
            <w:shd w:val="clear" w:color="auto" w:fill="F2F2F2"/>
          </w:tcPr>
          <w:p w14:paraId="43AF95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2F1AF9F6" w14:textId="77777777" w:rsidTr="004843C9">
        <w:trPr>
          <w:jc w:val="center"/>
        </w:trPr>
        <w:tc>
          <w:tcPr>
            <w:tcW w:w="8640" w:type="dxa"/>
            <w:shd w:val="clear" w:color="auto" w:fill="F2F2F2"/>
          </w:tcPr>
          <w:p w14:paraId="083D34B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A1A2163" w14:textId="77777777" w:rsidTr="004843C9">
        <w:trPr>
          <w:jc w:val="center"/>
        </w:trPr>
        <w:tc>
          <w:tcPr>
            <w:tcW w:w="8640" w:type="dxa"/>
            <w:shd w:val="clear" w:color="auto" w:fill="F2F2F2"/>
          </w:tcPr>
          <w:p w14:paraId="38F42AC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6</w:t>
            </w:r>
          </w:p>
        </w:tc>
      </w:tr>
      <w:tr w:rsidR="00484750" w:rsidRPr="00484750" w14:paraId="62808CC8" w14:textId="77777777" w:rsidTr="004843C9">
        <w:trPr>
          <w:jc w:val="center"/>
        </w:trPr>
        <w:tc>
          <w:tcPr>
            <w:tcW w:w="8640" w:type="dxa"/>
            <w:shd w:val="clear" w:color="auto" w:fill="F2F2F2"/>
          </w:tcPr>
          <w:p w14:paraId="277F87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94ED6DA" w14:textId="77777777" w:rsidTr="004843C9">
        <w:trPr>
          <w:jc w:val="center"/>
        </w:trPr>
        <w:tc>
          <w:tcPr>
            <w:tcW w:w="8640" w:type="dxa"/>
            <w:shd w:val="clear" w:color="auto" w:fill="F2F2F2"/>
          </w:tcPr>
          <w:p w14:paraId="78A5BCF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FP + JW</w:t>
            </w:r>
          </w:p>
        </w:tc>
      </w:tr>
      <w:tr w:rsidR="00484750" w:rsidRPr="00484750" w14:paraId="64F53315" w14:textId="77777777" w:rsidTr="004843C9">
        <w:trPr>
          <w:jc w:val="center"/>
        </w:trPr>
        <w:tc>
          <w:tcPr>
            <w:tcW w:w="8640" w:type="dxa"/>
            <w:shd w:val="clear" w:color="auto" w:fill="F2F2F2"/>
          </w:tcPr>
          <w:p w14:paraId="309526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7B569E9" w14:textId="77777777" w:rsidR="00484750" w:rsidRDefault="00484750" w:rsidP="00484750">
      <w:pPr>
        <w:spacing w:after="200" w:line="276" w:lineRule="auto"/>
        <w:rPr>
          <w:rFonts w:ascii="Cambria" w:eastAsia="MS Mincho" w:hAnsi="Cambria" w:cs="Times New Roman"/>
          <w:lang w:val="en-US"/>
        </w:rPr>
      </w:pPr>
    </w:p>
    <w:p w14:paraId="1CFA5A4C" w14:textId="77777777" w:rsidR="00967801" w:rsidRDefault="00967801" w:rsidP="00484750">
      <w:pPr>
        <w:spacing w:after="200" w:line="276" w:lineRule="auto"/>
        <w:rPr>
          <w:rFonts w:ascii="Cambria" w:eastAsia="MS Mincho" w:hAnsi="Cambria" w:cs="Times New Roman"/>
          <w:lang w:val="en-US"/>
        </w:rPr>
      </w:pPr>
    </w:p>
    <w:p w14:paraId="40EF8628" w14:textId="77777777" w:rsidR="00967801" w:rsidRDefault="00967801" w:rsidP="00484750">
      <w:pPr>
        <w:spacing w:after="200" w:line="276" w:lineRule="auto"/>
        <w:rPr>
          <w:rFonts w:ascii="Cambria" w:eastAsia="MS Mincho" w:hAnsi="Cambria" w:cs="Times New Roman"/>
          <w:lang w:val="en-US"/>
        </w:rPr>
      </w:pPr>
    </w:p>
    <w:p w14:paraId="085DE38F" w14:textId="77777777" w:rsidR="00967801" w:rsidRDefault="00967801" w:rsidP="00484750">
      <w:pPr>
        <w:spacing w:after="200" w:line="276" w:lineRule="auto"/>
        <w:rPr>
          <w:rFonts w:ascii="Cambria" w:eastAsia="MS Mincho" w:hAnsi="Cambria" w:cs="Times New Roman"/>
          <w:lang w:val="en-US"/>
        </w:rPr>
      </w:pPr>
    </w:p>
    <w:p w14:paraId="475B37E6" w14:textId="77777777" w:rsidR="00967801" w:rsidRDefault="00967801" w:rsidP="00484750">
      <w:pPr>
        <w:spacing w:after="200" w:line="276" w:lineRule="auto"/>
        <w:rPr>
          <w:rFonts w:ascii="Cambria" w:eastAsia="MS Mincho" w:hAnsi="Cambria" w:cs="Times New Roman"/>
          <w:lang w:val="en-US"/>
        </w:rPr>
      </w:pPr>
    </w:p>
    <w:p w14:paraId="67C53949" w14:textId="77777777" w:rsidR="00967801" w:rsidRDefault="00967801" w:rsidP="00484750">
      <w:pPr>
        <w:spacing w:after="200" w:line="276" w:lineRule="auto"/>
        <w:rPr>
          <w:rFonts w:ascii="Cambria" w:eastAsia="MS Mincho" w:hAnsi="Cambria" w:cs="Times New Roman"/>
          <w:lang w:val="en-US"/>
        </w:rPr>
      </w:pPr>
    </w:p>
    <w:p w14:paraId="18F70396" w14:textId="77777777" w:rsidR="00967801" w:rsidRDefault="00967801" w:rsidP="00484750">
      <w:pPr>
        <w:spacing w:after="200" w:line="276" w:lineRule="auto"/>
        <w:rPr>
          <w:rFonts w:ascii="Cambria" w:eastAsia="MS Mincho" w:hAnsi="Cambria" w:cs="Times New Roman"/>
          <w:lang w:val="en-US"/>
        </w:rPr>
      </w:pPr>
    </w:p>
    <w:p w14:paraId="639ED1F6" w14:textId="77777777" w:rsidR="00967801" w:rsidRDefault="00967801" w:rsidP="00484750">
      <w:pPr>
        <w:spacing w:after="200" w:line="276" w:lineRule="auto"/>
        <w:rPr>
          <w:rFonts w:ascii="Cambria" w:eastAsia="MS Mincho" w:hAnsi="Cambria" w:cs="Times New Roman"/>
          <w:lang w:val="en-US"/>
        </w:rPr>
      </w:pPr>
    </w:p>
    <w:p w14:paraId="48FC00FF" w14:textId="77777777" w:rsidR="00967801" w:rsidRPr="00484750" w:rsidRDefault="00967801" w:rsidP="00484750">
      <w:pPr>
        <w:spacing w:after="200" w:line="276" w:lineRule="auto"/>
        <w:rPr>
          <w:rFonts w:ascii="Cambria" w:eastAsia="MS Mincho" w:hAnsi="Cambria" w:cs="Times New Roman"/>
          <w:lang w:val="en-US"/>
        </w:rPr>
      </w:pPr>
    </w:p>
    <w:p w14:paraId="75ACE37D"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OO7 </w:t>
      </w:r>
      <w:r w:rsidRPr="00484750">
        <w:rPr>
          <w:rFonts w:ascii="Cambria" w:eastAsia="MS Mincho" w:hAnsi="Cambria" w:cs="Times New Roman"/>
          <w:b/>
          <w:caps/>
          <w:color w:val="009600"/>
          <w:sz w:val="24"/>
        </w:rPr>
        <w:t>Offrir des structures d'apprentissage de qualité à nos enfants et inciter au bien-être des enseignants</w:t>
      </w:r>
    </w:p>
    <w:tbl>
      <w:tblPr>
        <w:tblW w:w="0" w:type="auto"/>
        <w:jc w:val="center"/>
        <w:tblLook w:val="04A0" w:firstRow="1" w:lastRow="0" w:firstColumn="1" w:lastColumn="0" w:noHBand="0" w:noVBand="1"/>
      </w:tblPr>
      <w:tblGrid>
        <w:gridCol w:w="8640"/>
      </w:tblGrid>
      <w:tr w:rsidR="00484750" w:rsidRPr="00484750" w14:paraId="0C7B5422" w14:textId="77777777" w:rsidTr="004843C9">
        <w:trPr>
          <w:jc w:val="center"/>
        </w:trPr>
        <w:tc>
          <w:tcPr>
            <w:tcW w:w="8640" w:type="dxa"/>
            <w:shd w:val="clear" w:color="auto" w:fill="B7D7F5"/>
          </w:tcPr>
          <w:p w14:paraId="04A0161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P54 Développer le projet de construction d'une nouvelle école de Virginal</w:t>
            </w:r>
          </w:p>
        </w:tc>
      </w:tr>
      <w:tr w:rsidR="00484750" w:rsidRPr="00484750" w14:paraId="1C395732" w14:textId="77777777" w:rsidTr="004843C9">
        <w:trPr>
          <w:jc w:val="center"/>
        </w:trPr>
        <w:tc>
          <w:tcPr>
            <w:tcW w:w="8640" w:type="dxa"/>
            <w:shd w:val="clear" w:color="auto" w:fill="F2F2F2"/>
          </w:tcPr>
          <w:p w14:paraId="72575A8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SUBSIDES/TRAVAUX</w:t>
            </w:r>
          </w:p>
        </w:tc>
      </w:tr>
      <w:tr w:rsidR="00484750" w:rsidRPr="00484750" w14:paraId="5B9F179B" w14:textId="77777777" w:rsidTr="004843C9">
        <w:trPr>
          <w:jc w:val="center"/>
        </w:trPr>
        <w:tc>
          <w:tcPr>
            <w:tcW w:w="8640" w:type="dxa"/>
            <w:shd w:val="clear" w:color="auto" w:fill="F2F2F2"/>
          </w:tcPr>
          <w:p w14:paraId="5ED2E4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1543C18" w14:textId="77777777" w:rsidTr="004843C9">
        <w:trPr>
          <w:jc w:val="center"/>
        </w:trPr>
        <w:tc>
          <w:tcPr>
            <w:tcW w:w="8640" w:type="dxa"/>
            <w:shd w:val="clear" w:color="auto" w:fill="F2F2F2"/>
          </w:tcPr>
          <w:p w14:paraId="01597E7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40E40C2C" w14:textId="77777777" w:rsidTr="004843C9">
        <w:trPr>
          <w:jc w:val="center"/>
        </w:trPr>
        <w:tc>
          <w:tcPr>
            <w:tcW w:w="8640" w:type="dxa"/>
            <w:shd w:val="clear" w:color="auto" w:fill="F2F2F2"/>
          </w:tcPr>
          <w:p w14:paraId="779241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7</w:t>
            </w:r>
          </w:p>
        </w:tc>
      </w:tr>
      <w:tr w:rsidR="00484750" w:rsidRPr="00484750" w14:paraId="16313D3E" w14:textId="77777777" w:rsidTr="004843C9">
        <w:trPr>
          <w:jc w:val="center"/>
        </w:trPr>
        <w:tc>
          <w:tcPr>
            <w:tcW w:w="8640" w:type="dxa"/>
            <w:shd w:val="clear" w:color="auto" w:fill="F2F2F2"/>
          </w:tcPr>
          <w:p w14:paraId="07B3C24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4-9-16</w:t>
            </w:r>
          </w:p>
        </w:tc>
      </w:tr>
      <w:tr w:rsidR="00484750" w:rsidRPr="00484750" w14:paraId="027DD980" w14:textId="77777777" w:rsidTr="004843C9">
        <w:trPr>
          <w:jc w:val="center"/>
        </w:trPr>
        <w:tc>
          <w:tcPr>
            <w:tcW w:w="8640" w:type="dxa"/>
            <w:shd w:val="clear" w:color="auto" w:fill="F2F2F2"/>
          </w:tcPr>
          <w:p w14:paraId="7A073B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74E3F57E" w14:textId="77777777" w:rsidTr="004843C9">
        <w:trPr>
          <w:jc w:val="center"/>
        </w:trPr>
        <w:tc>
          <w:tcPr>
            <w:tcW w:w="8640" w:type="dxa"/>
            <w:shd w:val="clear" w:color="auto" w:fill="F2F2F2"/>
          </w:tcPr>
          <w:p w14:paraId="310DAE4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84DE4D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AF4AC6E" w14:textId="77777777" w:rsidTr="004843C9">
        <w:trPr>
          <w:jc w:val="center"/>
        </w:trPr>
        <w:tc>
          <w:tcPr>
            <w:tcW w:w="8640" w:type="dxa"/>
            <w:shd w:val="clear" w:color="auto" w:fill="B7D7F5"/>
          </w:tcPr>
          <w:p w14:paraId="0F513F4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P55 Poursuivre l'organisation des classes de dépaysement</w:t>
            </w:r>
          </w:p>
        </w:tc>
      </w:tr>
      <w:tr w:rsidR="00484750" w:rsidRPr="00484750" w14:paraId="10323B07" w14:textId="77777777" w:rsidTr="004843C9">
        <w:trPr>
          <w:jc w:val="center"/>
        </w:trPr>
        <w:tc>
          <w:tcPr>
            <w:tcW w:w="8640" w:type="dxa"/>
            <w:shd w:val="clear" w:color="auto" w:fill="F2F2F2"/>
          </w:tcPr>
          <w:p w14:paraId="5787CF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ECOLES</w:t>
            </w:r>
          </w:p>
        </w:tc>
      </w:tr>
      <w:tr w:rsidR="00484750" w:rsidRPr="00484750" w14:paraId="4CC21685" w14:textId="77777777" w:rsidTr="004843C9">
        <w:trPr>
          <w:jc w:val="center"/>
        </w:trPr>
        <w:tc>
          <w:tcPr>
            <w:tcW w:w="8640" w:type="dxa"/>
            <w:shd w:val="clear" w:color="auto" w:fill="F2F2F2"/>
          </w:tcPr>
          <w:p w14:paraId="720F37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24000</w:t>
            </w:r>
          </w:p>
        </w:tc>
      </w:tr>
      <w:tr w:rsidR="00484750" w:rsidRPr="00484750" w14:paraId="4E8BA456" w14:textId="77777777" w:rsidTr="004843C9">
        <w:trPr>
          <w:jc w:val="center"/>
        </w:trPr>
        <w:tc>
          <w:tcPr>
            <w:tcW w:w="8640" w:type="dxa"/>
            <w:shd w:val="clear" w:color="auto" w:fill="F2F2F2"/>
          </w:tcPr>
          <w:p w14:paraId="4CE6D52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681502EF" w14:textId="77777777" w:rsidTr="004843C9">
        <w:trPr>
          <w:jc w:val="center"/>
        </w:trPr>
        <w:tc>
          <w:tcPr>
            <w:tcW w:w="8640" w:type="dxa"/>
            <w:shd w:val="clear" w:color="auto" w:fill="F2F2F2"/>
          </w:tcPr>
          <w:p w14:paraId="5E2C646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7</w:t>
            </w:r>
          </w:p>
        </w:tc>
      </w:tr>
      <w:tr w:rsidR="00484750" w:rsidRPr="00484750" w14:paraId="6F9B0D52" w14:textId="77777777" w:rsidTr="004843C9">
        <w:trPr>
          <w:jc w:val="center"/>
        </w:trPr>
        <w:tc>
          <w:tcPr>
            <w:tcW w:w="8640" w:type="dxa"/>
            <w:shd w:val="clear" w:color="auto" w:fill="F2F2F2"/>
          </w:tcPr>
          <w:p w14:paraId="091E6F2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0043DF63" w14:textId="77777777" w:rsidTr="004843C9">
        <w:trPr>
          <w:jc w:val="center"/>
        </w:trPr>
        <w:tc>
          <w:tcPr>
            <w:tcW w:w="8640" w:type="dxa"/>
            <w:shd w:val="clear" w:color="auto" w:fill="F2F2F2"/>
          </w:tcPr>
          <w:p w14:paraId="2A5B01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3C2AFF2F" w14:textId="77777777" w:rsidTr="004843C9">
        <w:trPr>
          <w:jc w:val="center"/>
        </w:trPr>
        <w:tc>
          <w:tcPr>
            <w:tcW w:w="8640" w:type="dxa"/>
            <w:shd w:val="clear" w:color="auto" w:fill="F2F2F2"/>
          </w:tcPr>
          <w:p w14:paraId="46DD8B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588C710F" w14:textId="77777777" w:rsidR="00484750" w:rsidRPr="00484750" w:rsidRDefault="00484750" w:rsidP="00484750">
      <w:pPr>
        <w:spacing w:after="200" w:line="276" w:lineRule="auto"/>
        <w:rPr>
          <w:rFonts w:ascii="Cambria" w:eastAsia="MS Mincho" w:hAnsi="Cambria" w:cs="Times New Roman"/>
          <w:lang w:val="en-US"/>
        </w:rPr>
      </w:pPr>
    </w:p>
    <w:p w14:paraId="1EDA3520" w14:textId="77777777" w:rsidR="00484750" w:rsidRPr="00484750" w:rsidRDefault="00484750" w:rsidP="00484750">
      <w:pPr>
        <w:spacing w:after="200" w:line="276" w:lineRule="auto"/>
        <w:rPr>
          <w:rFonts w:ascii="Cambria" w:eastAsia="MS Mincho" w:hAnsi="Cambria" w:cs="Times New Roman"/>
          <w:lang w:val="en-US"/>
        </w:rPr>
      </w:pPr>
    </w:p>
    <w:p w14:paraId="3434DCF3" w14:textId="77777777" w:rsidR="00484750" w:rsidRPr="00484750" w:rsidRDefault="00484750" w:rsidP="00484750">
      <w:pPr>
        <w:spacing w:after="200" w:line="276" w:lineRule="auto"/>
        <w:rPr>
          <w:rFonts w:ascii="Cambria" w:eastAsia="MS Mincho" w:hAnsi="Cambria" w:cs="Times New Roman"/>
          <w:lang w:val="en-US"/>
        </w:rPr>
      </w:pPr>
    </w:p>
    <w:p w14:paraId="6B0D2553" w14:textId="77777777" w:rsidR="00484750" w:rsidRPr="00484750" w:rsidRDefault="00484750" w:rsidP="00484750">
      <w:pPr>
        <w:spacing w:after="200" w:line="276" w:lineRule="auto"/>
        <w:rPr>
          <w:rFonts w:ascii="Cambria" w:eastAsia="MS Mincho" w:hAnsi="Cambria" w:cs="Times New Roman"/>
          <w:lang w:val="en-US"/>
        </w:rPr>
      </w:pPr>
    </w:p>
    <w:p w14:paraId="725DD331" w14:textId="77777777" w:rsidR="00484750" w:rsidRDefault="00484750" w:rsidP="00484750">
      <w:pPr>
        <w:spacing w:after="200" w:line="276" w:lineRule="auto"/>
        <w:rPr>
          <w:rFonts w:ascii="Cambria" w:eastAsia="MS Mincho" w:hAnsi="Cambria" w:cs="Times New Roman"/>
          <w:lang w:val="en-US"/>
        </w:rPr>
      </w:pPr>
    </w:p>
    <w:p w14:paraId="5E487B3E" w14:textId="77777777" w:rsidR="004843C9" w:rsidRDefault="004843C9" w:rsidP="00484750">
      <w:pPr>
        <w:spacing w:after="200" w:line="276" w:lineRule="auto"/>
        <w:rPr>
          <w:rFonts w:ascii="Cambria" w:eastAsia="MS Mincho" w:hAnsi="Cambria" w:cs="Times New Roman"/>
          <w:lang w:val="en-US"/>
        </w:rPr>
      </w:pPr>
    </w:p>
    <w:p w14:paraId="6C047D30" w14:textId="77777777" w:rsidR="00967801" w:rsidRDefault="00967801" w:rsidP="00484750">
      <w:pPr>
        <w:spacing w:after="200" w:line="276" w:lineRule="auto"/>
        <w:rPr>
          <w:rFonts w:ascii="Cambria" w:eastAsia="MS Mincho" w:hAnsi="Cambria" w:cs="Times New Roman"/>
          <w:lang w:val="en-US"/>
        </w:rPr>
      </w:pPr>
    </w:p>
    <w:p w14:paraId="0A40E7F1"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0D93ECD" w14:textId="77777777" w:rsidTr="004843C9">
        <w:trPr>
          <w:jc w:val="center"/>
        </w:trPr>
        <w:tc>
          <w:tcPr>
            <w:tcW w:w="8640" w:type="dxa"/>
            <w:shd w:val="clear" w:color="auto" w:fill="B7D7F5"/>
          </w:tcPr>
          <w:p w14:paraId="147BEA5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P56 Développer l'infrastructure numérique dans nos écoles</w:t>
            </w:r>
          </w:p>
        </w:tc>
      </w:tr>
      <w:tr w:rsidR="00484750" w:rsidRPr="00484750" w14:paraId="35A4F0B3" w14:textId="77777777" w:rsidTr="004843C9">
        <w:trPr>
          <w:jc w:val="center"/>
        </w:trPr>
        <w:tc>
          <w:tcPr>
            <w:tcW w:w="8640" w:type="dxa"/>
            <w:shd w:val="clear" w:color="auto" w:fill="F2F2F2"/>
          </w:tcPr>
          <w:p w14:paraId="594B37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ECOLES</w:t>
            </w:r>
          </w:p>
        </w:tc>
      </w:tr>
      <w:tr w:rsidR="00484750" w:rsidRPr="00484750" w14:paraId="4C074DE7" w14:textId="77777777" w:rsidTr="004843C9">
        <w:trPr>
          <w:jc w:val="center"/>
        </w:trPr>
        <w:tc>
          <w:tcPr>
            <w:tcW w:w="8640" w:type="dxa"/>
            <w:shd w:val="clear" w:color="auto" w:fill="F2F2F2"/>
          </w:tcPr>
          <w:p w14:paraId="13B2C39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0BD679B" w14:textId="77777777" w:rsidTr="004843C9">
        <w:trPr>
          <w:jc w:val="center"/>
        </w:trPr>
        <w:tc>
          <w:tcPr>
            <w:tcW w:w="8640" w:type="dxa"/>
            <w:shd w:val="clear" w:color="auto" w:fill="F2F2F2"/>
          </w:tcPr>
          <w:p w14:paraId="4F44780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226B630F" w14:textId="77777777" w:rsidTr="004843C9">
        <w:trPr>
          <w:jc w:val="center"/>
        </w:trPr>
        <w:tc>
          <w:tcPr>
            <w:tcW w:w="8640" w:type="dxa"/>
            <w:shd w:val="clear" w:color="auto" w:fill="F2F2F2"/>
          </w:tcPr>
          <w:p w14:paraId="4D3C6E9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7-27</w:t>
            </w:r>
          </w:p>
        </w:tc>
      </w:tr>
      <w:tr w:rsidR="00484750" w:rsidRPr="00484750" w14:paraId="57222A88" w14:textId="77777777" w:rsidTr="004843C9">
        <w:trPr>
          <w:jc w:val="center"/>
        </w:trPr>
        <w:tc>
          <w:tcPr>
            <w:tcW w:w="8640" w:type="dxa"/>
            <w:shd w:val="clear" w:color="auto" w:fill="F2F2F2"/>
          </w:tcPr>
          <w:p w14:paraId="0CC405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5D49D0DC" w14:textId="77777777" w:rsidTr="004843C9">
        <w:trPr>
          <w:jc w:val="center"/>
        </w:trPr>
        <w:tc>
          <w:tcPr>
            <w:tcW w:w="8640" w:type="dxa"/>
            <w:shd w:val="clear" w:color="auto" w:fill="F2F2F2"/>
          </w:tcPr>
          <w:p w14:paraId="54C67A2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379B0D85" w14:textId="77777777" w:rsidTr="004843C9">
        <w:trPr>
          <w:jc w:val="center"/>
        </w:trPr>
        <w:tc>
          <w:tcPr>
            <w:tcW w:w="8640" w:type="dxa"/>
            <w:shd w:val="clear" w:color="auto" w:fill="F2F2F2"/>
          </w:tcPr>
          <w:p w14:paraId="73DE70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2626A14" w14:textId="77777777" w:rsidR="00484750" w:rsidRPr="00484750" w:rsidRDefault="00484750" w:rsidP="00484750">
      <w:pPr>
        <w:spacing w:after="200" w:line="276" w:lineRule="auto"/>
        <w:rPr>
          <w:rFonts w:ascii="Cambria" w:eastAsia="MS Mincho" w:hAnsi="Cambria" w:cs="Times New Roman"/>
          <w:sz w:val="4"/>
          <w:szCs w:val="4"/>
          <w:lang w:val="en-US"/>
        </w:rPr>
      </w:pPr>
    </w:p>
    <w:p w14:paraId="248C550A"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OO8 </w:t>
      </w:r>
      <w:r w:rsidRPr="00484750">
        <w:rPr>
          <w:rFonts w:ascii="Cambria" w:eastAsia="MS Mincho" w:hAnsi="Cambria" w:cs="Times New Roman"/>
          <w:b/>
          <w:caps/>
          <w:color w:val="009600"/>
          <w:sz w:val="24"/>
        </w:rPr>
        <w:t>Soutenir la santé de tous</w:t>
      </w:r>
    </w:p>
    <w:tbl>
      <w:tblPr>
        <w:tblW w:w="0" w:type="auto"/>
        <w:jc w:val="center"/>
        <w:tblLook w:val="04A0" w:firstRow="1" w:lastRow="0" w:firstColumn="1" w:lastColumn="0" w:noHBand="0" w:noVBand="1"/>
      </w:tblPr>
      <w:tblGrid>
        <w:gridCol w:w="8640"/>
      </w:tblGrid>
      <w:tr w:rsidR="00484750" w:rsidRPr="00484750" w14:paraId="432882EE" w14:textId="77777777" w:rsidTr="004843C9">
        <w:trPr>
          <w:jc w:val="center"/>
        </w:trPr>
        <w:tc>
          <w:tcPr>
            <w:tcW w:w="8640" w:type="dxa"/>
            <w:shd w:val="clear" w:color="auto" w:fill="B7D7F5"/>
          </w:tcPr>
          <w:p w14:paraId="36A716F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P57 Organiser des campagnes d'information,  de prévention et de dépistage et lutter contre les assuétudes</w:t>
            </w:r>
          </w:p>
        </w:tc>
      </w:tr>
      <w:tr w:rsidR="00484750" w:rsidRPr="00484750" w14:paraId="4F8E67DA" w14:textId="77777777" w:rsidTr="004843C9">
        <w:trPr>
          <w:jc w:val="center"/>
        </w:trPr>
        <w:tc>
          <w:tcPr>
            <w:tcW w:w="8640" w:type="dxa"/>
            <w:shd w:val="clear" w:color="auto" w:fill="F2F2F2"/>
          </w:tcPr>
          <w:p w14:paraId="0433BA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JEUNESSE</w:t>
            </w:r>
          </w:p>
        </w:tc>
      </w:tr>
      <w:tr w:rsidR="00484750" w:rsidRPr="00484750" w14:paraId="2F04115F" w14:textId="77777777" w:rsidTr="004843C9">
        <w:trPr>
          <w:jc w:val="center"/>
        </w:trPr>
        <w:tc>
          <w:tcPr>
            <w:tcW w:w="8640" w:type="dxa"/>
            <w:shd w:val="clear" w:color="auto" w:fill="F2F2F2"/>
          </w:tcPr>
          <w:p w14:paraId="2532F59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132D22C9" w14:textId="77777777" w:rsidTr="004843C9">
        <w:trPr>
          <w:jc w:val="center"/>
        </w:trPr>
        <w:tc>
          <w:tcPr>
            <w:tcW w:w="8640" w:type="dxa"/>
            <w:shd w:val="clear" w:color="auto" w:fill="F2F2F2"/>
          </w:tcPr>
          <w:p w14:paraId="4A1B44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278206B" w14:textId="77777777" w:rsidTr="004843C9">
        <w:trPr>
          <w:jc w:val="center"/>
        </w:trPr>
        <w:tc>
          <w:tcPr>
            <w:tcW w:w="8640" w:type="dxa"/>
            <w:shd w:val="clear" w:color="auto" w:fill="F2F2F2"/>
          </w:tcPr>
          <w:p w14:paraId="459C26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4</w:t>
            </w:r>
          </w:p>
        </w:tc>
      </w:tr>
      <w:tr w:rsidR="00484750" w:rsidRPr="00484750" w14:paraId="4738A174" w14:textId="77777777" w:rsidTr="004843C9">
        <w:trPr>
          <w:jc w:val="center"/>
        </w:trPr>
        <w:tc>
          <w:tcPr>
            <w:tcW w:w="8640" w:type="dxa"/>
            <w:shd w:val="clear" w:color="auto" w:fill="F2F2F2"/>
          </w:tcPr>
          <w:p w14:paraId="258054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4C2EFC40" w14:textId="77777777" w:rsidTr="004843C9">
        <w:trPr>
          <w:jc w:val="center"/>
        </w:trPr>
        <w:tc>
          <w:tcPr>
            <w:tcW w:w="8640" w:type="dxa"/>
            <w:shd w:val="clear" w:color="auto" w:fill="F2F2F2"/>
          </w:tcPr>
          <w:p w14:paraId="6296BF1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FP</w:t>
            </w:r>
          </w:p>
        </w:tc>
      </w:tr>
      <w:tr w:rsidR="00484750" w:rsidRPr="00484750" w14:paraId="4CF5A121" w14:textId="77777777" w:rsidTr="004843C9">
        <w:trPr>
          <w:jc w:val="center"/>
        </w:trPr>
        <w:tc>
          <w:tcPr>
            <w:tcW w:w="8640" w:type="dxa"/>
            <w:shd w:val="clear" w:color="auto" w:fill="F2F2F2"/>
          </w:tcPr>
          <w:p w14:paraId="419003F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E15EABA" w14:textId="77777777" w:rsidR="004843C9" w:rsidRDefault="004843C9" w:rsidP="00484750">
      <w:pPr>
        <w:spacing w:after="200" w:line="276" w:lineRule="auto"/>
        <w:rPr>
          <w:rFonts w:ascii="Cambria" w:eastAsia="MS Mincho" w:hAnsi="Cambria" w:cs="Times New Roman"/>
          <w:lang w:val="en-US"/>
        </w:rPr>
      </w:pPr>
    </w:p>
    <w:p w14:paraId="4FD8E20E" w14:textId="77777777" w:rsidR="00967801" w:rsidRDefault="00967801" w:rsidP="00484750">
      <w:pPr>
        <w:spacing w:after="200" w:line="276" w:lineRule="auto"/>
        <w:rPr>
          <w:rFonts w:ascii="Cambria" w:eastAsia="MS Mincho" w:hAnsi="Cambria" w:cs="Times New Roman"/>
          <w:lang w:val="en-US"/>
        </w:rPr>
      </w:pPr>
    </w:p>
    <w:p w14:paraId="18CFC4B1" w14:textId="77777777" w:rsidR="00967801" w:rsidRDefault="00967801" w:rsidP="00484750">
      <w:pPr>
        <w:spacing w:after="200" w:line="276" w:lineRule="auto"/>
        <w:rPr>
          <w:rFonts w:ascii="Cambria" w:eastAsia="MS Mincho" w:hAnsi="Cambria" w:cs="Times New Roman"/>
          <w:lang w:val="en-US"/>
        </w:rPr>
      </w:pPr>
    </w:p>
    <w:p w14:paraId="6A33093B" w14:textId="77777777" w:rsidR="00967801" w:rsidRDefault="00967801" w:rsidP="00484750">
      <w:pPr>
        <w:spacing w:after="200" w:line="276" w:lineRule="auto"/>
        <w:rPr>
          <w:rFonts w:ascii="Cambria" w:eastAsia="MS Mincho" w:hAnsi="Cambria" w:cs="Times New Roman"/>
          <w:lang w:val="en-US"/>
        </w:rPr>
      </w:pPr>
    </w:p>
    <w:p w14:paraId="76D7E955" w14:textId="77777777" w:rsidR="00967801" w:rsidRDefault="00967801" w:rsidP="00484750">
      <w:pPr>
        <w:spacing w:after="200" w:line="276" w:lineRule="auto"/>
        <w:rPr>
          <w:rFonts w:ascii="Cambria" w:eastAsia="MS Mincho" w:hAnsi="Cambria" w:cs="Times New Roman"/>
          <w:lang w:val="en-US"/>
        </w:rPr>
      </w:pPr>
    </w:p>
    <w:p w14:paraId="5147E54B" w14:textId="77777777" w:rsidR="00967801" w:rsidRDefault="00967801" w:rsidP="00484750">
      <w:pPr>
        <w:spacing w:after="200" w:line="276" w:lineRule="auto"/>
        <w:rPr>
          <w:rFonts w:ascii="Cambria" w:eastAsia="MS Mincho" w:hAnsi="Cambria" w:cs="Times New Roman"/>
          <w:lang w:val="en-US"/>
        </w:rPr>
      </w:pPr>
    </w:p>
    <w:p w14:paraId="4517B8AD" w14:textId="77777777" w:rsidR="00967801" w:rsidRDefault="00967801" w:rsidP="00484750">
      <w:pPr>
        <w:spacing w:after="200" w:line="276" w:lineRule="auto"/>
        <w:rPr>
          <w:rFonts w:ascii="Cambria" w:eastAsia="MS Mincho" w:hAnsi="Cambria" w:cs="Times New Roman"/>
          <w:lang w:val="en-US"/>
        </w:rPr>
      </w:pPr>
    </w:p>
    <w:p w14:paraId="42D3C639" w14:textId="77777777" w:rsidR="00967801" w:rsidRDefault="00967801" w:rsidP="00484750">
      <w:pPr>
        <w:spacing w:after="200" w:line="276" w:lineRule="auto"/>
        <w:rPr>
          <w:rFonts w:ascii="Cambria" w:eastAsia="MS Mincho" w:hAnsi="Cambria" w:cs="Times New Roman"/>
          <w:lang w:val="en-US"/>
        </w:rPr>
      </w:pPr>
    </w:p>
    <w:p w14:paraId="2AEE6E20" w14:textId="77777777" w:rsidR="00967801" w:rsidRPr="00484750" w:rsidRDefault="00967801" w:rsidP="00484750">
      <w:pPr>
        <w:spacing w:after="200" w:line="276" w:lineRule="auto"/>
        <w:rPr>
          <w:rFonts w:ascii="Cambria" w:eastAsia="MS Mincho" w:hAnsi="Cambria" w:cs="Times New Roman"/>
          <w:lang w:val="en-US"/>
        </w:rPr>
      </w:pPr>
    </w:p>
    <w:p w14:paraId="31D23D7E"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OO9 </w:t>
      </w:r>
      <w:r w:rsidRPr="00484750">
        <w:rPr>
          <w:rFonts w:ascii="Cambria" w:eastAsia="MS Mincho" w:hAnsi="Cambria" w:cs="Times New Roman"/>
          <w:b/>
          <w:caps/>
          <w:color w:val="009600"/>
          <w:sz w:val="24"/>
        </w:rPr>
        <w:t>Bien veillir dans notre commune</w:t>
      </w:r>
    </w:p>
    <w:tbl>
      <w:tblPr>
        <w:tblW w:w="0" w:type="auto"/>
        <w:jc w:val="center"/>
        <w:tblLook w:val="04A0" w:firstRow="1" w:lastRow="0" w:firstColumn="1" w:lastColumn="0" w:noHBand="0" w:noVBand="1"/>
      </w:tblPr>
      <w:tblGrid>
        <w:gridCol w:w="8640"/>
      </w:tblGrid>
      <w:tr w:rsidR="00484750" w:rsidRPr="00484750" w14:paraId="03712DBF" w14:textId="77777777" w:rsidTr="004843C9">
        <w:trPr>
          <w:jc w:val="center"/>
        </w:trPr>
        <w:tc>
          <w:tcPr>
            <w:tcW w:w="8640" w:type="dxa"/>
            <w:shd w:val="clear" w:color="auto" w:fill="B7D7F5"/>
          </w:tcPr>
          <w:p w14:paraId="698DE40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P58 Rompre la solitude par l'organisation de nouvelles activités et par la poursuite des voyages, soirées cinéma, thés dansants,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éventuellement en synergie avec les 3 résidences pour ainés</w:t>
            </w:r>
          </w:p>
        </w:tc>
      </w:tr>
      <w:tr w:rsidR="00484750" w:rsidRPr="00484750" w14:paraId="6F91D90B" w14:textId="77777777" w:rsidTr="004843C9">
        <w:trPr>
          <w:jc w:val="center"/>
        </w:trPr>
        <w:tc>
          <w:tcPr>
            <w:tcW w:w="8640" w:type="dxa"/>
            <w:shd w:val="clear" w:color="auto" w:fill="F2F2F2"/>
          </w:tcPr>
          <w:p w14:paraId="27F4A60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Ainés</w:t>
            </w:r>
          </w:p>
        </w:tc>
      </w:tr>
      <w:tr w:rsidR="00484750" w:rsidRPr="00484750" w14:paraId="461FCF2D" w14:textId="77777777" w:rsidTr="004843C9">
        <w:trPr>
          <w:jc w:val="center"/>
        </w:trPr>
        <w:tc>
          <w:tcPr>
            <w:tcW w:w="8640" w:type="dxa"/>
            <w:shd w:val="clear" w:color="auto" w:fill="F2F2F2"/>
          </w:tcPr>
          <w:p w14:paraId="494062E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20 000€/an</w:t>
            </w:r>
          </w:p>
        </w:tc>
      </w:tr>
      <w:tr w:rsidR="00484750" w:rsidRPr="00484750" w14:paraId="556963CA" w14:textId="77777777" w:rsidTr="004843C9">
        <w:trPr>
          <w:jc w:val="center"/>
        </w:trPr>
        <w:tc>
          <w:tcPr>
            <w:tcW w:w="8640" w:type="dxa"/>
            <w:shd w:val="clear" w:color="auto" w:fill="F2F2F2"/>
          </w:tcPr>
          <w:p w14:paraId="4D5BCA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D65A0E7" w14:textId="77777777" w:rsidTr="004843C9">
        <w:trPr>
          <w:jc w:val="center"/>
        </w:trPr>
        <w:tc>
          <w:tcPr>
            <w:tcW w:w="8640" w:type="dxa"/>
            <w:shd w:val="clear" w:color="auto" w:fill="F2F2F2"/>
          </w:tcPr>
          <w:p w14:paraId="472624F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5</w:t>
            </w:r>
          </w:p>
        </w:tc>
      </w:tr>
      <w:tr w:rsidR="00484750" w:rsidRPr="00484750" w14:paraId="01FCEAAA" w14:textId="77777777" w:rsidTr="004843C9">
        <w:trPr>
          <w:jc w:val="center"/>
        </w:trPr>
        <w:tc>
          <w:tcPr>
            <w:tcW w:w="8640" w:type="dxa"/>
            <w:shd w:val="clear" w:color="auto" w:fill="F2F2F2"/>
          </w:tcPr>
          <w:p w14:paraId="5EDA911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3-10</w:t>
            </w:r>
          </w:p>
        </w:tc>
      </w:tr>
      <w:tr w:rsidR="00484750" w:rsidRPr="00484750" w14:paraId="7E5FE058" w14:textId="77777777" w:rsidTr="004843C9">
        <w:trPr>
          <w:jc w:val="center"/>
        </w:trPr>
        <w:tc>
          <w:tcPr>
            <w:tcW w:w="8640" w:type="dxa"/>
            <w:shd w:val="clear" w:color="auto" w:fill="F2F2F2"/>
          </w:tcPr>
          <w:p w14:paraId="5EC31DE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74EE214D" w14:textId="77777777" w:rsidTr="004843C9">
        <w:trPr>
          <w:jc w:val="center"/>
        </w:trPr>
        <w:tc>
          <w:tcPr>
            <w:tcW w:w="8640" w:type="dxa"/>
            <w:shd w:val="clear" w:color="auto" w:fill="F2F2F2"/>
          </w:tcPr>
          <w:p w14:paraId="3F2E79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6E8088BF"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3E497FC" w14:textId="77777777" w:rsidTr="004843C9">
        <w:trPr>
          <w:jc w:val="center"/>
        </w:trPr>
        <w:tc>
          <w:tcPr>
            <w:tcW w:w="8640" w:type="dxa"/>
            <w:shd w:val="clear" w:color="auto" w:fill="B7D7F5"/>
          </w:tcPr>
          <w:p w14:paraId="540AF84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P59 Organiser en collaboration avec le PCS, les écoles et le service jeunesse des activités intergénérationnelles</w:t>
            </w:r>
          </w:p>
        </w:tc>
      </w:tr>
      <w:tr w:rsidR="00484750" w:rsidRPr="00484750" w14:paraId="3B3DDA14" w14:textId="77777777" w:rsidTr="004843C9">
        <w:trPr>
          <w:jc w:val="center"/>
        </w:trPr>
        <w:tc>
          <w:tcPr>
            <w:tcW w:w="8640" w:type="dxa"/>
            <w:shd w:val="clear" w:color="auto" w:fill="F2F2F2"/>
          </w:tcPr>
          <w:p w14:paraId="33A77B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Aines</w:t>
            </w:r>
          </w:p>
        </w:tc>
      </w:tr>
      <w:tr w:rsidR="00484750" w:rsidRPr="00484750" w14:paraId="19EA6641" w14:textId="77777777" w:rsidTr="004843C9">
        <w:trPr>
          <w:jc w:val="center"/>
        </w:trPr>
        <w:tc>
          <w:tcPr>
            <w:tcW w:w="8640" w:type="dxa"/>
            <w:shd w:val="clear" w:color="auto" w:fill="F2F2F2"/>
          </w:tcPr>
          <w:p w14:paraId="4EE3F2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B4659A2" w14:textId="77777777" w:rsidTr="004843C9">
        <w:trPr>
          <w:jc w:val="center"/>
        </w:trPr>
        <w:tc>
          <w:tcPr>
            <w:tcW w:w="8640" w:type="dxa"/>
            <w:shd w:val="clear" w:color="auto" w:fill="F2F2F2"/>
          </w:tcPr>
          <w:p w14:paraId="506199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CF5A638" w14:textId="77777777" w:rsidTr="004843C9">
        <w:trPr>
          <w:jc w:val="center"/>
        </w:trPr>
        <w:tc>
          <w:tcPr>
            <w:tcW w:w="8640" w:type="dxa"/>
            <w:shd w:val="clear" w:color="auto" w:fill="F2F2F2"/>
          </w:tcPr>
          <w:p w14:paraId="64E980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5</w:t>
            </w:r>
          </w:p>
        </w:tc>
      </w:tr>
      <w:tr w:rsidR="00484750" w:rsidRPr="00484750" w14:paraId="5DCB3D9B" w14:textId="77777777" w:rsidTr="004843C9">
        <w:trPr>
          <w:jc w:val="center"/>
        </w:trPr>
        <w:tc>
          <w:tcPr>
            <w:tcW w:w="8640" w:type="dxa"/>
            <w:shd w:val="clear" w:color="auto" w:fill="F2F2F2"/>
          </w:tcPr>
          <w:p w14:paraId="26F69BF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3-10</w:t>
            </w:r>
          </w:p>
        </w:tc>
      </w:tr>
      <w:tr w:rsidR="00484750" w:rsidRPr="00484750" w14:paraId="09B29F16" w14:textId="77777777" w:rsidTr="004843C9">
        <w:trPr>
          <w:jc w:val="center"/>
        </w:trPr>
        <w:tc>
          <w:tcPr>
            <w:tcW w:w="8640" w:type="dxa"/>
            <w:shd w:val="clear" w:color="auto" w:fill="F2F2F2"/>
          </w:tcPr>
          <w:p w14:paraId="5907577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F0B1483" w14:textId="77777777" w:rsidTr="004843C9">
        <w:trPr>
          <w:jc w:val="center"/>
        </w:trPr>
        <w:tc>
          <w:tcPr>
            <w:tcW w:w="8640" w:type="dxa"/>
            <w:shd w:val="clear" w:color="auto" w:fill="F2F2F2"/>
          </w:tcPr>
          <w:p w14:paraId="248DCD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71ECF3E" w14:textId="77777777" w:rsidR="00484750" w:rsidRPr="00484750" w:rsidRDefault="00484750" w:rsidP="00484750">
      <w:pPr>
        <w:spacing w:after="200" w:line="276" w:lineRule="auto"/>
        <w:rPr>
          <w:rFonts w:ascii="Cambria" w:eastAsia="MS Mincho" w:hAnsi="Cambria" w:cs="Times New Roman"/>
          <w:lang w:val="en-US"/>
        </w:rPr>
      </w:pPr>
    </w:p>
    <w:p w14:paraId="1401357F" w14:textId="77777777" w:rsidR="00484750" w:rsidRPr="00484750" w:rsidRDefault="00484750" w:rsidP="00484750">
      <w:pPr>
        <w:spacing w:after="200" w:line="276" w:lineRule="auto"/>
        <w:rPr>
          <w:rFonts w:ascii="Cambria" w:eastAsia="MS Mincho" w:hAnsi="Cambria" w:cs="Times New Roman"/>
          <w:lang w:val="en-US"/>
        </w:rPr>
      </w:pPr>
    </w:p>
    <w:p w14:paraId="0D6E16EA" w14:textId="77777777" w:rsidR="00484750" w:rsidRPr="00484750" w:rsidRDefault="00484750" w:rsidP="00484750">
      <w:pPr>
        <w:spacing w:after="200" w:line="276" w:lineRule="auto"/>
        <w:rPr>
          <w:rFonts w:ascii="Cambria" w:eastAsia="MS Mincho" w:hAnsi="Cambria" w:cs="Times New Roman"/>
          <w:lang w:val="en-US"/>
        </w:rPr>
      </w:pPr>
    </w:p>
    <w:p w14:paraId="5371D750" w14:textId="77777777" w:rsidR="00484750" w:rsidRPr="00484750" w:rsidRDefault="00484750" w:rsidP="00484750">
      <w:pPr>
        <w:spacing w:after="200" w:line="276" w:lineRule="auto"/>
        <w:rPr>
          <w:rFonts w:ascii="Cambria" w:eastAsia="MS Mincho" w:hAnsi="Cambria" w:cs="Times New Roman"/>
          <w:lang w:val="en-US"/>
        </w:rPr>
      </w:pPr>
    </w:p>
    <w:p w14:paraId="515DFCC4" w14:textId="77777777" w:rsidR="00484750" w:rsidRDefault="00484750" w:rsidP="00484750">
      <w:pPr>
        <w:spacing w:after="200" w:line="276" w:lineRule="auto"/>
        <w:rPr>
          <w:rFonts w:ascii="Cambria" w:eastAsia="MS Mincho" w:hAnsi="Cambria" w:cs="Times New Roman"/>
          <w:lang w:val="en-US"/>
        </w:rPr>
      </w:pPr>
    </w:p>
    <w:p w14:paraId="282EF2FD" w14:textId="77777777" w:rsidR="004843C9" w:rsidRPr="00484750" w:rsidRDefault="004843C9" w:rsidP="00484750">
      <w:pPr>
        <w:spacing w:after="200" w:line="276" w:lineRule="auto"/>
        <w:rPr>
          <w:rFonts w:ascii="Cambria" w:eastAsia="MS Mincho" w:hAnsi="Cambria" w:cs="Times New Roman"/>
          <w:lang w:val="en-US"/>
        </w:rPr>
      </w:pPr>
    </w:p>
    <w:p w14:paraId="1DB6C9D7" w14:textId="77777777" w:rsidR="00484750" w:rsidRPr="00484750" w:rsidRDefault="00484750" w:rsidP="00484750">
      <w:pPr>
        <w:spacing w:after="200" w:line="276" w:lineRule="auto"/>
        <w:jc w:val="both"/>
        <w:rPr>
          <w:rFonts w:ascii="Cambria" w:eastAsia="MS Mincho" w:hAnsi="Cambria" w:cs="Times New Roman"/>
          <w:b/>
          <w:color w:val="1F497D"/>
          <w:sz w:val="28"/>
        </w:rPr>
      </w:pPr>
      <w:r w:rsidRPr="00484750">
        <w:rPr>
          <w:rFonts w:ascii="Segoe UI Emoji" w:eastAsia="MS Mincho" w:hAnsi="Segoe UI Emoji" w:cs="Segoe UI Emoji"/>
          <w:b/>
          <w:color w:val="1F497D"/>
          <w:sz w:val="28"/>
          <w:lang w:val="en-US"/>
        </w:rPr>
        <w:lastRenderedPageBreak/>
        <w:t>🎯</w:t>
      </w:r>
      <w:r w:rsidRPr="00484750">
        <w:rPr>
          <w:rFonts w:ascii="Cambria" w:eastAsia="MS Mincho" w:hAnsi="Cambria" w:cs="Times New Roman"/>
          <w:b/>
          <w:color w:val="1F497D"/>
          <w:sz w:val="28"/>
        </w:rPr>
        <w:t xml:space="preserve"> OS3</w:t>
      </w:r>
      <w:r w:rsidRPr="00484750">
        <w:rPr>
          <w:rFonts w:ascii="Cambria" w:eastAsia="MS Mincho" w:hAnsi="Cambria" w:cs="Times New Roman"/>
          <w:b/>
          <w:caps/>
          <w:color w:val="1F497D"/>
          <w:sz w:val="28"/>
        </w:rPr>
        <w:t xml:space="preserve"> Être une commune attentive à un développement innovant, maitrisé et réfléchi de son territoire, au maintien de son caractère rural et de son patrimoine et à une mobilité responsable</w:t>
      </w:r>
    </w:p>
    <w:p w14:paraId="086A0065" w14:textId="77777777" w:rsidR="00484750" w:rsidRPr="00484750" w:rsidRDefault="00484750" w:rsidP="00484750">
      <w:pPr>
        <w:spacing w:after="200" w:line="276" w:lineRule="auto"/>
        <w:rPr>
          <w:rFonts w:ascii="Cambria" w:eastAsia="MS Mincho" w:hAnsi="Cambria" w:cs="Times New Roman"/>
          <w:b/>
          <w:color w:val="0000C8"/>
          <w:sz w:val="28"/>
        </w:rPr>
      </w:pPr>
    </w:p>
    <w:p w14:paraId="659DDA83" w14:textId="77777777" w:rsidR="00484750" w:rsidRPr="00484750" w:rsidRDefault="00484750" w:rsidP="004843C9">
      <w:pPr>
        <w:spacing w:after="200" w:line="276" w:lineRule="auto"/>
        <w:jc w:val="center"/>
        <w:rPr>
          <w:rFonts w:ascii="Cambria" w:eastAsia="MS Mincho" w:hAnsi="Cambria" w:cs="Times New Roman"/>
          <w:b/>
          <w:color w:val="0000C8"/>
          <w:sz w:val="28"/>
        </w:rPr>
      </w:pPr>
      <w:r w:rsidRPr="00484750">
        <w:rPr>
          <w:rFonts w:ascii="Cambria" w:eastAsia="MS Mincho" w:hAnsi="Cambria" w:cs="Times New Roman"/>
          <w:noProof/>
          <w:lang w:val="en-US"/>
        </w:rPr>
        <w:drawing>
          <wp:inline distT="0" distB="0" distL="0" distR="0" wp14:anchorId="31F28279" wp14:editId="3F8436FF">
            <wp:extent cx="5486400" cy="3658870"/>
            <wp:effectExtent l="0" t="0" r="0" b="0"/>
            <wp:docPr id="1750455861" name="Image 3"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55861" name="Image 3" descr="Image générée"/>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73D4B9CA" w14:textId="77777777" w:rsidR="00484750" w:rsidRPr="00484750" w:rsidRDefault="00484750" w:rsidP="00484750">
      <w:pPr>
        <w:spacing w:after="200" w:line="276" w:lineRule="auto"/>
        <w:rPr>
          <w:rFonts w:ascii="Cambria" w:eastAsia="MS Mincho" w:hAnsi="Cambria" w:cs="Times New Roman"/>
        </w:rPr>
      </w:pPr>
    </w:p>
    <w:p w14:paraId="42E8714B"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A4F2E4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7AAF2013"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2B6E6147"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4496BBAE"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5AAE8B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8AE7A89" w14:textId="77777777" w:rsidR="00484750" w:rsidRDefault="00484750" w:rsidP="00484750">
      <w:pPr>
        <w:spacing w:after="200" w:line="276" w:lineRule="auto"/>
        <w:rPr>
          <w:rFonts w:ascii="Cambria" w:eastAsia="MS Mincho" w:hAnsi="Cambria" w:cs="Times New Roman"/>
          <w:b/>
          <w:color w:val="009600"/>
          <w:sz w:val="24"/>
          <w:lang w:val="en-US"/>
        </w:rPr>
      </w:pPr>
    </w:p>
    <w:p w14:paraId="480FBC10" w14:textId="77777777" w:rsidR="004843C9" w:rsidRDefault="004843C9" w:rsidP="00484750">
      <w:pPr>
        <w:spacing w:after="200" w:line="276" w:lineRule="auto"/>
        <w:rPr>
          <w:rFonts w:ascii="Cambria" w:eastAsia="MS Mincho" w:hAnsi="Cambria" w:cs="Times New Roman"/>
          <w:b/>
          <w:color w:val="009600"/>
          <w:sz w:val="24"/>
          <w:lang w:val="en-US"/>
        </w:rPr>
      </w:pPr>
    </w:p>
    <w:p w14:paraId="27366E1A" w14:textId="77777777" w:rsidR="004843C9" w:rsidRDefault="004843C9" w:rsidP="00484750">
      <w:pPr>
        <w:spacing w:after="200" w:line="276" w:lineRule="auto"/>
        <w:rPr>
          <w:rFonts w:ascii="Cambria" w:eastAsia="MS Mincho" w:hAnsi="Cambria" w:cs="Times New Roman"/>
          <w:b/>
          <w:color w:val="009600"/>
          <w:sz w:val="24"/>
          <w:lang w:val="en-US"/>
        </w:rPr>
      </w:pPr>
    </w:p>
    <w:p w14:paraId="76DE4A2C" w14:textId="77777777" w:rsidR="004843C9" w:rsidRPr="00484750" w:rsidRDefault="004843C9" w:rsidP="00484750">
      <w:pPr>
        <w:spacing w:after="200" w:line="276" w:lineRule="auto"/>
        <w:rPr>
          <w:rFonts w:ascii="Cambria" w:eastAsia="MS Mincho" w:hAnsi="Cambria" w:cs="Times New Roman"/>
          <w:b/>
          <w:color w:val="009600"/>
          <w:sz w:val="24"/>
          <w:lang w:val="en-US"/>
        </w:rPr>
      </w:pPr>
    </w:p>
    <w:p w14:paraId="089FD39B"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OO1 </w:t>
      </w:r>
      <w:r w:rsidRPr="00484750">
        <w:rPr>
          <w:rFonts w:ascii="Cambria" w:eastAsia="MS Mincho" w:hAnsi="Cambria" w:cs="Times New Roman"/>
          <w:b/>
          <w:caps/>
          <w:color w:val="009600"/>
          <w:sz w:val="24"/>
        </w:rPr>
        <w:t>Maintenir la qualité paysagère de notre territoire et veiller à l'équilibre et à la mixité entre les habitats et entre les habitats et les commerces et services</w:t>
      </w:r>
    </w:p>
    <w:tbl>
      <w:tblPr>
        <w:tblW w:w="0" w:type="auto"/>
        <w:jc w:val="center"/>
        <w:tblLook w:val="04A0" w:firstRow="1" w:lastRow="0" w:firstColumn="1" w:lastColumn="0" w:noHBand="0" w:noVBand="1"/>
      </w:tblPr>
      <w:tblGrid>
        <w:gridCol w:w="8640"/>
      </w:tblGrid>
      <w:tr w:rsidR="00484750" w:rsidRPr="00484750" w14:paraId="7FA95DAB" w14:textId="77777777" w:rsidTr="004843C9">
        <w:trPr>
          <w:jc w:val="center"/>
        </w:trPr>
        <w:tc>
          <w:tcPr>
            <w:tcW w:w="8640" w:type="dxa"/>
            <w:shd w:val="clear" w:color="auto" w:fill="B7D7F5"/>
          </w:tcPr>
          <w:p w14:paraId="7685A21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P60 Poursuivre la rédaction de notre guide communal de l'urbanisme</w:t>
            </w:r>
          </w:p>
        </w:tc>
      </w:tr>
      <w:tr w:rsidR="00484750" w:rsidRPr="00484750" w14:paraId="5BC0EFB1" w14:textId="77777777" w:rsidTr="004843C9">
        <w:trPr>
          <w:jc w:val="center"/>
        </w:trPr>
        <w:tc>
          <w:tcPr>
            <w:tcW w:w="8640" w:type="dxa"/>
            <w:shd w:val="clear" w:color="auto" w:fill="F2F2F2"/>
          </w:tcPr>
          <w:p w14:paraId="1F7B64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URBANISME</w:t>
            </w:r>
          </w:p>
        </w:tc>
      </w:tr>
      <w:tr w:rsidR="00484750" w:rsidRPr="00484750" w14:paraId="1F493E53" w14:textId="77777777" w:rsidTr="004843C9">
        <w:trPr>
          <w:jc w:val="center"/>
        </w:trPr>
        <w:tc>
          <w:tcPr>
            <w:tcW w:w="8640" w:type="dxa"/>
            <w:shd w:val="clear" w:color="auto" w:fill="F2F2F2"/>
          </w:tcPr>
          <w:p w14:paraId="13B845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60 000€</w:t>
            </w:r>
          </w:p>
        </w:tc>
      </w:tr>
      <w:tr w:rsidR="00484750" w:rsidRPr="00484750" w14:paraId="18D67C94" w14:textId="77777777" w:rsidTr="004843C9">
        <w:trPr>
          <w:jc w:val="center"/>
        </w:trPr>
        <w:tc>
          <w:tcPr>
            <w:tcW w:w="8640" w:type="dxa"/>
            <w:shd w:val="clear" w:color="auto" w:fill="F2F2F2"/>
          </w:tcPr>
          <w:p w14:paraId="57E8CB9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3FB3F9A" w14:textId="77777777" w:rsidTr="004843C9">
        <w:trPr>
          <w:jc w:val="center"/>
        </w:trPr>
        <w:tc>
          <w:tcPr>
            <w:tcW w:w="8640" w:type="dxa"/>
            <w:shd w:val="clear" w:color="auto" w:fill="F2F2F2"/>
          </w:tcPr>
          <w:p w14:paraId="7775F9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10</w:t>
            </w:r>
          </w:p>
        </w:tc>
      </w:tr>
      <w:tr w:rsidR="00484750" w:rsidRPr="00484750" w14:paraId="65B87F8B" w14:textId="77777777" w:rsidTr="004843C9">
        <w:trPr>
          <w:jc w:val="center"/>
        </w:trPr>
        <w:tc>
          <w:tcPr>
            <w:tcW w:w="8640" w:type="dxa"/>
            <w:shd w:val="clear" w:color="auto" w:fill="F2F2F2"/>
          </w:tcPr>
          <w:p w14:paraId="58C3AC5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BE814FB" w14:textId="77777777" w:rsidTr="004843C9">
        <w:trPr>
          <w:jc w:val="center"/>
        </w:trPr>
        <w:tc>
          <w:tcPr>
            <w:tcW w:w="8640" w:type="dxa"/>
            <w:shd w:val="clear" w:color="auto" w:fill="F2F2F2"/>
          </w:tcPr>
          <w:p w14:paraId="7201D8D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5778964C" w14:textId="77777777" w:rsidTr="004843C9">
        <w:trPr>
          <w:jc w:val="center"/>
        </w:trPr>
        <w:tc>
          <w:tcPr>
            <w:tcW w:w="8640" w:type="dxa"/>
            <w:shd w:val="clear" w:color="auto" w:fill="F2F2F2"/>
          </w:tcPr>
          <w:p w14:paraId="2179C49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82AC497"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32117D4" w14:textId="77777777" w:rsidTr="004843C9">
        <w:trPr>
          <w:jc w:val="center"/>
        </w:trPr>
        <w:tc>
          <w:tcPr>
            <w:tcW w:w="8640" w:type="dxa"/>
            <w:shd w:val="clear" w:color="auto" w:fill="B7D7F5"/>
          </w:tcPr>
          <w:p w14:paraId="2BC4ACA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P61 Entamer la procédure de révision de notre schéma de développement communal</w:t>
            </w:r>
          </w:p>
        </w:tc>
      </w:tr>
      <w:tr w:rsidR="00484750" w:rsidRPr="00484750" w14:paraId="55293F9A" w14:textId="77777777" w:rsidTr="004843C9">
        <w:trPr>
          <w:jc w:val="center"/>
        </w:trPr>
        <w:tc>
          <w:tcPr>
            <w:tcW w:w="8640" w:type="dxa"/>
            <w:shd w:val="clear" w:color="auto" w:fill="F2F2F2"/>
          </w:tcPr>
          <w:p w14:paraId="179BF59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URBANISME</w:t>
            </w:r>
          </w:p>
        </w:tc>
      </w:tr>
      <w:tr w:rsidR="00484750" w:rsidRPr="00484750" w14:paraId="1EEF5952" w14:textId="77777777" w:rsidTr="004843C9">
        <w:trPr>
          <w:jc w:val="center"/>
        </w:trPr>
        <w:tc>
          <w:tcPr>
            <w:tcW w:w="8640" w:type="dxa"/>
            <w:shd w:val="clear" w:color="auto" w:fill="F2F2F2"/>
          </w:tcPr>
          <w:p w14:paraId="2A79D50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150 000€</w:t>
            </w:r>
          </w:p>
        </w:tc>
      </w:tr>
      <w:tr w:rsidR="00484750" w:rsidRPr="00484750" w14:paraId="13543316" w14:textId="77777777" w:rsidTr="004843C9">
        <w:trPr>
          <w:jc w:val="center"/>
        </w:trPr>
        <w:tc>
          <w:tcPr>
            <w:tcW w:w="8640" w:type="dxa"/>
            <w:shd w:val="clear" w:color="auto" w:fill="F2F2F2"/>
          </w:tcPr>
          <w:p w14:paraId="5F42737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5D8C0C1" w14:textId="77777777" w:rsidTr="004843C9">
        <w:trPr>
          <w:jc w:val="center"/>
        </w:trPr>
        <w:tc>
          <w:tcPr>
            <w:tcW w:w="8640" w:type="dxa"/>
            <w:shd w:val="clear" w:color="auto" w:fill="F2F2F2"/>
          </w:tcPr>
          <w:p w14:paraId="203895D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10</w:t>
            </w:r>
          </w:p>
        </w:tc>
      </w:tr>
      <w:tr w:rsidR="00484750" w:rsidRPr="00484750" w14:paraId="3959D583" w14:textId="77777777" w:rsidTr="004843C9">
        <w:trPr>
          <w:jc w:val="center"/>
        </w:trPr>
        <w:tc>
          <w:tcPr>
            <w:tcW w:w="8640" w:type="dxa"/>
            <w:shd w:val="clear" w:color="auto" w:fill="F2F2F2"/>
          </w:tcPr>
          <w:p w14:paraId="576784A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BE425EC" w14:textId="77777777" w:rsidTr="004843C9">
        <w:trPr>
          <w:jc w:val="center"/>
        </w:trPr>
        <w:tc>
          <w:tcPr>
            <w:tcW w:w="8640" w:type="dxa"/>
            <w:shd w:val="clear" w:color="auto" w:fill="F2F2F2"/>
          </w:tcPr>
          <w:p w14:paraId="4660D5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7F9FB67B" w14:textId="77777777" w:rsidTr="004843C9">
        <w:trPr>
          <w:jc w:val="center"/>
        </w:trPr>
        <w:tc>
          <w:tcPr>
            <w:tcW w:w="8640" w:type="dxa"/>
            <w:shd w:val="clear" w:color="auto" w:fill="F2F2F2"/>
          </w:tcPr>
          <w:p w14:paraId="4A8F89A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D289A73" w14:textId="77777777" w:rsidR="00484750" w:rsidRPr="00484750" w:rsidRDefault="00484750" w:rsidP="00484750">
      <w:pPr>
        <w:spacing w:after="200" w:line="276" w:lineRule="auto"/>
        <w:rPr>
          <w:rFonts w:ascii="Cambria" w:eastAsia="MS Mincho" w:hAnsi="Cambria" w:cs="Times New Roman"/>
          <w:lang w:val="en-US"/>
        </w:rPr>
      </w:pPr>
    </w:p>
    <w:p w14:paraId="09B9FABB" w14:textId="77777777" w:rsidR="00484750" w:rsidRPr="00484750" w:rsidRDefault="00484750" w:rsidP="00484750">
      <w:pPr>
        <w:spacing w:after="200" w:line="276" w:lineRule="auto"/>
        <w:rPr>
          <w:rFonts w:ascii="Cambria" w:eastAsia="MS Mincho" w:hAnsi="Cambria" w:cs="Times New Roman"/>
          <w:lang w:val="en-US"/>
        </w:rPr>
      </w:pPr>
    </w:p>
    <w:p w14:paraId="3ED4A051" w14:textId="77777777" w:rsidR="00484750" w:rsidRPr="00484750" w:rsidRDefault="00484750" w:rsidP="00484750">
      <w:pPr>
        <w:spacing w:after="200" w:line="276" w:lineRule="auto"/>
        <w:rPr>
          <w:rFonts w:ascii="Cambria" w:eastAsia="MS Mincho" w:hAnsi="Cambria" w:cs="Times New Roman"/>
          <w:lang w:val="en-US"/>
        </w:rPr>
      </w:pPr>
    </w:p>
    <w:p w14:paraId="7E1708BB" w14:textId="77777777" w:rsidR="00484750" w:rsidRDefault="00484750" w:rsidP="00484750">
      <w:pPr>
        <w:spacing w:after="200" w:line="276" w:lineRule="auto"/>
        <w:rPr>
          <w:rFonts w:ascii="Cambria" w:eastAsia="MS Mincho" w:hAnsi="Cambria" w:cs="Times New Roman"/>
          <w:lang w:val="en-US"/>
        </w:rPr>
      </w:pPr>
    </w:p>
    <w:p w14:paraId="33D917E8" w14:textId="77777777" w:rsidR="004843C9" w:rsidRDefault="004843C9" w:rsidP="00484750">
      <w:pPr>
        <w:spacing w:after="200" w:line="276" w:lineRule="auto"/>
        <w:rPr>
          <w:rFonts w:ascii="Cambria" w:eastAsia="MS Mincho" w:hAnsi="Cambria" w:cs="Times New Roman"/>
          <w:lang w:val="en-US"/>
        </w:rPr>
      </w:pPr>
    </w:p>
    <w:p w14:paraId="2F20A461" w14:textId="77777777" w:rsidR="004843C9" w:rsidRPr="00484750" w:rsidRDefault="004843C9"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8F4653A" w14:textId="77777777" w:rsidTr="00CA52B3">
        <w:trPr>
          <w:jc w:val="center"/>
        </w:trPr>
        <w:tc>
          <w:tcPr>
            <w:tcW w:w="8640" w:type="dxa"/>
            <w:shd w:val="clear" w:color="auto" w:fill="B7D7F5"/>
          </w:tcPr>
          <w:p w14:paraId="54B6EEC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P62 Végétaliser les espaces publics (ex. centre administratif, parkings, etc.)</w:t>
            </w:r>
          </w:p>
        </w:tc>
      </w:tr>
      <w:tr w:rsidR="00484750" w:rsidRPr="00484750" w14:paraId="70530C1B" w14:textId="77777777" w:rsidTr="00CA52B3">
        <w:trPr>
          <w:jc w:val="center"/>
        </w:trPr>
        <w:tc>
          <w:tcPr>
            <w:tcW w:w="8640" w:type="dxa"/>
            <w:shd w:val="clear" w:color="auto" w:fill="F2F2F2"/>
          </w:tcPr>
          <w:p w14:paraId="22DC16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URBANISME</w:t>
            </w:r>
          </w:p>
        </w:tc>
      </w:tr>
      <w:tr w:rsidR="00484750" w:rsidRPr="00484750" w14:paraId="6BFA7990" w14:textId="77777777" w:rsidTr="00CA52B3">
        <w:trPr>
          <w:jc w:val="center"/>
        </w:trPr>
        <w:tc>
          <w:tcPr>
            <w:tcW w:w="8640" w:type="dxa"/>
            <w:shd w:val="clear" w:color="auto" w:fill="F2F2F2"/>
          </w:tcPr>
          <w:p w14:paraId="3D0460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07B97BD" w14:textId="77777777" w:rsidTr="00CA52B3">
        <w:trPr>
          <w:jc w:val="center"/>
        </w:trPr>
        <w:tc>
          <w:tcPr>
            <w:tcW w:w="8640" w:type="dxa"/>
            <w:shd w:val="clear" w:color="auto" w:fill="F2F2F2"/>
          </w:tcPr>
          <w:p w14:paraId="03167B0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8DD7ED4" w14:textId="77777777" w:rsidTr="00CA52B3">
        <w:trPr>
          <w:jc w:val="center"/>
        </w:trPr>
        <w:tc>
          <w:tcPr>
            <w:tcW w:w="8640" w:type="dxa"/>
            <w:shd w:val="clear" w:color="auto" w:fill="F2F2F2"/>
          </w:tcPr>
          <w:p w14:paraId="7078E4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10</w:t>
            </w:r>
          </w:p>
        </w:tc>
      </w:tr>
      <w:tr w:rsidR="00484750" w:rsidRPr="00484750" w14:paraId="78886E6F" w14:textId="77777777" w:rsidTr="00CA52B3">
        <w:trPr>
          <w:jc w:val="center"/>
        </w:trPr>
        <w:tc>
          <w:tcPr>
            <w:tcW w:w="8640" w:type="dxa"/>
            <w:shd w:val="clear" w:color="auto" w:fill="F2F2F2"/>
          </w:tcPr>
          <w:p w14:paraId="145769F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77399BE" w14:textId="77777777" w:rsidTr="00CA52B3">
        <w:trPr>
          <w:jc w:val="center"/>
        </w:trPr>
        <w:tc>
          <w:tcPr>
            <w:tcW w:w="8640" w:type="dxa"/>
            <w:shd w:val="clear" w:color="auto" w:fill="F2F2F2"/>
          </w:tcPr>
          <w:p w14:paraId="25018C6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PH</w:t>
            </w:r>
          </w:p>
        </w:tc>
      </w:tr>
      <w:tr w:rsidR="00484750" w:rsidRPr="00484750" w14:paraId="319F5748" w14:textId="77777777" w:rsidTr="00CA52B3">
        <w:trPr>
          <w:jc w:val="center"/>
        </w:trPr>
        <w:tc>
          <w:tcPr>
            <w:tcW w:w="8640" w:type="dxa"/>
            <w:shd w:val="clear" w:color="auto" w:fill="F2F2F2"/>
          </w:tcPr>
          <w:p w14:paraId="38DDD7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8E42C57" w14:textId="77777777" w:rsidR="00484750" w:rsidRPr="00484750" w:rsidRDefault="00484750" w:rsidP="00484750">
      <w:pPr>
        <w:spacing w:after="200" w:line="276" w:lineRule="auto"/>
        <w:rPr>
          <w:rFonts w:ascii="Cambria" w:eastAsia="MS Mincho" w:hAnsi="Cambria" w:cs="Times New Roman"/>
          <w:lang w:val="en-US"/>
        </w:rPr>
      </w:pPr>
    </w:p>
    <w:p w14:paraId="7485CE82"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OO2 </w:t>
      </w:r>
      <w:r w:rsidRPr="00484750">
        <w:rPr>
          <w:rFonts w:ascii="Cambria" w:eastAsia="MS Mincho" w:hAnsi="Cambria" w:cs="Times New Roman"/>
          <w:b/>
          <w:caps/>
          <w:color w:val="009600"/>
          <w:sz w:val="24"/>
        </w:rPr>
        <w:t>Réduire les risques d'inondation sur le territoire communal</w:t>
      </w:r>
    </w:p>
    <w:tbl>
      <w:tblPr>
        <w:tblW w:w="0" w:type="auto"/>
        <w:jc w:val="center"/>
        <w:tblLook w:val="04A0" w:firstRow="1" w:lastRow="0" w:firstColumn="1" w:lastColumn="0" w:noHBand="0" w:noVBand="1"/>
      </w:tblPr>
      <w:tblGrid>
        <w:gridCol w:w="8640"/>
      </w:tblGrid>
      <w:tr w:rsidR="00484750" w:rsidRPr="00484750" w14:paraId="3ECCAC18" w14:textId="77777777" w:rsidTr="00CA52B3">
        <w:trPr>
          <w:jc w:val="center"/>
        </w:trPr>
        <w:tc>
          <w:tcPr>
            <w:tcW w:w="8640" w:type="dxa"/>
            <w:shd w:val="clear" w:color="auto" w:fill="B7D7F5"/>
          </w:tcPr>
          <w:p w14:paraId="4C50475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P63 Réaliser une zone d'immersion temporaire sur </w:t>
            </w:r>
            <w:proofErr w:type="spellStart"/>
            <w:r w:rsidRPr="00484750">
              <w:rPr>
                <w:rFonts w:ascii="Cambria" w:eastAsia="MS Mincho" w:hAnsi="Cambria" w:cs="Times New Roman"/>
                <w:b/>
                <w:sz w:val="24"/>
              </w:rPr>
              <w:t>Baudémont</w:t>
            </w:r>
            <w:proofErr w:type="spellEnd"/>
          </w:p>
        </w:tc>
      </w:tr>
      <w:tr w:rsidR="00484750" w:rsidRPr="00484750" w14:paraId="1BC87761" w14:textId="77777777" w:rsidTr="00CA52B3">
        <w:trPr>
          <w:jc w:val="center"/>
        </w:trPr>
        <w:tc>
          <w:tcPr>
            <w:tcW w:w="8640" w:type="dxa"/>
            <w:shd w:val="clear" w:color="auto" w:fill="F2F2F2"/>
          </w:tcPr>
          <w:p w14:paraId="4CF2DB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85AD779" w14:textId="77777777" w:rsidTr="00CA52B3">
        <w:trPr>
          <w:jc w:val="center"/>
        </w:trPr>
        <w:tc>
          <w:tcPr>
            <w:tcW w:w="8640" w:type="dxa"/>
            <w:shd w:val="clear" w:color="auto" w:fill="F2F2F2"/>
          </w:tcPr>
          <w:p w14:paraId="749878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400 000€</w:t>
            </w:r>
          </w:p>
        </w:tc>
      </w:tr>
      <w:tr w:rsidR="00484750" w:rsidRPr="00484750" w14:paraId="25667CAF" w14:textId="77777777" w:rsidTr="00CA52B3">
        <w:trPr>
          <w:jc w:val="center"/>
        </w:trPr>
        <w:tc>
          <w:tcPr>
            <w:tcW w:w="8640" w:type="dxa"/>
            <w:shd w:val="clear" w:color="auto" w:fill="F2F2F2"/>
          </w:tcPr>
          <w:p w14:paraId="700907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C52A326" w14:textId="77777777" w:rsidTr="00CA52B3">
        <w:trPr>
          <w:jc w:val="center"/>
        </w:trPr>
        <w:tc>
          <w:tcPr>
            <w:tcW w:w="8640" w:type="dxa"/>
            <w:shd w:val="clear" w:color="auto" w:fill="F2F2F2"/>
          </w:tcPr>
          <w:p w14:paraId="67CA05E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40AE23BB" w14:textId="77777777" w:rsidTr="00CA52B3">
        <w:trPr>
          <w:jc w:val="center"/>
        </w:trPr>
        <w:tc>
          <w:tcPr>
            <w:tcW w:w="8640" w:type="dxa"/>
            <w:shd w:val="clear" w:color="auto" w:fill="F2F2F2"/>
          </w:tcPr>
          <w:p w14:paraId="1949D64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13</w:t>
            </w:r>
          </w:p>
        </w:tc>
      </w:tr>
      <w:tr w:rsidR="00484750" w:rsidRPr="00484750" w14:paraId="7EC805F2" w14:textId="77777777" w:rsidTr="00CA52B3">
        <w:trPr>
          <w:jc w:val="center"/>
        </w:trPr>
        <w:tc>
          <w:tcPr>
            <w:tcW w:w="8640" w:type="dxa"/>
            <w:shd w:val="clear" w:color="auto" w:fill="F2F2F2"/>
          </w:tcPr>
          <w:p w14:paraId="739D90C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CF</w:t>
            </w:r>
          </w:p>
        </w:tc>
      </w:tr>
      <w:tr w:rsidR="00484750" w:rsidRPr="00484750" w14:paraId="3B6A8D10" w14:textId="77777777" w:rsidTr="00CA52B3">
        <w:trPr>
          <w:jc w:val="center"/>
        </w:trPr>
        <w:tc>
          <w:tcPr>
            <w:tcW w:w="8640" w:type="dxa"/>
            <w:shd w:val="clear" w:color="auto" w:fill="F2F2F2"/>
          </w:tcPr>
          <w:p w14:paraId="5A9905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738DB3C1" w14:textId="77777777" w:rsidR="00484750" w:rsidRDefault="00484750" w:rsidP="00484750">
      <w:pPr>
        <w:spacing w:after="200" w:line="276" w:lineRule="auto"/>
        <w:rPr>
          <w:rFonts w:ascii="Cambria" w:eastAsia="MS Mincho" w:hAnsi="Cambria" w:cs="Times New Roman"/>
          <w:lang w:val="en-US"/>
        </w:rPr>
      </w:pPr>
    </w:p>
    <w:p w14:paraId="355CD2C7" w14:textId="77777777" w:rsidR="00CA52B3" w:rsidRDefault="00CA52B3" w:rsidP="00484750">
      <w:pPr>
        <w:spacing w:after="200" w:line="276" w:lineRule="auto"/>
        <w:rPr>
          <w:rFonts w:ascii="Cambria" w:eastAsia="MS Mincho" w:hAnsi="Cambria" w:cs="Times New Roman"/>
          <w:lang w:val="en-US"/>
        </w:rPr>
      </w:pPr>
    </w:p>
    <w:p w14:paraId="66ACAE8F" w14:textId="77777777" w:rsidR="00CA52B3" w:rsidRDefault="00CA52B3" w:rsidP="00484750">
      <w:pPr>
        <w:spacing w:after="200" w:line="276" w:lineRule="auto"/>
        <w:rPr>
          <w:rFonts w:ascii="Cambria" w:eastAsia="MS Mincho" w:hAnsi="Cambria" w:cs="Times New Roman"/>
          <w:lang w:val="en-US"/>
        </w:rPr>
      </w:pPr>
    </w:p>
    <w:p w14:paraId="7EF33DD6" w14:textId="77777777" w:rsidR="00CA52B3" w:rsidRDefault="00CA52B3" w:rsidP="00484750">
      <w:pPr>
        <w:spacing w:after="200" w:line="276" w:lineRule="auto"/>
        <w:rPr>
          <w:rFonts w:ascii="Cambria" w:eastAsia="MS Mincho" w:hAnsi="Cambria" w:cs="Times New Roman"/>
          <w:lang w:val="en-US"/>
        </w:rPr>
      </w:pPr>
    </w:p>
    <w:p w14:paraId="6F08E86F" w14:textId="77777777" w:rsidR="00CA52B3" w:rsidRDefault="00CA52B3" w:rsidP="00484750">
      <w:pPr>
        <w:spacing w:after="200" w:line="276" w:lineRule="auto"/>
        <w:rPr>
          <w:rFonts w:ascii="Cambria" w:eastAsia="MS Mincho" w:hAnsi="Cambria" w:cs="Times New Roman"/>
          <w:lang w:val="en-US"/>
        </w:rPr>
      </w:pPr>
    </w:p>
    <w:p w14:paraId="3325FB00" w14:textId="77777777" w:rsidR="00CA52B3" w:rsidRDefault="00CA52B3" w:rsidP="00484750">
      <w:pPr>
        <w:spacing w:after="200" w:line="276" w:lineRule="auto"/>
        <w:rPr>
          <w:rFonts w:ascii="Cambria" w:eastAsia="MS Mincho" w:hAnsi="Cambria" w:cs="Times New Roman"/>
          <w:lang w:val="en-US"/>
        </w:rPr>
      </w:pPr>
    </w:p>
    <w:p w14:paraId="504B84F9" w14:textId="77777777" w:rsidR="00CA52B3" w:rsidRDefault="00CA52B3" w:rsidP="00484750">
      <w:pPr>
        <w:spacing w:after="200" w:line="276" w:lineRule="auto"/>
        <w:rPr>
          <w:rFonts w:ascii="Cambria" w:eastAsia="MS Mincho" w:hAnsi="Cambria" w:cs="Times New Roman"/>
          <w:lang w:val="en-US"/>
        </w:rPr>
      </w:pPr>
    </w:p>
    <w:p w14:paraId="385463E0" w14:textId="77777777" w:rsidR="00CA52B3" w:rsidRPr="00484750" w:rsidRDefault="00CA52B3"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56B4BB2" w14:textId="77777777" w:rsidTr="00CA52B3">
        <w:trPr>
          <w:jc w:val="center"/>
        </w:trPr>
        <w:tc>
          <w:tcPr>
            <w:tcW w:w="8640" w:type="dxa"/>
            <w:shd w:val="clear" w:color="auto" w:fill="B7D7F5"/>
          </w:tcPr>
          <w:p w14:paraId="1E35EA5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P64 Réaliser une étude pour la réalisation d'aménagements sur le </w:t>
            </w:r>
            <w:proofErr w:type="spellStart"/>
            <w:r w:rsidRPr="00484750">
              <w:rPr>
                <w:rFonts w:ascii="Cambria" w:eastAsia="MS Mincho" w:hAnsi="Cambria" w:cs="Times New Roman"/>
                <w:b/>
                <w:sz w:val="24"/>
              </w:rPr>
              <w:t>ry</w:t>
            </w:r>
            <w:proofErr w:type="spellEnd"/>
            <w:r w:rsidRPr="00484750">
              <w:rPr>
                <w:rFonts w:ascii="Cambria" w:eastAsia="MS Mincho" w:hAnsi="Cambria" w:cs="Times New Roman"/>
                <w:b/>
                <w:sz w:val="24"/>
              </w:rPr>
              <w:t xml:space="preserve"> de </w:t>
            </w:r>
            <w:proofErr w:type="spellStart"/>
            <w:r w:rsidRPr="00484750">
              <w:rPr>
                <w:rFonts w:ascii="Cambria" w:eastAsia="MS Mincho" w:hAnsi="Cambria" w:cs="Times New Roman"/>
                <w:b/>
                <w:sz w:val="24"/>
              </w:rPr>
              <w:t>Fauquez</w:t>
            </w:r>
            <w:proofErr w:type="spellEnd"/>
            <w:r w:rsidRPr="00484750">
              <w:rPr>
                <w:rFonts w:ascii="Cambria" w:eastAsia="MS Mincho" w:hAnsi="Cambria" w:cs="Times New Roman"/>
                <w:b/>
                <w:sz w:val="24"/>
              </w:rPr>
              <w:t xml:space="preserve"> à la Basse Hollande</w:t>
            </w:r>
          </w:p>
        </w:tc>
      </w:tr>
      <w:tr w:rsidR="00484750" w:rsidRPr="00484750" w14:paraId="4D9615BE" w14:textId="77777777" w:rsidTr="00CA52B3">
        <w:trPr>
          <w:jc w:val="center"/>
        </w:trPr>
        <w:tc>
          <w:tcPr>
            <w:tcW w:w="8640" w:type="dxa"/>
            <w:shd w:val="clear" w:color="auto" w:fill="F2F2F2"/>
          </w:tcPr>
          <w:p w14:paraId="5043A1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7CBD2D96" w14:textId="77777777" w:rsidTr="00CA52B3">
        <w:trPr>
          <w:jc w:val="center"/>
        </w:trPr>
        <w:tc>
          <w:tcPr>
            <w:tcW w:w="8640" w:type="dxa"/>
            <w:shd w:val="clear" w:color="auto" w:fill="F2F2F2"/>
          </w:tcPr>
          <w:p w14:paraId="11CCE6C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30 000€</w:t>
            </w:r>
          </w:p>
        </w:tc>
      </w:tr>
      <w:tr w:rsidR="00484750" w:rsidRPr="00484750" w14:paraId="67AED395" w14:textId="77777777" w:rsidTr="00CA52B3">
        <w:trPr>
          <w:jc w:val="center"/>
        </w:trPr>
        <w:tc>
          <w:tcPr>
            <w:tcW w:w="8640" w:type="dxa"/>
            <w:shd w:val="clear" w:color="auto" w:fill="F2F2F2"/>
          </w:tcPr>
          <w:p w14:paraId="008ACB8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70B2739" w14:textId="77777777" w:rsidTr="00CA52B3">
        <w:trPr>
          <w:jc w:val="center"/>
        </w:trPr>
        <w:tc>
          <w:tcPr>
            <w:tcW w:w="8640" w:type="dxa"/>
            <w:shd w:val="clear" w:color="auto" w:fill="F2F2F2"/>
          </w:tcPr>
          <w:p w14:paraId="38F7D74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08212401" w14:textId="77777777" w:rsidTr="00CA52B3">
        <w:trPr>
          <w:jc w:val="center"/>
        </w:trPr>
        <w:tc>
          <w:tcPr>
            <w:tcW w:w="8640" w:type="dxa"/>
            <w:shd w:val="clear" w:color="auto" w:fill="F2F2F2"/>
          </w:tcPr>
          <w:p w14:paraId="21EC7A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13</w:t>
            </w:r>
          </w:p>
        </w:tc>
      </w:tr>
      <w:tr w:rsidR="00484750" w:rsidRPr="00484750" w14:paraId="0E451028" w14:textId="77777777" w:rsidTr="00CA52B3">
        <w:trPr>
          <w:jc w:val="center"/>
        </w:trPr>
        <w:tc>
          <w:tcPr>
            <w:tcW w:w="8640" w:type="dxa"/>
            <w:shd w:val="clear" w:color="auto" w:fill="F2F2F2"/>
          </w:tcPr>
          <w:p w14:paraId="7A6EF8A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CF</w:t>
            </w:r>
          </w:p>
        </w:tc>
      </w:tr>
      <w:tr w:rsidR="00484750" w:rsidRPr="00484750" w14:paraId="5B4FB5BD" w14:textId="77777777" w:rsidTr="00CA52B3">
        <w:trPr>
          <w:jc w:val="center"/>
        </w:trPr>
        <w:tc>
          <w:tcPr>
            <w:tcW w:w="8640" w:type="dxa"/>
            <w:shd w:val="clear" w:color="auto" w:fill="F2F2F2"/>
          </w:tcPr>
          <w:p w14:paraId="0A8996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1BFBF525"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F87B738" w14:textId="77777777" w:rsidTr="00CA52B3">
        <w:trPr>
          <w:jc w:val="center"/>
        </w:trPr>
        <w:tc>
          <w:tcPr>
            <w:tcW w:w="8640" w:type="dxa"/>
            <w:shd w:val="clear" w:color="auto" w:fill="B7D7F5"/>
          </w:tcPr>
          <w:p w14:paraId="2BF84BF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P65 Mise en place de fascines et de bandes enherbées pour lutter contre les inondations par ruissellement</w:t>
            </w:r>
          </w:p>
        </w:tc>
      </w:tr>
      <w:tr w:rsidR="00484750" w:rsidRPr="00484750" w14:paraId="69A583FC" w14:textId="77777777" w:rsidTr="00CA52B3">
        <w:trPr>
          <w:jc w:val="center"/>
        </w:trPr>
        <w:tc>
          <w:tcPr>
            <w:tcW w:w="8640" w:type="dxa"/>
            <w:shd w:val="clear" w:color="auto" w:fill="F2F2F2"/>
          </w:tcPr>
          <w:p w14:paraId="448CD3C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62B69D48" w14:textId="77777777" w:rsidTr="00CA52B3">
        <w:trPr>
          <w:jc w:val="center"/>
        </w:trPr>
        <w:tc>
          <w:tcPr>
            <w:tcW w:w="8640" w:type="dxa"/>
            <w:shd w:val="clear" w:color="auto" w:fill="F2F2F2"/>
          </w:tcPr>
          <w:p w14:paraId="0DC53C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3000 €/an</w:t>
            </w:r>
          </w:p>
        </w:tc>
      </w:tr>
      <w:tr w:rsidR="00484750" w:rsidRPr="00484750" w14:paraId="6BA4600A" w14:textId="77777777" w:rsidTr="00CA52B3">
        <w:trPr>
          <w:jc w:val="center"/>
        </w:trPr>
        <w:tc>
          <w:tcPr>
            <w:tcW w:w="8640" w:type="dxa"/>
            <w:shd w:val="clear" w:color="auto" w:fill="F2F2F2"/>
          </w:tcPr>
          <w:p w14:paraId="12BCAF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2072B6D" w14:textId="77777777" w:rsidTr="00CA52B3">
        <w:trPr>
          <w:jc w:val="center"/>
        </w:trPr>
        <w:tc>
          <w:tcPr>
            <w:tcW w:w="8640" w:type="dxa"/>
            <w:shd w:val="clear" w:color="auto" w:fill="F2F2F2"/>
          </w:tcPr>
          <w:p w14:paraId="1C054A7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4B20D4C6" w14:textId="77777777" w:rsidTr="00CA52B3">
        <w:trPr>
          <w:jc w:val="center"/>
        </w:trPr>
        <w:tc>
          <w:tcPr>
            <w:tcW w:w="8640" w:type="dxa"/>
            <w:shd w:val="clear" w:color="auto" w:fill="F2F2F2"/>
          </w:tcPr>
          <w:p w14:paraId="3819A6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13</w:t>
            </w:r>
          </w:p>
        </w:tc>
      </w:tr>
      <w:tr w:rsidR="00484750" w:rsidRPr="00484750" w14:paraId="2D940887" w14:textId="77777777" w:rsidTr="00CA52B3">
        <w:trPr>
          <w:jc w:val="center"/>
        </w:trPr>
        <w:tc>
          <w:tcPr>
            <w:tcW w:w="8640" w:type="dxa"/>
            <w:shd w:val="clear" w:color="auto" w:fill="F2F2F2"/>
          </w:tcPr>
          <w:p w14:paraId="458F82A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CF</w:t>
            </w:r>
          </w:p>
        </w:tc>
      </w:tr>
      <w:tr w:rsidR="00484750" w:rsidRPr="00484750" w14:paraId="65AA112F" w14:textId="77777777" w:rsidTr="00CA52B3">
        <w:trPr>
          <w:jc w:val="center"/>
        </w:trPr>
        <w:tc>
          <w:tcPr>
            <w:tcW w:w="8640" w:type="dxa"/>
            <w:shd w:val="clear" w:color="auto" w:fill="F2F2F2"/>
          </w:tcPr>
          <w:p w14:paraId="2317DD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937646F" w14:textId="77777777" w:rsidR="00484750" w:rsidRDefault="00484750" w:rsidP="00484750">
      <w:pPr>
        <w:spacing w:after="200" w:line="276" w:lineRule="auto"/>
        <w:rPr>
          <w:rFonts w:ascii="Cambria" w:eastAsia="MS Mincho" w:hAnsi="Cambria" w:cs="Times New Roman"/>
          <w:lang w:val="en-US"/>
        </w:rPr>
      </w:pPr>
    </w:p>
    <w:p w14:paraId="4091C7A8" w14:textId="77777777" w:rsidR="00CA52B3" w:rsidRDefault="00CA52B3" w:rsidP="00484750">
      <w:pPr>
        <w:spacing w:after="200" w:line="276" w:lineRule="auto"/>
        <w:rPr>
          <w:rFonts w:ascii="Cambria" w:eastAsia="MS Mincho" w:hAnsi="Cambria" w:cs="Times New Roman"/>
          <w:lang w:val="en-US"/>
        </w:rPr>
      </w:pPr>
    </w:p>
    <w:p w14:paraId="67BE6FA1" w14:textId="77777777" w:rsidR="00CA52B3" w:rsidRDefault="00CA52B3" w:rsidP="00484750">
      <w:pPr>
        <w:spacing w:after="200" w:line="276" w:lineRule="auto"/>
        <w:rPr>
          <w:rFonts w:ascii="Cambria" w:eastAsia="MS Mincho" w:hAnsi="Cambria" w:cs="Times New Roman"/>
          <w:lang w:val="en-US"/>
        </w:rPr>
      </w:pPr>
    </w:p>
    <w:p w14:paraId="5774A3A1" w14:textId="77777777" w:rsidR="00CA52B3" w:rsidRDefault="00CA52B3" w:rsidP="00484750">
      <w:pPr>
        <w:spacing w:after="200" w:line="276" w:lineRule="auto"/>
        <w:rPr>
          <w:rFonts w:ascii="Cambria" w:eastAsia="MS Mincho" w:hAnsi="Cambria" w:cs="Times New Roman"/>
          <w:lang w:val="en-US"/>
        </w:rPr>
      </w:pPr>
    </w:p>
    <w:p w14:paraId="57BA7EC2" w14:textId="77777777" w:rsidR="00CA52B3" w:rsidRDefault="00CA52B3" w:rsidP="00484750">
      <w:pPr>
        <w:spacing w:after="200" w:line="276" w:lineRule="auto"/>
        <w:rPr>
          <w:rFonts w:ascii="Cambria" w:eastAsia="MS Mincho" w:hAnsi="Cambria" w:cs="Times New Roman"/>
          <w:lang w:val="en-US"/>
        </w:rPr>
      </w:pPr>
    </w:p>
    <w:p w14:paraId="4472A33C" w14:textId="77777777" w:rsidR="00CA52B3" w:rsidRDefault="00CA52B3" w:rsidP="00484750">
      <w:pPr>
        <w:spacing w:after="200" w:line="276" w:lineRule="auto"/>
        <w:rPr>
          <w:rFonts w:ascii="Cambria" w:eastAsia="MS Mincho" w:hAnsi="Cambria" w:cs="Times New Roman"/>
          <w:lang w:val="en-US"/>
        </w:rPr>
      </w:pPr>
    </w:p>
    <w:p w14:paraId="2FC9F8B2" w14:textId="77777777" w:rsidR="00CA52B3" w:rsidRDefault="00CA52B3" w:rsidP="00484750">
      <w:pPr>
        <w:spacing w:after="200" w:line="276" w:lineRule="auto"/>
        <w:rPr>
          <w:rFonts w:ascii="Cambria" w:eastAsia="MS Mincho" w:hAnsi="Cambria" w:cs="Times New Roman"/>
          <w:lang w:val="en-US"/>
        </w:rPr>
      </w:pPr>
    </w:p>
    <w:p w14:paraId="7D9328FC" w14:textId="77777777" w:rsidR="00CA52B3" w:rsidRDefault="00CA52B3" w:rsidP="00484750">
      <w:pPr>
        <w:spacing w:after="200" w:line="276" w:lineRule="auto"/>
        <w:rPr>
          <w:rFonts w:ascii="Cambria" w:eastAsia="MS Mincho" w:hAnsi="Cambria" w:cs="Times New Roman"/>
          <w:lang w:val="en-US"/>
        </w:rPr>
      </w:pPr>
    </w:p>
    <w:p w14:paraId="1876EF54" w14:textId="77777777" w:rsidR="00CA52B3" w:rsidRPr="00484750" w:rsidRDefault="00CA52B3" w:rsidP="00484750">
      <w:pPr>
        <w:spacing w:after="200" w:line="276" w:lineRule="auto"/>
        <w:rPr>
          <w:rFonts w:ascii="Cambria" w:eastAsia="MS Mincho" w:hAnsi="Cambria" w:cs="Times New Roman"/>
          <w:lang w:val="en-US"/>
        </w:rPr>
      </w:pPr>
    </w:p>
    <w:p w14:paraId="2D14AE4C"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OO3 </w:t>
      </w:r>
      <w:r w:rsidRPr="00484750">
        <w:rPr>
          <w:rFonts w:ascii="Cambria" w:eastAsia="MS Mincho" w:hAnsi="Cambria" w:cs="Times New Roman"/>
          <w:b/>
          <w:caps/>
          <w:color w:val="009600"/>
          <w:sz w:val="24"/>
        </w:rPr>
        <w:t>Améliorer l'égouttage et l'assainissement des eaux usées de la commune d'Ittre</w:t>
      </w:r>
    </w:p>
    <w:tbl>
      <w:tblPr>
        <w:tblW w:w="0" w:type="auto"/>
        <w:jc w:val="center"/>
        <w:tblLook w:val="04A0" w:firstRow="1" w:lastRow="0" w:firstColumn="1" w:lastColumn="0" w:noHBand="0" w:noVBand="1"/>
      </w:tblPr>
      <w:tblGrid>
        <w:gridCol w:w="8640"/>
      </w:tblGrid>
      <w:tr w:rsidR="00484750" w:rsidRPr="00484750" w14:paraId="05DE0946" w14:textId="77777777" w:rsidTr="00CA52B3">
        <w:trPr>
          <w:jc w:val="center"/>
        </w:trPr>
        <w:tc>
          <w:tcPr>
            <w:tcW w:w="8640" w:type="dxa"/>
            <w:shd w:val="clear" w:color="auto" w:fill="B7D7F5"/>
          </w:tcPr>
          <w:p w14:paraId="0D6F676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P66 Poursuite du projet GIEG ( gestion intégrée de l'égouttage ) en partenariat avec l'INBW</w:t>
            </w:r>
          </w:p>
        </w:tc>
      </w:tr>
      <w:tr w:rsidR="00484750" w:rsidRPr="00484750" w14:paraId="2456E434" w14:textId="77777777" w:rsidTr="00CA52B3">
        <w:trPr>
          <w:jc w:val="center"/>
        </w:trPr>
        <w:tc>
          <w:tcPr>
            <w:tcW w:w="8640" w:type="dxa"/>
            <w:shd w:val="clear" w:color="auto" w:fill="F2F2F2"/>
          </w:tcPr>
          <w:p w14:paraId="321680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92C3688" w14:textId="77777777" w:rsidTr="00CA52B3">
        <w:trPr>
          <w:jc w:val="center"/>
        </w:trPr>
        <w:tc>
          <w:tcPr>
            <w:tcW w:w="8640" w:type="dxa"/>
            <w:shd w:val="clear" w:color="auto" w:fill="F2F2F2"/>
          </w:tcPr>
          <w:p w14:paraId="347D622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w:t>
            </w:r>
            <w:proofErr w:type="spellStart"/>
            <w:r w:rsidRPr="00484750">
              <w:rPr>
                <w:rFonts w:ascii="Cambria" w:eastAsia="MS Mincho" w:hAnsi="Cambria" w:cs="Times New Roman"/>
                <w:lang w:val="en-US"/>
              </w:rPr>
              <w:t>Projet</w:t>
            </w:r>
            <w:proofErr w:type="spellEnd"/>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Pilote</w:t>
            </w:r>
            <w:proofErr w:type="spellEnd"/>
            <w:r w:rsidRPr="00484750">
              <w:rPr>
                <w:rFonts w:ascii="Cambria" w:eastAsia="MS Mincho" w:hAnsi="Cambria" w:cs="Times New Roman"/>
                <w:lang w:val="en-US"/>
              </w:rPr>
              <w:t xml:space="preserve">/0€ </w:t>
            </w:r>
          </w:p>
        </w:tc>
      </w:tr>
      <w:tr w:rsidR="00484750" w:rsidRPr="00484750" w14:paraId="48596238" w14:textId="77777777" w:rsidTr="00CA52B3">
        <w:trPr>
          <w:jc w:val="center"/>
        </w:trPr>
        <w:tc>
          <w:tcPr>
            <w:tcW w:w="8640" w:type="dxa"/>
            <w:shd w:val="clear" w:color="auto" w:fill="F2F2F2"/>
          </w:tcPr>
          <w:p w14:paraId="4034E5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40B634B" w14:textId="77777777" w:rsidTr="00CA52B3">
        <w:trPr>
          <w:jc w:val="center"/>
        </w:trPr>
        <w:tc>
          <w:tcPr>
            <w:tcW w:w="8640" w:type="dxa"/>
            <w:shd w:val="clear" w:color="auto" w:fill="F2F2F2"/>
          </w:tcPr>
          <w:p w14:paraId="2819E2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6F8E77E4" w14:textId="77777777" w:rsidTr="00CA52B3">
        <w:trPr>
          <w:jc w:val="center"/>
        </w:trPr>
        <w:tc>
          <w:tcPr>
            <w:tcW w:w="8640" w:type="dxa"/>
            <w:shd w:val="clear" w:color="auto" w:fill="F2F2F2"/>
          </w:tcPr>
          <w:p w14:paraId="43ECD4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6</w:t>
            </w:r>
          </w:p>
        </w:tc>
      </w:tr>
      <w:tr w:rsidR="00484750" w:rsidRPr="00484750" w14:paraId="04EAE50A" w14:textId="77777777" w:rsidTr="00CA52B3">
        <w:trPr>
          <w:jc w:val="center"/>
        </w:trPr>
        <w:tc>
          <w:tcPr>
            <w:tcW w:w="8640" w:type="dxa"/>
            <w:shd w:val="clear" w:color="auto" w:fill="F2F2F2"/>
          </w:tcPr>
          <w:p w14:paraId="479A48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2E166EAA" w14:textId="77777777" w:rsidTr="00CA52B3">
        <w:trPr>
          <w:jc w:val="center"/>
        </w:trPr>
        <w:tc>
          <w:tcPr>
            <w:tcW w:w="8640" w:type="dxa"/>
            <w:shd w:val="clear" w:color="auto" w:fill="F2F2F2"/>
          </w:tcPr>
          <w:p w14:paraId="4261696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DA0311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93A08C2" w14:textId="77777777" w:rsidTr="00CA52B3">
        <w:trPr>
          <w:jc w:val="center"/>
        </w:trPr>
        <w:tc>
          <w:tcPr>
            <w:tcW w:w="8640" w:type="dxa"/>
            <w:shd w:val="clear" w:color="auto" w:fill="B7D7F5"/>
          </w:tcPr>
          <w:p w14:paraId="75884E8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P67 Réfection de la station de pompage rue de </w:t>
            </w:r>
            <w:proofErr w:type="spellStart"/>
            <w:r w:rsidRPr="00484750">
              <w:rPr>
                <w:rFonts w:ascii="Cambria" w:eastAsia="MS Mincho" w:hAnsi="Cambria" w:cs="Times New Roman"/>
                <w:b/>
                <w:sz w:val="24"/>
              </w:rPr>
              <w:t>Fauquez</w:t>
            </w:r>
            <w:proofErr w:type="spellEnd"/>
          </w:p>
        </w:tc>
      </w:tr>
      <w:tr w:rsidR="00484750" w:rsidRPr="00484750" w14:paraId="3DFF99B0" w14:textId="77777777" w:rsidTr="00CA52B3">
        <w:trPr>
          <w:jc w:val="center"/>
        </w:trPr>
        <w:tc>
          <w:tcPr>
            <w:tcW w:w="8640" w:type="dxa"/>
            <w:shd w:val="clear" w:color="auto" w:fill="F2F2F2"/>
          </w:tcPr>
          <w:p w14:paraId="126EC17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53DAB616" w14:textId="77777777" w:rsidTr="00CA52B3">
        <w:trPr>
          <w:jc w:val="center"/>
        </w:trPr>
        <w:tc>
          <w:tcPr>
            <w:tcW w:w="8640" w:type="dxa"/>
            <w:shd w:val="clear" w:color="auto" w:fill="F2F2F2"/>
          </w:tcPr>
          <w:p w14:paraId="11B7D1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82000</w:t>
            </w:r>
          </w:p>
        </w:tc>
      </w:tr>
      <w:tr w:rsidR="00484750" w:rsidRPr="00484750" w14:paraId="6D462391" w14:textId="77777777" w:rsidTr="00CA52B3">
        <w:trPr>
          <w:jc w:val="center"/>
        </w:trPr>
        <w:tc>
          <w:tcPr>
            <w:tcW w:w="8640" w:type="dxa"/>
            <w:shd w:val="clear" w:color="auto" w:fill="F2F2F2"/>
          </w:tcPr>
          <w:p w14:paraId="08883AD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4E9E5E81" w14:textId="77777777" w:rsidTr="00CA52B3">
        <w:trPr>
          <w:jc w:val="center"/>
        </w:trPr>
        <w:tc>
          <w:tcPr>
            <w:tcW w:w="8640" w:type="dxa"/>
            <w:shd w:val="clear" w:color="auto" w:fill="F2F2F2"/>
          </w:tcPr>
          <w:p w14:paraId="36CF6D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03703A51" w14:textId="77777777" w:rsidTr="00CA52B3">
        <w:trPr>
          <w:jc w:val="center"/>
        </w:trPr>
        <w:tc>
          <w:tcPr>
            <w:tcW w:w="8640" w:type="dxa"/>
            <w:shd w:val="clear" w:color="auto" w:fill="F2F2F2"/>
          </w:tcPr>
          <w:p w14:paraId="2C9C4E2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6</w:t>
            </w:r>
          </w:p>
        </w:tc>
      </w:tr>
      <w:tr w:rsidR="00484750" w:rsidRPr="00484750" w14:paraId="78D44179" w14:textId="77777777" w:rsidTr="00CA52B3">
        <w:trPr>
          <w:jc w:val="center"/>
        </w:trPr>
        <w:tc>
          <w:tcPr>
            <w:tcW w:w="8640" w:type="dxa"/>
            <w:shd w:val="clear" w:color="auto" w:fill="F2F2F2"/>
          </w:tcPr>
          <w:p w14:paraId="0379F5B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23E1D2C9" w14:textId="77777777" w:rsidTr="00CA52B3">
        <w:trPr>
          <w:jc w:val="center"/>
        </w:trPr>
        <w:tc>
          <w:tcPr>
            <w:tcW w:w="8640" w:type="dxa"/>
            <w:shd w:val="clear" w:color="auto" w:fill="F2F2F2"/>
          </w:tcPr>
          <w:p w14:paraId="01E0B0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9604064" w14:textId="77777777" w:rsidR="00484750" w:rsidRPr="00484750" w:rsidRDefault="00484750" w:rsidP="00484750">
      <w:pPr>
        <w:spacing w:after="200" w:line="276" w:lineRule="auto"/>
        <w:rPr>
          <w:rFonts w:ascii="Cambria" w:eastAsia="MS Mincho" w:hAnsi="Cambria" w:cs="Times New Roman"/>
          <w:lang w:val="en-US"/>
        </w:rPr>
      </w:pPr>
    </w:p>
    <w:p w14:paraId="6C92FEDD" w14:textId="77777777" w:rsidR="00484750" w:rsidRPr="00484750" w:rsidRDefault="00484750" w:rsidP="00484750">
      <w:pPr>
        <w:spacing w:after="200" w:line="276" w:lineRule="auto"/>
        <w:rPr>
          <w:rFonts w:ascii="Cambria" w:eastAsia="MS Mincho" w:hAnsi="Cambria" w:cs="Times New Roman"/>
          <w:lang w:val="en-US"/>
        </w:rPr>
      </w:pPr>
    </w:p>
    <w:p w14:paraId="5E484983" w14:textId="77777777" w:rsidR="00484750" w:rsidRPr="00484750" w:rsidRDefault="00484750" w:rsidP="00484750">
      <w:pPr>
        <w:spacing w:after="200" w:line="276" w:lineRule="auto"/>
        <w:rPr>
          <w:rFonts w:ascii="Cambria" w:eastAsia="MS Mincho" w:hAnsi="Cambria" w:cs="Times New Roman"/>
          <w:lang w:val="en-US"/>
        </w:rPr>
      </w:pPr>
    </w:p>
    <w:p w14:paraId="16390FB8" w14:textId="77777777" w:rsidR="00484750" w:rsidRDefault="00484750" w:rsidP="00484750">
      <w:pPr>
        <w:spacing w:after="200" w:line="276" w:lineRule="auto"/>
        <w:rPr>
          <w:rFonts w:ascii="Cambria" w:eastAsia="MS Mincho" w:hAnsi="Cambria" w:cs="Times New Roman"/>
          <w:lang w:val="en-US"/>
        </w:rPr>
      </w:pPr>
    </w:p>
    <w:p w14:paraId="0D9EF950" w14:textId="77777777" w:rsidR="00CA52B3" w:rsidRDefault="00CA52B3" w:rsidP="00484750">
      <w:pPr>
        <w:spacing w:after="200" w:line="276" w:lineRule="auto"/>
        <w:rPr>
          <w:rFonts w:ascii="Cambria" w:eastAsia="MS Mincho" w:hAnsi="Cambria" w:cs="Times New Roman"/>
          <w:lang w:val="en-US"/>
        </w:rPr>
      </w:pPr>
    </w:p>
    <w:p w14:paraId="7569BF16" w14:textId="77777777" w:rsidR="00CA52B3" w:rsidRDefault="00CA52B3" w:rsidP="00484750">
      <w:pPr>
        <w:spacing w:after="200" w:line="276" w:lineRule="auto"/>
        <w:rPr>
          <w:rFonts w:ascii="Cambria" w:eastAsia="MS Mincho" w:hAnsi="Cambria" w:cs="Times New Roman"/>
          <w:lang w:val="en-US"/>
        </w:rPr>
      </w:pPr>
    </w:p>
    <w:p w14:paraId="1A21B33A" w14:textId="77777777" w:rsidR="00CA52B3" w:rsidRPr="00484750" w:rsidRDefault="00CA52B3" w:rsidP="00484750">
      <w:pPr>
        <w:spacing w:after="200" w:line="276" w:lineRule="auto"/>
        <w:rPr>
          <w:rFonts w:ascii="Cambria" w:eastAsia="MS Mincho" w:hAnsi="Cambria" w:cs="Times New Roman"/>
          <w:lang w:val="en-US"/>
        </w:rPr>
      </w:pPr>
    </w:p>
    <w:p w14:paraId="261CB34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11A171C" w14:textId="77777777" w:rsidTr="00CA52B3">
        <w:trPr>
          <w:jc w:val="center"/>
        </w:trPr>
        <w:tc>
          <w:tcPr>
            <w:tcW w:w="8640" w:type="dxa"/>
            <w:shd w:val="clear" w:color="auto" w:fill="B7D7F5"/>
          </w:tcPr>
          <w:p w14:paraId="36157AF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P68 Adaptation de l'égouttage de la rue Arthur Brancart</w:t>
            </w:r>
          </w:p>
        </w:tc>
      </w:tr>
      <w:tr w:rsidR="00484750" w:rsidRPr="00484750" w14:paraId="36B373D5" w14:textId="77777777" w:rsidTr="00CA52B3">
        <w:trPr>
          <w:jc w:val="center"/>
        </w:trPr>
        <w:tc>
          <w:tcPr>
            <w:tcW w:w="8640" w:type="dxa"/>
            <w:shd w:val="clear" w:color="auto" w:fill="F2F2F2"/>
          </w:tcPr>
          <w:p w14:paraId="10F589C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TRAVAUX/INBW</w:t>
            </w:r>
          </w:p>
        </w:tc>
      </w:tr>
      <w:tr w:rsidR="00484750" w:rsidRPr="00484750" w14:paraId="57835EA2" w14:textId="77777777" w:rsidTr="00CA52B3">
        <w:trPr>
          <w:jc w:val="center"/>
        </w:trPr>
        <w:tc>
          <w:tcPr>
            <w:tcW w:w="8640" w:type="dxa"/>
            <w:shd w:val="clear" w:color="auto" w:fill="F2F2F2"/>
          </w:tcPr>
          <w:p w14:paraId="1D6F72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F36A2BD" w14:textId="77777777" w:rsidTr="00CA52B3">
        <w:trPr>
          <w:jc w:val="center"/>
        </w:trPr>
        <w:tc>
          <w:tcPr>
            <w:tcW w:w="8640" w:type="dxa"/>
            <w:shd w:val="clear" w:color="auto" w:fill="F2F2F2"/>
          </w:tcPr>
          <w:p w14:paraId="65D248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7CD9BA1F" w14:textId="77777777" w:rsidTr="00CA52B3">
        <w:trPr>
          <w:jc w:val="center"/>
        </w:trPr>
        <w:tc>
          <w:tcPr>
            <w:tcW w:w="8640" w:type="dxa"/>
            <w:shd w:val="clear" w:color="auto" w:fill="F2F2F2"/>
          </w:tcPr>
          <w:p w14:paraId="7E0E12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1C3ECB7A" w14:textId="77777777" w:rsidTr="00CA52B3">
        <w:trPr>
          <w:jc w:val="center"/>
        </w:trPr>
        <w:tc>
          <w:tcPr>
            <w:tcW w:w="8640" w:type="dxa"/>
            <w:shd w:val="clear" w:color="auto" w:fill="F2F2F2"/>
          </w:tcPr>
          <w:p w14:paraId="47C6448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6</w:t>
            </w:r>
          </w:p>
        </w:tc>
      </w:tr>
      <w:tr w:rsidR="00484750" w:rsidRPr="00484750" w14:paraId="0F9B361A" w14:textId="77777777" w:rsidTr="00CA52B3">
        <w:trPr>
          <w:jc w:val="center"/>
        </w:trPr>
        <w:tc>
          <w:tcPr>
            <w:tcW w:w="8640" w:type="dxa"/>
            <w:shd w:val="clear" w:color="auto" w:fill="F2F2F2"/>
          </w:tcPr>
          <w:p w14:paraId="3010CD2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69D0344" w14:textId="77777777" w:rsidTr="00CA52B3">
        <w:trPr>
          <w:jc w:val="center"/>
        </w:trPr>
        <w:tc>
          <w:tcPr>
            <w:tcW w:w="8640" w:type="dxa"/>
            <w:shd w:val="clear" w:color="auto" w:fill="F2F2F2"/>
          </w:tcPr>
          <w:p w14:paraId="50772A4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09300A6" w14:textId="77777777" w:rsidR="00484750" w:rsidRPr="00484750" w:rsidRDefault="00484750" w:rsidP="00484750">
      <w:pPr>
        <w:spacing w:after="200" w:line="276" w:lineRule="auto"/>
        <w:rPr>
          <w:rFonts w:ascii="Cambria" w:eastAsia="MS Mincho" w:hAnsi="Cambria" w:cs="Times New Roman"/>
          <w:lang w:val="en-US"/>
        </w:rPr>
      </w:pPr>
    </w:p>
    <w:p w14:paraId="328CBBF1"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OO4 </w:t>
      </w:r>
      <w:r w:rsidRPr="00484750">
        <w:rPr>
          <w:rFonts w:ascii="Cambria" w:eastAsia="MS Mincho" w:hAnsi="Cambria" w:cs="Times New Roman"/>
          <w:b/>
          <w:caps/>
          <w:color w:val="009600"/>
          <w:sz w:val="24"/>
        </w:rPr>
        <w:t>Améliorer la mobilité sur le territoire et y développer la mobilité douce</w:t>
      </w:r>
    </w:p>
    <w:tbl>
      <w:tblPr>
        <w:tblW w:w="0" w:type="auto"/>
        <w:jc w:val="center"/>
        <w:tblLook w:val="04A0" w:firstRow="1" w:lastRow="0" w:firstColumn="1" w:lastColumn="0" w:noHBand="0" w:noVBand="1"/>
      </w:tblPr>
      <w:tblGrid>
        <w:gridCol w:w="8640"/>
      </w:tblGrid>
      <w:tr w:rsidR="00484750" w:rsidRPr="00484750" w14:paraId="5CF4F24D" w14:textId="77777777" w:rsidTr="00CA52B3">
        <w:trPr>
          <w:jc w:val="center"/>
        </w:trPr>
        <w:tc>
          <w:tcPr>
            <w:tcW w:w="8640" w:type="dxa"/>
            <w:shd w:val="clear" w:color="auto" w:fill="B7D7F5"/>
          </w:tcPr>
          <w:p w14:paraId="5C12EC0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P69 Procéder à la révision du plan communal de mobilité par un auteur de projet agréé</w:t>
            </w:r>
          </w:p>
        </w:tc>
      </w:tr>
      <w:tr w:rsidR="00484750" w:rsidRPr="00484750" w14:paraId="72515AC2" w14:textId="77777777" w:rsidTr="00CA52B3">
        <w:trPr>
          <w:jc w:val="center"/>
        </w:trPr>
        <w:tc>
          <w:tcPr>
            <w:tcW w:w="8640" w:type="dxa"/>
            <w:shd w:val="clear" w:color="auto" w:fill="F2F2F2"/>
          </w:tcPr>
          <w:p w14:paraId="3C004B3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MOBILITE</w:t>
            </w:r>
          </w:p>
        </w:tc>
      </w:tr>
      <w:tr w:rsidR="00484750" w:rsidRPr="00484750" w14:paraId="2DFA49B8" w14:textId="77777777" w:rsidTr="00CA52B3">
        <w:trPr>
          <w:jc w:val="center"/>
        </w:trPr>
        <w:tc>
          <w:tcPr>
            <w:tcW w:w="8640" w:type="dxa"/>
            <w:shd w:val="clear" w:color="auto" w:fill="F2F2F2"/>
          </w:tcPr>
          <w:p w14:paraId="3613BB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50 000€</w:t>
            </w:r>
          </w:p>
        </w:tc>
      </w:tr>
      <w:tr w:rsidR="00484750" w:rsidRPr="00484750" w14:paraId="4CBA6C9F" w14:textId="77777777" w:rsidTr="00CA52B3">
        <w:trPr>
          <w:jc w:val="center"/>
        </w:trPr>
        <w:tc>
          <w:tcPr>
            <w:tcW w:w="8640" w:type="dxa"/>
            <w:shd w:val="clear" w:color="auto" w:fill="F2F2F2"/>
          </w:tcPr>
          <w:p w14:paraId="75EAD35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019A9C4" w14:textId="77777777" w:rsidTr="00CA52B3">
        <w:trPr>
          <w:jc w:val="center"/>
        </w:trPr>
        <w:tc>
          <w:tcPr>
            <w:tcW w:w="8640" w:type="dxa"/>
            <w:shd w:val="clear" w:color="auto" w:fill="F2F2F2"/>
          </w:tcPr>
          <w:p w14:paraId="26E5FC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3ED0AF1C" w14:textId="77777777" w:rsidTr="00CA52B3">
        <w:trPr>
          <w:jc w:val="center"/>
        </w:trPr>
        <w:tc>
          <w:tcPr>
            <w:tcW w:w="8640" w:type="dxa"/>
            <w:shd w:val="clear" w:color="auto" w:fill="F2F2F2"/>
          </w:tcPr>
          <w:p w14:paraId="5392B9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DE4B2CF" w14:textId="77777777" w:rsidTr="00CA52B3">
        <w:trPr>
          <w:jc w:val="center"/>
        </w:trPr>
        <w:tc>
          <w:tcPr>
            <w:tcW w:w="8640" w:type="dxa"/>
            <w:shd w:val="clear" w:color="auto" w:fill="F2F2F2"/>
          </w:tcPr>
          <w:p w14:paraId="66DAAB2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6E706F94" w14:textId="77777777" w:rsidTr="00CA52B3">
        <w:trPr>
          <w:jc w:val="center"/>
        </w:trPr>
        <w:tc>
          <w:tcPr>
            <w:tcW w:w="8640" w:type="dxa"/>
            <w:shd w:val="clear" w:color="auto" w:fill="F2F2F2"/>
          </w:tcPr>
          <w:p w14:paraId="79AC9F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A757EDE" w14:textId="77777777" w:rsidR="00484750" w:rsidRPr="00484750" w:rsidRDefault="00484750" w:rsidP="00484750">
      <w:pPr>
        <w:spacing w:after="200" w:line="276" w:lineRule="auto"/>
        <w:rPr>
          <w:rFonts w:ascii="Cambria" w:eastAsia="MS Mincho" w:hAnsi="Cambria" w:cs="Times New Roman"/>
          <w:lang w:val="en-US"/>
        </w:rPr>
      </w:pPr>
    </w:p>
    <w:p w14:paraId="3890FF76" w14:textId="77777777" w:rsidR="00484750" w:rsidRPr="00484750" w:rsidRDefault="00484750" w:rsidP="00484750">
      <w:pPr>
        <w:spacing w:after="200" w:line="276" w:lineRule="auto"/>
        <w:rPr>
          <w:rFonts w:ascii="Cambria" w:eastAsia="MS Mincho" w:hAnsi="Cambria" w:cs="Times New Roman"/>
          <w:lang w:val="en-US"/>
        </w:rPr>
      </w:pPr>
    </w:p>
    <w:p w14:paraId="2DA53287" w14:textId="77777777" w:rsidR="00484750" w:rsidRPr="00484750" w:rsidRDefault="00484750" w:rsidP="00484750">
      <w:pPr>
        <w:spacing w:after="200" w:line="276" w:lineRule="auto"/>
        <w:rPr>
          <w:rFonts w:ascii="Cambria" w:eastAsia="MS Mincho" w:hAnsi="Cambria" w:cs="Times New Roman"/>
          <w:lang w:val="en-US"/>
        </w:rPr>
      </w:pPr>
    </w:p>
    <w:p w14:paraId="359024A8" w14:textId="77777777" w:rsidR="00484750" w:rsidRPr="00484750" w:rsidRDefault="00484750" w:rsidP="00484750">
      <w:pPr>
        <w:spacing w:after="200" w:line="276" w:lineRule="auto"/>
        <w:rPr>
          <w:rFonts w:ascii="Cambria" w:eastAsia="MS Mincho" w:hAnsi="Cambria" w:cs="Times New Roman"/>
          <w:lang w:val="en-US"/>
        </w:rPr>
      </w:pPr>
    </w:p>
    <w:p w14:paraId="75DB2309" w14:textId="77777777" w:rsidR="00484750" w:rsidRDefault="00484750" w:rsidP="00484750">
      <w:pPr>
        <w:spacing w:after="200" w:line="276" w:lineRule="auto"/>
        <w:rPr>
          <w:rFonts w:ascii="Cambria" w:eastAsia="MS Mincho" w:hAnsi="Cambria" w:cs="Times New Roman"/>
          <w:lang w:val="en-US"/>
        </w:rPr>
      </w:pPr>
    </w:p>
    <w:p w14:paraId="13C88F9A" w14:textId="77777777" w:rsidR="00CA52B3" w:rsidRDefault="00CA52B3" w:rsidP="00484750">
      <w:pPr>
        <w:spacing w:after="200" w:line="276" w:lineRule="auto"/>
        <w:rPr>
          <w:rFonts w:ascii="Cambria" w:eastAsia="MS Mincho" w:hAnsi="Cambria" w:cs="Times New Roman"/>
          <w:lang w:val="en-US"/>
        </w:rPr>
      </w:pPr>
    </w:p>
    <w:p w14:paraId="10756123" w14:textId="77777777" w:rsidR="00CA52B3" w:rsidRDefault="00CA52B3" w:rsidP="00484750">
      <w:pPr>
        <w:spacing w:after="200" w:line="276" w:lineRule="auto"/>
        <w:rPr>
          <w:rFonts w:ascii="Cambria" w:eastAsia="MS Mincho" w:hAnsi="Cambria" w:cs="Times New Roman"/>
          <w:lang w:val="en-US"/>
        </w:rPr>
      </w:pPr>
    </w:p>
    <w:p w14:paraId="0D2BC969" w14:textId="77777777" w:rsidR="00CA52B3" w:rsidRPr="00484750" w:rsidRDefault="00CA52B3"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D0F5F1E" w14:textId="77777777" w:rsidTr="00CA52B3">
        <w:trPr>
          <w:jc w:val="center"/>
        </w:trPr>
        <w:tc>
          <w:tcPr>
            <w:tcW w:w="8640" w:type="dxa"/>
            <w:shd w:val="clear" w:color="auto" w:fill="B7D7F5"/>
          </w:tcPr>
          <w:p w14:paraId="72DC009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P70 Pour les problèmes de mobilité qui concernent les communes limitrophes, organiser des réunions de concertation afin de trouver des solutions communes</w:t>
            </w:r>
          </w:p>
        </w:tc>
      </w:tr>
      <w:tr w:rsidR="00484750" w:rsidRPr="00484750" w14:paraId="7429F4CF" w14:textId="77777777" w:rsidTr="00CA52B3">
        <w:trPr>
          <w:jc w:val="center"/>
        </w:trPr>
        <w:tc>
          <w:tcPr>
            <w:tcW w:w="8640" w:type="dxa"/>
            <w:shd w:val="clear" w:color="auto" w:fill="F2F2F2"/>
          </w:tcPr>
          <w:p w14:paraId="51C100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MOBILITE</w:t>
            </w:r>
          </w:p>
        </w:tc>
      </w:tr>
      <w:tr w:rsidR="00484750" w:rsidRPr="00484750" w14:paraId="3DF23A79" w14:textId="77777777" w:rsidTr="00CA52B3">
        <w:trPr>
          <w:jc w:val="center"/>
        </w:trPr>
        <w:tc>
          <w:tcPr>
            <w:tcW w:w="8640" w:type="dxa"/>
            <w:shd w:val="clear" w:color="auto" w:fill="F2F2F2"/>
          </w:tcPr>
          <w:p w14:paraId="08A1B03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A4058D8" w14:textId="77777777" w:rsidTr="00CA52B3">
        <w:trPr>
          <w:jc w:val="center"/>
        </w:trPr>
        <w:tc>
          <w:tcPr>
            <w:tcW w:w="8640" w:type="dxa"/>
            <w:shd w:val="clear" w:color="auto" w:fill="F2F2F2"/>
          </w:tcPr>
          <w:p w14:paraId="10B9FD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80AE496" w14:textId="77777777" w:rsidTr="00CA52B3">
        <w:trPr>
          <w:jc w:val="center"/>
        </w:trPr>
        <w:tc>
          <w:tcPr>
            <w:tcW w:w="8640" w:type="dxa"/>
            <w:shd w:val="clear" w:color="auto" w:fill="F2F2F2"/>
          </w:tcPr>
          <w:p w14:paraId="219D3B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49B5D42B" w14:textId="77777777" w:rsidTr="00CA52B3">
        <w:trPr>
          <w:jc w:val="center"/>
        </w:trPr>
        <w:tc>
          <w:tcPr>
            <w:tcW w:w="8640" w:type="dxa"/>
            <w:shd w:val="clear" w:color="auto" w:fill="F2F2F2"/>
          </w:tcPr>
          <w:p w14:paraId="44F0172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152BAED4" w14:textId="77777777" w:rsidTr="00CA52B3">
        <w:trPr>
          <w:jc w:val="center"/>
        </w:trPr>
        <w:tc>
          <w:tcPr>
            <w:tcW w:w="8640" w:type="dxa"/>
            <w:shd w:val="clear" w:color="auto" w:fill="F2F2F2"/>
          </w:tcPr>
          <w:p w14:paraId="5F993F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489BDE1F" w14:textId="77777777" w:rsidTr="00CA52B3">
        <w:trPr>
          <w:jc w:val="center"/>
        </w:trPr>
        <w:tc>
          <w:tcPr>
            <w:tcW w:w="8640" w:type="dxa"/>
            <w:shd w:val="clear" w:color="auto" w:fill="F2F2F2"/>
          </w:tcPr>
          <w:p w14:paraId="47DEC7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EA5252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08F4A2D" w14:textId="77777777" w:rsidTr="00CA52B3">
        <w:trPr>
          <w:jc w:val="center"/>
        </w:trPr>
        <w:tc>
          <w:tcPr>
            <w:tcW w:w="8640" w:type="dxa"/>
            <w:shd w:val="clear" w:color="auto" w:fill="B7D7F5"/>
          </w:tcPr>
          <w:p w14:paraId="409007F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P71 Organiser mensuellement une réunion entre le service travaux et le service mobilité afin de mettre en place les projets de mobilité</w:t>
            </w:r>
          </w:p>
        </w:tc>
      </w:tr>
      <w:tr w:rsidR="00484750" w:rsidRPr="00484750" w14:paraId="3DF5E65E" w14:textId="77777777" w:rsidTr="00CA52B3">
        <w:trPr>
          <w:jc w:val="center"/>
        </w:trPr>
        <w:tc>
          <w:tcPr>
            <w:tcW w:w="8640" w:type="dxa"/>
            <w:shd w:val="clear" w:color="auto" w:fill="F2F2F2"/>
          </w:tcPr>
          <w:p w14:paraId="441D955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MOBILITE/TRAVAUX</w:t>
            </w:r>
          </w:p>
        </w:tc>
      </w:tr>
      <w:tr w:rsidR="00484750" w:rsidRPr="00484750" w14:paraId="3FF5F1D4" w14:textId="77777777" w:rsidTr="00CA52B3">
        <w:trPr>
          <w:jc w:val="center"/>
        </w:trPr>
        <w:tc>
          <w:tcPr>
            <w:tcW w:w="8640" w:type="dxa"/>
            <w:shd w:val="clear" w:color="auto" w:fill="F2F2F2"/>
          </w:tcPr>
          <w:p w14:paraId="1D9388D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63CC6F2" w14:textId="77777777" w:rsidTr="00CA52B3">
        <w:trPr>
          <w:jc w:val="center"/>
        </w:trPr>
        <w:tc>
          <w:tcPr>
            <w:tcW w:w="8640" w:type="dxa"/>
            <w:shd w:val="clear" w:color="auto" w:fill="F2F2F2"/>
          </w:tcPr>
          <w:p w14:paraId="594B3BA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04F49A9" w14:textId="77777777" w:rsidTr="00CA52B3">
        <w:trPr>
          <w:jc w:val="center"/>
        </w:trPr>
        <w:tc>
          <w:tcPr>
            <w:tcW w:w="8640" w:type="dxa"/>
            <w:shd w:val="clear" w:color="auto" w:fill="F2F2F2"/>
          </w:tcPr>
          <w:p w14:paraId="54A8F1C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524B8829" w14:textId="77777777" w:rsidTr="00CA52B3">
        <w:trPr>
          <w:jc w:val="center"/>
        </w:trPr>
        <w:tc>
          <w:tcPr>
            <w:tcW w:w="8640" w:type="dxa"/>
            <w:shd w:val="clear" w:color="auto" w:fill="F2F2F2"/>
          </w:tcPr>
          <w:p w14:paraId="2CC9BC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1A9BB5EE" w14:textId="77777777" w:rsidTr="00CA52B3">
        <w:trPr>
          <w:jc w:val="center"/>
        </w:trPr>
        <w:tc>
          <w:tcPr>
            <w:tcW w:w="8640" w:type="dxa"/>
            <w:shd w:val="clear" w:color="auto" w:fill="F2F2F2"/>
          </w:tcPr>
          <w:p w14:paraId="36B360F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 + CF</w:t>
            </w:r>
          </w:p>
        </w:tc>
      </w:tr>
      <w:tr w:rsidR="00484750" w:rsidRPr="00484750" w14:paraId="0EF0FDAA" w14:textId="77777777" w:rsidTr="00CA52B3">
        <w:trPr>
          <w:jc w:val="center"/>
        </w:trPr>
        <w:tc>
          <w:tcPr>
            <w:tcW w:w="8640" w:type="dxa"/>
            <w:shd w:val="clear" w:color="auto" w:fill="F2F2F2"/>
          </w:tcPr>
          <w:p w14:paraId="629F28E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AF7E24D" w14:textId="77777777" w:rsidR="00484750" w:rsidRDefault="00484750" w:rsidP="00484750">
      <w:pPr>
        <w:spacing w:after="200" w:line="276" w:lineRule="auto"/>
        <w:rPr>
          <w:rFonts w:ascii="Cambria" w:eastAsia="MS Mincho" w:hAnsi="Cambria" w:cs="Times New Roman"/>
          <w:lang w:val="en-US"/>
        </w:rPr>
      </w:pPr>
    </w:p>
    <w:p w14:paraId="49660207" w14:textId="77777777" w:rsidR="00967801" w:rsidRDefault="00967801" w:rsidP="00484750">
      <w:pPr>
        <w:spacing w:after="200" w:line="276" w:lineRule="auto"/>
        <w:rPr>
          <w:rFonts w:ascii="Cambria" w:eastAsia="MS Mincho" w:hAnsi="Cambria" w:cs="Times New Roman"/>
          <w:lang w:val="en-US"/>
        </w:rPr>
      </w:pPr>
    </w:p>
    <w:p w14:paraId="6DF7801B" w14:textId="77777777" w:rsidR="00967801" w:rsidRDefault="00967801" w:rsidP="00484750">
      <w:pPr>
        <w:spacing w:after="200" w:line="276" w:lineRule="auto"/>
        <w:rPr>
          <w:rFonts w:ascii="Cambria" w:eastAsia="MS Mincho" w:hAnsi="Cambria" w:cs="Times New Roman"/>
          <w:lang w:val="en-US"/>
        </w:rPr>
      </w:pPr>
    </w:p>
    <w:p w14:paraId="08F9BF7E" w14:textId="77777777" w:rsidR="00967801" w:rsidRDefault="00967801" w:rsidP="00484750">
      <w:pPr>
        <w:spacing w:after="200" w:line="276" w:lineRule="auto"/>
        <w:rPr>
          <w:rFonts w:ascii="Cambria" w:eastAsia="MS Mincho" w:hAnsi="Cambria" w:cs="Times New Roman"/>
          <w:lang w:val="en-US"/>
        </w:rPr>
      </w:pPr>
    </w:p>
    <w:p w14:paraId="15C195AC" w14:textId="77777777" w:rsidR="00967801" w:rsidRDefault="00967801" w:rsidP="00484750">
      <w:pPr>
        <w:spacing w:after="200" w:line="276" w:lineRule="auto"/>
        <w:rPr>
          <w:rFonts w:ascii="Cambria" w:eastAsia="MS Mincho" w:hAnsi="Cambria" w:cs="Times New Roman"/>
          <w:lang w:val="en-US"/>
        </w:rPr>
      </w:pPr>
    </w:p>
    <w:p w14:paraId="5CD5365C" w14:textId="77777777" w:rsidR="00967801" w:rsidRDefault="00967801" w:rsidP="00484750">
      <w:pPr>
        <w:spacing w:after="200" w:line="276" w:lineRule="auto"/>
        <w:rPr>
          <w:rFonts w:ascii="Cambria" w:eastAsia="MS Mincho" w:hAnsi="Cambria" w:cs="Times New Roman"/>
          <w:lang w:val="en-US"/>
        </w:rPr>
      </w:pPr>
    </w:p>
    <w:p w14:paraId="0154D552" w14:textId="77777777" w:rsidR="00967801" w:rsidRDefault="00967801" w:rsidP="00484750">
      <w:pPr>
        <w:spacing w:after="200" w:line="276" w:lineRule="auto"/>
        <w:rPr>
          <w:rFonts w:ascii="Cambria" w:eastAsia="MS Mincho" w:hAnsi="Cambria" w:cs="Times New Roman"/>
          <w:lang w:val="en-US"/>
        </w:rPr>
      </w:pPr>
    </w:p>
    <w:p w14:paraId="428F119D"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E31865E" w14:textId="77777777" w:rsidTr="00CA52B3">
        <w:trPr>
          <w:jc w:val="center"/>
        </w:trPr>
        <w:tc>
          <w:tcPr>
            <w:tcW w:w="8640" w:type="dxa"/>
            <w:shd w:val="clear" w:color="auto" w:fill="B7D7F5"/>
          </w:tcPr>
          <w:p w14:paraId="72B17DB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P72 Réaliser un cadastre des emplacements existants et opportuns pour mettre en place des parkings vélos</w:t>
            </w:r>
          </w:p>
        </w:tc>
      </w:tr>
      <w:tr w:rsidR="00484750" w:rsidRPr="00484750" w14:paraId="2D15C055" w14:textId="77777777" w:rsidTr="00CA52B3">
        <w:trPr>
          <w:jc w:val="center"/>
        </w:trPr>
        <w:tc>
          <w:tcPr>
            <w:tcW w:w="8640" w:type="dxa"/>
            <w:shd w:val="clear" w:color="auto" w:fill="F2F2F2"/>
          </w:tcPr>
          <w:p w14:paraId="6CFC7B5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MOBILITE/TRAVAUX</w:t>
            </w:r>
          </w:p>
        </w:tc>
      </w:tr>
      <w:tr w:rsidR="00484750" w:rsidRPr="00484750" w14:paraId="72583BDC" w14:textId="77777777" w:rsidTr="00CA52B3">
        <w:trPr>
          <w:jc w:val="center"/>
        </w:trPr>
        <w:tc>
          <w:tcPr>
            <w:tcW w:w="8640" w:type="dxa"/>
            <w:shd w:val="clear" w:color="auto" w:fill="F2F2F2"/>
          </w:tcPr>
          <w:p w14:paraId="368048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DA94587" w14:textId="77777777" w:rsidTr="00CA52B3">
        <w:trPr>
          <w:jc w:val="center"/>
        </w:trPr>
        <w:tc>
          <w:tcPr>
            <w:tcW w:w="8640" w:type="dxa"/>
            <w:shd w:val="clear" w:color="auto" w:fill="F2F2F2"/>
          </w:tcPr>
          <w:p w14:paraId="3DFD68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AE68D94" w14:textId="77777777" w:rsidTr="00CA52B3">
        <w:trPr>
          <w:jc w:val="center"/>
        </w:trPr>
        <w:tc>
          <w:tcPr>
            <w:tcW w:w="8640" w:type="dxa"/>
            <w:shd w:val="clear" w:color="auto" w:fill="F2F2F2"/>
          </w:tcPr>
          <w:p w14:paraId="21DD1E7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4FDA84F1" w14:textId="77777777" w:rsidTr="00CA52B3">
        <w:trPr>
          <w:jc w:val="center"/>
        </w:trPr>
        <w:tc>
          <w:tcPr>
            <w:tcW w:w="8640" w:type="dxa"/>
            <w:shd w:val="clear" w:color="auto" w:fill="F2F2F2"/>
          </w:tcPr>
          <w:p w14:paraId="39D2322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0FA1F7E" w14:textId="77777777" w:rsidTr="00CA52B3">
        <w:trPr>
          <w:jc w:val="center"/>
        </w:trPr>
        <w:tc>
          <w:tcPr>
            <w:tcW w:w="8640" w:type="dxa"/>
            <w:shd w:val="clear" w:color="auto" w:fill="F2F2F2"/>
          </w:tcPr>
          <w:p w14:paraId="0D2AE0A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BB5278E" w14:textId="77777777" w:rsidTr="00CA52B3">
        <w:trPr>
          <w:jc w:val="center"/>
        </w:trPr>
        <w:tc>
          <w:tcPr>
            <w:tcW w:w="8640" w:type="dxa"/>
            <w:shd w:val="clear" w:color="auto" w:fill="F2F2F2"/>
          </w:tcPr>
          <w:p w14:paraId="56970C0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FBB6992"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0EA1EF01" w14:textId="77777777" w:rsidTr="00CA52B3">
        <w:trPr>
          <w:jc w:val="center"/>
        </w:trPr>
        <w:tc>
          <w:tcPr>
            <w:tcW w:w="8640" w:type="dxa"/>
            <w:shd w:val="clear" w:color="auto" w:fill="B7D7F5"/>
          </w:tcPr>
          <w:p w14:paraId="03CDF0F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P73 Réhabiliter certains sentiers présentant un intérêt pour la mobilité utilitaire ( maillage )</w:t>
            </w:r>
          </w:p>
        </w:tc>
      </w:tr>
      <w:tr w:rsidR="00484750" w:rsidRPr="00484750" w14:paraId="30CB3B1E" w14:textId="77777777" w:rsidTr="00CA52B3">
        <w:trPr>
          <w:jc w:val="center"/>
        </w:trPr>
        <w:tc>
          <w:tcPr>
            <w:tcW w:w="8640" w:type="dxa"/>
            <w:shd w:val="clear" w:color="auto" w:fill="F2F2F2"/>
          </w:tcPr>
          <w:p w14:paraId="755AA07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MOBILITE/TRAVAUX</w:t>
            </w:r>
          </w:p>
        </w:tc>
      </w:tr>
      <w:tr w:rsidR="00484750" w:rsidRPr="00484750" w14:paraId="6102C236" w14:textId="77777777" w:rsidTr="00CA52B3">
        <w:trPr>
          <w:jc w:val="center"/>
        </w:trPr>
        <w:tc>
          <w:tcPr>
            <w:tcW w:w="8640" w:type="dxa"/>
            <w:shd w:val="clear" w:color="auto" w:fill="F2F2F2"/>
          </w:tcPr>
          <w:p w14:paraId="7FA7BCC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3C10CB1" w14:textId="77777777" w:rsidTr="00CA52B3">
        <w:trPr>
          <w:jc w:val="center"/>
        </w:trPr>
        <w:tc>
          <w:tcPr>
            <w:tcW w:w="8640" w:type="dxa"/>
            <w:shd w:val="clear" w:color="auto" w:fill="F2F2F2"/>
          </w:tcPr>
          <w:p w14:paraId="41E185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78282A3" w14:textId="77777777" w:rsidTr="00CA52B3">
        <w:trPr>
          <w:jc w:val="center"/>
        </w:trPr>
        <w:tc>
          <w:tcPr>
            <w:tcW w:w="8640" w:type="dxa"/>
            <w:shd w:val="clear" w:color="auto" w:fill="F2F2F2"/>
          </w:tcPr>
          <w:p w14:paraId="201097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6DE64422" w14:textId="77777777" w:rsidTr="00CA52B3">
        <w:trPr>
          <w:jc w:val="center"/>
        </w:trPr>
        <w:tc>
          <w:tcPr>
            <w:tcW w:w="8640" w:type="dxa"/>
            <w:shd w:val="clear" w:color="auto" w:fill="F2F2F2"/>
          </w:tcPr>
          <w:p w14:paraId="24DA83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62776A1" w14:textId="77777777" w:rsidTr="00CA52B3">
        <w:trPr>
          <w:jc w:val="center"/>
        </w:trPr>
        <w:tc>
          <w:tcPr>
            <w:tcW w:w="8640" w:type="dxa"/>
            <w:shd w:val="clear" w:color="auto" w:fill="F2F2F2"/>
          </w:tcPr>
          <w:p w14:paraId="35D0CBC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w:t>
            </w:r>
          </w:p>
        </w:tc>
      </w:tr>
      <w:tr w:rsidR="00484750" w:rsidRPr="00484750" w14:paraId="1165723D" w14:textId="77777777" w:rsidTr="00CA52B3">
        <w:trPr>
          <w:jc w:val="center"/>
        </w:trPr>
        <w:tc>
          <w:tcPr>
            <w:tcW w:w="8640" w:type="dxa"/>
            <w:shd w:val="clear" w:color="auto" w:fill="F2F2F2"/>
          </w:tcPr>
          <w:p w14:paraId="52FEBB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3E51899" w14:textId="77777777" w:rsidR="00CA52B3" w:rsidRPr="00484750" w:rsidRDefault="00CA52B3"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56BBFCB0" w14:textId="77777777" w:rsidTr="00CA52B3">
        <w:trPr>
          <w:jc w:val="center"/>
        </w:trPr>
        <w:tc>
          <w:tcPr>
            <w:tcW w:w="8640" w:type="dxa"/>
            <w:shd w:val="clear" w:color="auto" w:fill="B7D7F5"/>
          </w:tcPr>
          <w:p w14:paraId="3A3D24D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P74 Soutenir le développement et le maintien des lignes TEC dont notamment une ligne vers Hennuyères</w:t>
            </w:r>
          </w:p>
        </w:tc>
      </w:tr>
      <w:tr w:rsidR="00484750" w:rsidRPr="00484750" w14:paraId="33A47C86" w14:textId="77777777" w:rsidTr="00CA52B3">
        <w:trPr>
          <w:jc w:val="center"/>
        </w:trPr>
        <w:tc>
          <w:tcPr>
            <w:tcW w:w="8640" w:type="dxa"/>
            <w:shd w:val="clear" w:color="auto" w:fill="F2F2F2"/>
          </w:tcPr>
          <w:p w14:paraId="04D9D3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MOBILITÉ</w:t>
            </w:r>
          </w:p>
        </w:tc>
      </w:tr>
      <w:tr w:rsidR="00484750" w:rsidRPr="00484750" w14:paraId="574DC6CF" w14:textId="77777777" w:rsidTr="00CA52B3">
        <w:trPr>
          <w:jc w:val="center"/>
        </w:trPr>
        <w:tc>
          <w:tcPr>
            <w:tcW w:w="8640" w:type="dxa"/>
            <w:shd w:val="clear" w:color="auto" w:fill="F2F2F2"/>
          </w:tcPr>
          <w:p w14:paraId="4849EE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FF7978E" w14:textId="77777777" w:rsidTr="00CA52B3">
        <w:trPr>
          <w:jc w:val="center"/>
        </w:trPr>
        <w:tc>
          <w:tcPr>
            <w:tcW w:w="8640" w:type="dxa"/>
            <w:shd w:val="clear" w:color="auto" w:fill="F2F2F2"/>
          </w:tcPr>
          <w:p w14:paraId="5DD0D7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HP</w:t>
            </w:r>
          </w:p>
        </w:tc>
      </w:tr>
      <w:tr w:rsidR="00484750" w:rsidRPr="00484750" w14:paraId="20E87A33" w14:textId="77777777" w:rsidTr="00CA52B3">
        <w:trPr>
          <w:jc w:val="center"/>
        </w:trPr>
        <w:tc>
          <w:tcPr>
            <w:tcW w:w="8640" w:type="dxa"/>
            <w:shd w:val="clear" w:color="auto" w:fill="F2F2F2"/>
          </w:tcPr>
          <w:p w14:paraId="487DE5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76F504B1" w14:textId="77777777" w:rsidTr="00CA52B3">
        <w:trPr>
          <w:jc w:val="center"/>
        </w:trPr>
        <w:tc>
          <w:tcPr>
            <w:tcW w:w="8640" w:type="dxa"/>
            <w:shd w:val="clear" w:color="auto" w:fill="F2F2F2"/>
          </w:tcPr>
          <w:p w14:paraId="11A4B6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1E38073A" w14:textId="77777777" w:rsidTr="00CA52B3">
        <w:trPr>
          <w:jc w:val="center"/>
        </w:trPr>
        <w:tc>
          <w:tcPr>
            <w:tcW w:w="8640" w:type="dxa"/>
            <w:shd w:val="clear" w:color="auto" w:fill="F2F2F2"/>
          </w:tcPr>
          <w:p w14:paraId="30C2049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3CA0746" w14:textId="77777777" w:rsidTr="00CA52B3">
        <w:trPr>
          <w:jc w:val="center"/>
        </w:trPr>
        <w:tc>
          <w:tcPr>
            <w:tcW w:w="8640" w:type="dxa"/>
            <w:shd w:val="clear" w:color="auto" w:fill="F2F2F2"/>
          </w:tcPr>
          <w:p w14:paraId="667A102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885EC3C"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74102981" w14:textId="77777777" w:rsidTr="00CA52B3">
        <w:trPr>
          <w:jc w:val="center"/>
        </w:trPr>
        <w:tc>
          <w:tcPr>
            <w:tcW w:w="8640" w:type="dxa"/>
            <w:shd w:val="clear" w:color="auto" w:fill="B7D7F5"/>
          </w:tcPr>
          <w:p w14:paraId="34C4918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P75 Etendre et améliorer le réseau cyclable en collaboration avec la PBW et le SPW</w:t>
            </w:r>
          </w:p>
        </w:tc>
      </w:tr>
      <w:tr w:rsidR="00484750" w:rsidRPr="00484750" w14:paraId="685BB02E" w14:textId="77777777" w:rsidTr="00CA52B3">
        <w:trPr>
          <w:jc w:val="center"/>
        </w:trPr>
        <w:tc>
          <w:tcPr>
            <w:tcW w:w="8640" w:type="dxa"/>
            <w:shd w:val="clear" w:color="auto" w:fill="F2F2F2"/>
          </w:tcPr>
          <w:p w14:paraId="2B1539E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MOBILITÉ</w:t>
            </w:r>
          </w:p>
        </w:tc>
      </w:tr>
      <w:tr w:rsidR="00484750" w:rsidRPr="00484750" w14:paraId="52A56F6B" w14:textId="77777777" w:rsidTr="00CA52B3">
        <w:trPr>
          <w:jc w:val="center"/>
        </w:trPr>
        <w:tc>
          <w:tcPr>
            <w:tcW w:w="8640" w:type="dxa"/>
            <w:shd w:val="clear" w:color="auto" w:fill="F2F2F2"/>
          </w:tcPr>
          <w:p w14:paraId="2082BD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509844D" w14:textId="77777777" w:rsidTr="00CA52B3">
        <w:trPr>
          <w:jc w:val="center"/>
        </w:trPr>
        <w:tc>
          <w:tcPr>
            <w:tcW w:w="8640" w:type="dxa"/>
            <w:shd w:val="clear" w:color="auto" w:fill="F2F2F2"/>
          </w:tcPr>
          <w:p w14:paraId="2FB02F0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rPr>
              <w:t>⚠</w:t>
            </w:r>
            <w:r w:rsidRPr="00484750">
              <w:rPr>
                <w:rFonts w:ascii="Segoe UI Emoji" w:eastAsia="MS Mincho" w:hAnsi="Segoe UI Emoji" w:cs="Segoe UI Emoji"/>
                <w:lang w:val="en-US"/>
              </w:rPr>
              <w:t>️</w:t>
            </w:r>
            <w:r w:rsidRPr="00484750">
              <w:rPr>
                <w:rFonts w:ascii="Cambria" w:eastAsia="MS Mincho" w:hAnsi="Cambria" w:cs="Times New Roman"/>
              </w:rPr>
              <w:t xml:space="preserve"> Contraintes : HP et H-F</w:t>
            </w:r>
          </w:p>
        </w:tc>
      </w:tr>
      <w:tr w:rsidR="00484750" w:rsidRPr="00484750" w14:paraId="160E961D" w14:textId="77777777" w:rsidTr="00CA52B3">
        <w:trPr>
          <w:jc w:val="center"/>
        </w:trPr>
        <w:tc>
          <w:tcPr>
            <w:tcW w:w="8640" w:type="dxa"/>
            <w:shd w:val="clear" w:color="auto" w:fill="F2F2F2"/>
          </w:tcPr>
          <w:p w14:paraId="2925468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771613D2" w14:textId="77777777" w:rsidTr="00CA52B3">
        <w:trPr>
          <w:jc w:val="center"/>
        </w:trPr>
        <w:tc>
          <w:tcPr>
            <w:tcW w:w="8640" w:type="dxa"/>
            <w:shd w:val="clear" w:color="auto" w:fill="F2F2F2"/>
          </w:tcPr>
          <w:p w14:paraId="48A1827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C84A12F" w14:textId="77777777" w:rsidTr="00CA52B3">
        <w:trPr>
          <w:jc w:val="center"/>
        </w:trPr>
        <w:tc>
          <w:tcPr>
            <w:tcW w:w="8640" w:type="dxa"/>
            <w:shd w:val="clear" w:color="auto" w:fill="F2F2F2"/>
          </w:tcPr>
          <w:p w14:paraId="2503594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3CF4883B" w14:textId="77777777" w:rsidTr="00CA52B3">
        <w:trPr>
          <w:jc w:val="center"/>
        </w:trPr>
        <w:tc>
          <w:tcPr>
            <w:tcW w:w="8640" w:type="dxa"/>
            <w:shd w:val="clear" w:color="auto" w:fill="F2F2F2"/>
          </w:tcPr>
          <w:p w14:paraId="572837E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7B77DC0B" w14:textId="77777777" w:rsidR="00CA52B3" w:rsidRPr="00484750" w:rsidRDefault="00CA52B3"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60DBFD3A" w14:textId="77777777" w:rsidTr="00CA52B3">
        <w:trPr>
          <w:jc w:val="center"/>
        </w:trPr>
        <w:tc>
          <w:tcPr>
            <w:tcW w:w="8640" w:type="dxa"/>
            <w:shd w:val="clear" w:color="auto" w:fill="B7D7F5"/>
          </w:tcPr>
          <w:p w14:paraId="4DD43402"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P76 Développer le maillage de la mobilité douce vers les écoles et les arrêts de bus ( projet </w:t>
            </w:r>
            <w:proofErr w:type="spellStart"/>
            <w:r w:rsidRPr="00484750">
              <w:rPr>
                <w:rFonts w:ascii="Cambria" w:eastAsia="MS Mincho" w:hAnsi="Cambria" w:cs="Times New Roman"/>
                <w:b/>
                <w:sz w:val="24"/>
              </w:rPr>
              <w:t>REVe</w:t>
            </w:r>
            <w:proofErr w:type="spellEnd"/>
            <w:r w:rsidRPr="00484750">
              <w:rPr>
                <w:rFonts w:ascii="Cambria" w:eastAsia="MS Mincho" w:hAnsi="Cambria" w:cs="Times New Roman"/>
                <w:b/>
                <w:sz w:val="24"/>
              </w:rPr>
              <w:t xml:space="preserve"> )</w:t>
            </w:r>
          </w:p>
        </w:tc>
      </w:tr>
      <w:tr w:rsidR="00484750" w:rsidRPr="00484750" w14:paraId="609F452F" w14:textId="77777777" w:rsidTr="00CA52B3">
        <w:trPr>
          <w:jc w:val="center"/>
        </w:trPr>
        <w:tc>
          <w:tcPr>
            <w:tcW w:w="8640" w:type="dxa"/>
            <w:shd w:val="clear" w:color="auto" w:fill="F2F2F2"/>
          </w:tcPr>
          <w:p w14:paraId="728E855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MOBILITE</w:t>
            </w:r>
          </w:p>
        </w:tc>
      </w:tr>
      <w:tr w:rsidR="00484750" w:rsidRPr="00484750" w14:paraId="53066644" w14:textId="77777777" w:rsidTr="00CA52B3">
        <w:trPr>
          <w:jc w:val="center"/>
        </w:trPr>
        <w:tc>
          <w:tcPr>
            <w:tcW w:w="8640" w:type="dxa"/>
            <w:shd w:val="clear" w:color="auto" w:fill="F2F2F2"/>
          </w:tcPr>
          <w:p w14:paraId="592DF4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219951D" w14:textId="77777777" w:rsidTr="00CA52B3">
        <w:trPr>
          <w:jc w:val="center"/>
        </w:trPr>
        <w:tc>
          <w:tcPr>
            <w:tcW w:w="8640" w:type="dxa"/>
            <w:shd w:val="clear" w:color="auto" w:fill="F2F2F2"/>
          </w:tcPr>
          <w:p w14:paraId="378E1DC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HP</w:t>
            </w:r>
          </w:p>
        </w:tc>
      </w:tr>
      <w:tr w:rsidR="00484750" w:rsidRPr="00484750" w14:paraId="148F3C83" w14:textId="77777777" w:rsidTr="00CA52B3">
        <w:trPr>
          <w:jc w:val="center"/>
        </w:trPr>
        <w:tc>
          <w:tcPr>
            <w:tcW w:w="8640" w:type="dxa"/>
            <w:shd w:val="clear" w:color="auto" w:fill="F2F2F2"/>
          </w:tcPr>
          <w:p w14:paraId="0A7A65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6B5F0D23" w14:textId="77777777" w:rsidTr="00CA52B3">
        <w:trPr>
          <w:jc w:val="center"/>
        </w:trPr>
        <w:tc>
          <w:tcPr>
            <w:tcW w:w="8640" w:type="dxa"/>
            <w:shd w:val="clear" w:color="auto" w:fill="F2F2F2"/>
          </w:tcPr>
          <w:p w14:paraId="5611290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50F45E80" w14:textId="77777777" w:rsidTr="00CA52B3">
        <w:trPr>
          <w:jc w:val="center"/>
        </w:trPr>
        <w:tc>
          <w:tcPr>
            <w:tcW w:w="8640" w:type="dxa"/>
            <w:shd w:val="clear" w:color="auto" w:fill="F2F2F2"/>
          </w:tcPr>
          <w:p w14:paraId="3887E8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52AC2BB7" w14:textId="77777777" w:rsidTr="00CA52B3">
        <w:trPr>
          <w:jc w:val="center"/>
        </w:trPr>
        <w:tc>
          <w:tcPr>
            <w:tcW w:w="8640" w:type="dxa"/>
            <w:shd w:val="clear" w:color="auto" w:fill="F2F2F2"/>
          </w:tcPr>
          <w:p w14:paraId="49DA31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215F37B"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6F7D5197" w14:textId="77777777" w:rsidTr="00CA52B3">
        <w:trPr>
          <w:jc w:val="center"/>
        </w:trPr>
        <w:tc>
          <w:tcPr>
            <w:tcW w:w="8640" w:type="dxa"/>
            <w:shd w:val="clear" w:color="auto" w:fill="B7D7F5"/>
          </w:tcPr>
          <w:p w14:paraId="0F2A940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P77 Améliorer la sécurisation des trottoirs et des usagers faibles</w:t>
            </w:r>
          </w:p>
        </w:tc>
      </w:tr>
      <w:tr w:rsidR="00484750" w:rsidRPr="00484750" w14:paraId="3B778575" w14:textId="77777777" w:rsidTr="00CA52B3">
        <w:trPr>
          <w:jc w:val="center"/>
        </w:trPr>
        <w:tc>
          <w:tcPr>
            <w:tcW w:w="8640" w:type="dxa"/>
            <w:shd w:val="clear" w:color="auto" w:fill="F2F2F2"/>
          </w:tcPr>
          <w:p w14:paraId="35AFFC8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MOBILITE/TRAVAUX</w:t>
            </w:r>
          </w:p>
        </w:tc>
      </w:tr>
      <w:tr w:rsidR="00484750" w:rsidRPr="00484750" w14:paraId="227B5457" w14:textId="77777777" w:rsidTr="00CA52B3">
        <w:trPr>
          <w:jc w:val="center"/>
        </w:trPr>
        <w:tc>
          <w:tcPr>
            <w:tcW w:w="8640" w:type="dxa"/>
            <w:shd w:val="clear" w:color="auto" w:fill="F2F2F2"/>
          </w:tcPr>
          <w:p w14:paraId="7347BF1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2088C07" w14:textId="77777777" w:rsidTr="00CA52B3">
        <w:trPr>
          <w:jc w:val="center"/>
        </w:trPr>
        <w:tc>
          <w:tcPr>
            <w:tcW w:w="8640" w:type="dxa"/>
            <w:shd w:val="clear" w:color="auto" w:fill="F2F2F2"/>
          </w:tcPr>
          <w:p w14:paraId="705F45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64AB5BA" w14:textId="77777777" w:rsidTr="00CA52B3">
        <w:trPr>
          <w:jc w:val="center"/>
        </w:trPr>
        <w:tc>
          <w:tcPr>
            <w:tcW w:w="8640" w:type="dxa"/>
            <w:shd w:val="clear" w:color="auto" w:fill="F2F2F2"/>
          </w:tcPr>
          <w:p w14:paraId="6CF0A0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0ACBBB9C" w14:textId="77777777" w:rsidTr="00CA52B3">
        <w:trPr>
          <w:jc w:val="center"/>
        </w:trPr>
        <w:tc>
          <w:tcPr>
            <w:tcW w:w="8640" w:type="dxa"/>
            <w:shd w:val="clear" w:color="auto" w:fill="F2F2F2"/>
          </w:tcPr>
          <w:p w14:paraId="5B2A8F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39A6606D" w14:textId="77777777" w:rsidTr="00CA52B3">
        <w:trPr>
          <w:jc w:val="center"/>
        </w:trPr>
        <w:tc>
          <w:tcPr>
            <w:tcW w:w="8640" w:type="dxa"/>
            <w:shd w:val="clear" w:color="auto" w:fill="F2F2F2"/>
          </w:tcPr>
          <w:p w14:paraId="44E8FFB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w:t>
            </w:r>
          </w:p>
        </w:tc>
      </w:tr>
      <w:tr w:rsidR="00484750" w:rsidRPr="00484750" w14:paraId="01CB9205" w14:textId="77777777" w:rsidTr="00CA52B3">
        <w:trPr>
          <w:jc w:val="center"/>
        </w:trPr>
        <w:tc>
          <w:tcPr>
            <w:tcW w:w="8640" w:type="dxa"/>
            <w:shd w:val="clear" w:color="auto" w:fill="F2F2F2"/>
          </w:tcPr>
          <w:p w14:paraId="3ECE0C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C01BDCE" w14:textId="77777777" w:rsidR="00CA52B3" w:rsidRPr="00484750" w:rsidRDefault="00CA52B3"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40D9B21" w14:textId="77777777" w:rsidTr="00CA52B3">
        <w:trPr>
          <w:jc w:val="center"/>
        </w:trPr>
        <w:tc>
          <w:tcPr>
            <w:tcW w:w="8640" w:type="dxa"/>
            <w:shd w:val="clear" w:color="auto" w:fill="B7D7F5"/>
          </w:tcPr>
          <w:p w14:paraId="6FD61C6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P78 Solliciter le SPW pour réaliser des aménagements de la RN 28 et de la RN280 aux endroits dangereux ( S Catala, Rue </w:t>
            </w:r>
            <w:proofErr w:type="spellStart"/>
            <w:r w:rsidRPr="00484750">
              <w:rPr>
                <w:rFonts w:ascii="Cambria" w:eastAsia="MS Mincho" w:hAnsi="Cambria" w:cs="Times New Roman"/>
                <w:b/>
                <w:sz w:val="24"/>
              </w:rPr>
              <w:t>Bierny</w:t>
            </w:r>
            <w:proofErr w:type="spellEnd"/>
            <w:r w:rsidRPr="00484750">
              <w:rPr>
                <w:rFonts w:ascii="Cambria" w:eastAsia="MS Mincho" w:hAnsi="Cambria" w:cs="Times New Roman"/>
                <w:b/>
                <w:sz w:val="24"/>
              </w:rPr>
              <w:t xml:space="preserve">, traversée de Haut-Ittre, rond-point de Haut-Ittre et </w:t>
            </w:r>
            <w:proofErr w:type="spellStart"/>
            <w:r w:rsidRPr="00484750">
              <w:rPr>
                <w:rFonts w:ascii="Cambria" w:eastAsia="MS Mincho" w:hAnsi="Cambria" w:cs="Times New Roman"/>
                <w:b/>
                <w:sz w:val="24"/>
              </w:rPr>
              <w:t>Croiseau</w:t>
            </w:r>
            <w:proofErr w:type="spellEnd"/>
            <w:r w:rsidRPr="00484750">
              <w:rPr>
                <w:rFonts w:ascii="Cambria" w:eastAsia="MS Mincho" w:hAnsi="Cambria" w:cs="Times New Roman"/>
                <w:b/>
                <w:sz w:val="24"/>
              </w:rPr>
              <w:t>)</w:t>
            </w:r>
          </w:p>
        </w:tc>
      </w:tr>
      <w:tr w:rsidR="00484750" w:rsidRPr="00484750" w14:paraId="6F317EBE" w14:textId="77777777" w:rsidTr="00CA52B3">
        <w:trPr>
          <w:jc w:val="center"/>
        </w:trPr>
        <w:tc>
          <w:tcPr>
            <w:tcW w:w="8640" w:type="dxa"/>
            <w:shd w:val="clear" w:color="auto" w:fill="F2F2F2"/>
          </w:tcPr>
          <w:p w14:paraId="1904FB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MOBILITÉ</w:t>
            </w:r>
          </w:p>
        </w:tc>
      </w:tr>
      <w:tr w:rsidR="00484750" w:rsidRPr="00484750" w14:paraId="7A5D6D0E" w14:textId="77777777" w:rsidTr="00CA52B3">
        <w:trPr>
          <w:jc w:val="center"/>
        </w:trPr>
        <w:tc>
          <w:tcPr>
            <w:tcW w:w="8640" w:type="dxa"/>
            <w:shd w:val="clear" w:color="auto" w:fill="F2F2F2"/>
          </w:tcPr>
          <w:p w14:paraId="58D83B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0E2EA66C" w14:textId="77777777" w:rsidTr="00CA52B3">
        <w:trPr>
          <w:jc w:val="center"/>
        </w:trPr>
        <w:tc>
          <w:tcPr>
            <w:tcW w:w="8640" w:type="dxa"/>
            <w:shd w:val="clear" w:color="auto" w:fill="F2F2F2"/>
          </w:tcPr>
          <w:p w14:paraId="6D2DB9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HP</w:t>
            </w:r>
          </w:p>
        </w:tc>
      </w:tr>
      <w:tr w:rsidR="00484750" w:rsidRPr="00484750" w14:paraId="2C3AFDF6" w14:textId="77777777" w:rsidTr="00CA52B3">
        <w:trPr>
          <w:jc w:val="center"/>
        </w:trPr>
        <w:tc>
          <w:tcPr>
            <w:tcW w:w="8640" w:type="dxa"/>
            <w:shd w:val="clear" w:color="auto" w:fill="F2F2F2"/>
          </w:tcPr>
          <w:p w14:paraId="2EB3366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8</w:t>
            </w:r>
          </w:p>
        </w:tc>
      </w:tr>
      <w:tr w:rsidR="00484750" w:rsidRPr="00484750" w14:paraId="66652E90" w14:textId="77777777" w:rsidTr="00CA52B3">
        <w:trPr>
          <w:jc w:val="center"/>
        </w:trPr>
        <w:tc>
          <w:tcPr>
            <w:tcW w:w="8640" w:type="dxa"/>
            <w:shd w:val="clear" w:color="auto" w:fill="F2F2F2"/>
          </w:tcPr>
          <w:p w14:paraId="6E2D99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1159264" w14:textId="77777777" w:rsidTr="00CA52B3">
        <w:trPr>
          <w:jc w:val="center"/>
        </w:trPr>
        <w:tc>
          <w:tcPr>
            <w:tcW w:w="8640" w:type="dxa"/>
            <w:shd w:val="clear" w:color="auto" w:fill="F2F2F2"/>
          </w:tcPr>
          <w:p w14:paraId="52B83D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4452AC7E" w14:textId="77777777" w:rsidTr="00CA52B3">
        <w:trPr>
          <w:jc w:val="center"/>
        </w:trPr>
        <w:tc>
          <w:tcPr>
            <w:tcW w:w="8640" w:type="dxa"/>
            <w:shd w:val="clear" w:color="auto" w:fill="F2F2F2"/>
          </w:tcPr>
          <w:p w14:paraId="339DB5C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2B03B06" w14:textId="77777777" w:rsidR="00484750" w:rsidRPr="00484750" w:rsidRDefault="00484750" w:rsidP="00484750">
      <w:pPr>
        <w:spacing w:after="200" w:line="276" w:lineRule="auto"/>
        <w:rPr>
          <w:rFonts w:ascii="Cambria" w:eastAsia="MS Mincho" w:hAnsi="Cambria" w:cs="Times New Roman"/>
          <w:lang w:val="en-US"/>
        </w:rPr>
      </w:pPr>
    </w:p>
    <w:p w14:paraId="2DD51DDD"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OO6 </w:t>
      </w:r>
      <w:r w:rsidRPr="00484750">
        <w:rPr>
          <w:rFonts w:ascii="Cambria" w:eastAsia="MS Mincho" w:hAnsi="Cambria" w:cs="Times New Roman"/>
          <w:b/>
          <w:caps/>
          <w:color w:val="009600"/>
          <w:sz w:val="24"/>
        </w:rPr>
        <w:t>Améliorer la sécurité des usagers et réduire la vitesse sur nos voiries</w:t>
      </w:r>
    </w:p>
    <w:tbl>
      <w:tblPr>
        <w:tblW w:w="0" w:type="auto"/>
        <w:jc w:val="center"/>
        <w:tblLook w:val="04A0" w:firstRow="1" w:lastRow="0" w:firstColumn="1" w:lastColumn="0" w:noHBand="0" w:noVBand="1"/>
      </w:tblPr>
      <w:tblGrid>
        <w:gridCol w:w="8640"/>
      </w:tblGrid>
      <w:tr w:rsidR="00484750" w:rsidRPr="00484750" w14:paraId="3EAB6FD7" w14:textId="77777777" w:rsidTr="00CA52B3">
        <w:trPr>
          <w:jc w:val="center"/>
        </w:trPr>
        <w:tc>
          <w:tcPr>
            <w:tcW w:w="8640" w:type="dxa"/>
            <w:shd w:val="clear" w:color="auto" w:fill="B7D7F5"/>
          </w:tcPr>
          <w:p w14:paraId="63E7621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P79 Réfection de la rue du Rouge Bouton</w:t>
            </w:r>
          </w:p>
        </w:tc>
      </w:tr>
      <w:tr w:rsidR="00484750" w:rsidRPr="00484750" w14:paraId="3E8A0D48" w14:textId="77777777" w:rsidTr="00CA52B3">
        <w:trPr>
          <w:jc w:val="center"/>
        </w:trPr>
        <w:tc>
          <w:tcPr>
            <w:tcW w:w="8640" w:type="dxa"/>
            <w:shd w:val="clear" w:color="auto" w:fill="F2F2F2"/>
          </w:tcPr>
          <w:p w14:paraId="51EE504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TRAVAUX/MOBILITE</w:t>
            </w:r>
          </w:p>
        </w:tc>
      </w:tr>
      <w:tr w:rsidR="00484750" w:rsidRPr="00484750" w14:paraId="2BE1CC5D" w14:textId="77777777" w:rsidTr="00CA52B3">
        <w:trPr>
          <w:jc w:val="center"/>
        </w:trPr>
        <w:tc>
          <w:tcPr>
            <w:tcW w:w="8640" w:type="dxa"/>
            <w:shd w:val="clear" w:color="auto" w:fill="F2F2F2"/>
          </w:tcPr>
          <w:p w14:paraId="512C4F0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200 000€</w:t>
            </w:r>
          </w:p>
        </w:tc>
      </w:tr>
      <w:tr w:rsidR="00484750" w:rsidRPr="00484750" w14:paraId="496CFEDE" w14:textId="77777777" w:rsidTr="00CA52B3">
        <w:trPr>
          <w:jc w:val="center"/>
        </w:trPr>
        <w:tc>
          <w:tcPr>
            <w:tcW w:w="8640" w:type="dxa"/>
            <w:shd w:val="clear" w:color="auto" w:fill="F2F2F2"/>
          </w:tcPr>
          <w:p w14:paraId="1069E46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71BEB47A" w14:textId="77777777" w:rsidTr="00CA52B3">
        <w:trPr>
          <w:jc w:val="center"/>
        </w:trPr>
        <w:tc>
          <w:tcPr>
            <w:tcW w:w="8640" w:type="dxa"/>
            <w:shd w:val="clear" w:color="auto" w:fill="F2F2F2"/>
          </w:tcPr>
          <w:p w14:paraId="757A59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0062DBB5" w14:textId="77777777" w:rsidTr="00CA52B3">
        <w:trPr>
          <w:jc w:val="center"/>
        </w:trPr>
        <w:tc>
          <w:tcPr>
            <w:tcW w:w="8640" w:type="dxa"/>
            <w:shd w:val="clear" w:color="auto" w:fill="F2F2F2"/>
          </w:tcPr>
          <w:p w14:paraId="3C1EB0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DC7FEA8" w14:textId="77777777" w:rsidTr="00CA52B3">
        <w:trPr>
          <w:jc w:val="center"/>
        </w:trPr>
        <w:tc>
          <w:tcPr>
            <w:tcW w:w="8640" w:type="dxa"/>
            <w:shd w:val="clear" w:color="auto" w:fill="F2F2F2"/>
          </w:tcPr>
          <w:p w14:paraId="6B93524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FM</w:t>
            </w:r>
          </w:p>
        </w:tc>
      </w:tr>
      <w:tr w:rsidR="00484750" w:rsidRPr="00484750" w14:paraId="13194A9B" w14:textId="77777777" w:rsidTr="00CA52B3">
        <w:trPr>
          <w:jc w:val="center"/>
        </w:trPr>
        <w:tc>
          <w:tcPr>
            <w:tcW w:w="8640" w:type="dxa"/>
            <w:shd w:val="clear" w:color="auto" w:fill="F2F2F2"/>
          </w:tcPr>
          <w:p w14:paraId="4C812FF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C4FE12B" w14:textId="77777777" w:rsidR="00484750" w:rsidRPr="00484750" w:rsidRDefault="00484750" w:rsidP="00484750">
      <w:pPr>
        <w:spacing w:after="200" w:line="276" w:lineRule="auto"/>
        <w:rPr>
          <w:rFonts w:ascii="Cambria" w:eastAsia="MS Mincho" w:hAnsi="Cambria" w:cs="Times New Roman"/>
          <w:lang w:val="en-US"/>
        </w:rPr>
      </w:pPr>
    </w:p>
    <w:p w14:paraId="2F7E05B0" w14:textId="77777777" w:rsidR="00484750" w:rsidRPr="00484750" w:rsidRDefault="00484750" w:rsidP="00484750">
      <w:pPr>
        <w:spacing w:after="200" w:line="276" w:lineRule="auto"/>
        <w:rPr>
          <w:rFonts w:ascii="Cambria" w:eastAsia="MS Mincho" w:hAnsi="Cambria" w:cs="Times New Roman"/>
          <w:lang w:val="en-US"/>
        </w:rPr>
      </w:pPr>
    </w:p>
    <w:p w14:paraId="10AD0D54" w14:textId="77777777" w:rsidR="00484750" w:rsidRPr="00484750" w:rsidRDefault="00484750" w:rsidP="00484750">
      <w:pPr>
        <w:spacing w:after="200" w:line="276" w:lineRule="auto"/>
        <w:rPr>
          <w:rFonts w:ascii="Cambria" w:eastAsia="MS Mincho" w:hAnsi="Cambria" w:cs="Times New Roman"/>
          <w:lang w:val="en-US"/>
        </w:rPr>
      </w:pPr>
    </w:p>
    <w:p w14:paraId="59E50191" w14:textId="77777777" w:rsidR="00484750" w:rsidRPr="00484750" w:rsidRDefault="00484750" w:rsidP="00484750">
      <w:pPr>
        <w:spacing w:after="200" w:line="276" w:lineRule="auto"/>
        <w:rPr>
          <w:rFonts w:ascii="Cambria" w:eastAsia="MS Mincho" w:hAnsi="Cambria" w:cs="Times New Roman"/>
          <w:lang w:val="en-US"/>
        </w:rPr>
      </w:pPr>
    </w:p>
    <w:p w14:paraId="4179FE67" w14:textId="77777777" w:rsidR="00484750" w:rsidRDefault="00484750" w:rsidP="00484750">
      <w:pPr>
        <w:spacing w:after="200" w:line="276" w:lineRule="auto"/>
        <w:rPr>
          <w:rFonts w:ascii="Cambria" w:eastAsia="MS Mincho" w:hAnsi="Cambria" w:cs="Times New Roman"/>
          <w:lang w:val="en-US"/>
        </w:rPr>
      </w:pPr>
    </w:p>
    <w:p w14:paraId="131BFAB2" w14:textId="77777777" w:rsidR="00CA52B3" w:rsidRDefault="00CA52B3" w:rsidP="00484750">
      <w:pPr>
        <w:spacing w:after="200" w:line="276" w:lineRule="auto"/>
        <w:rPr>
          <w:rFonts w:ascii="Cambria" w:eastAsia="MS Mincho" w:hAnsi="Cambria" w:cs="Times New Roman"/>
          <w:lang w:val="en-US"/>
        </w:rPr>
      </w:pPr>
    </w:p>
    <w:p w14:paraId="7EED0376" w14:textId="77777777" w:rsidR="00CA52B3" w:rsidRPr="00484750" w:rsidRDefault="00CA52B3"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2ACC6B6" w14:textId="77777777" w:rsidTr="00CA52B3">
        <w:trPr>
          <w:jc w:val="center"/>
        </w:trPr>
        <w:tc>
          <w:tcPr>
            <w:tcW w:w="8640" w:type="dxa"/>
            <w:shd w:val="clear" w:color="auto" w:fill="B7D7F5"/>
          </w:tcPr>
          <w:p w14:paraId="0021906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P80 Réaliser un diagnostic de l'état de nos voiries et un plan d'entretien dans le cadre d'un plan communal d'investissement (PIC )</w:t>
            </w:r>
          </w:p>
        </w:tc>
      </w:tr>
      <w:tr w:rsidR="00484750" w:rsidRPr="00484750" w14:paraId="6B9F5951" w14:textId="77777777" w:rsidTr="00CA52B3">
        <w:trPr>
          <w:jc w:val="center"/>
        </w:trPr>
        <w:tc>
          <w:tcPr>
            <w:tcW w:w="8640" w:type="dxa"/>
            <w:shd w:val="clear" w:color="auto" w:fill="F2F2F2"/>
          </w:tcPr>
          <w:p w14:paraId="594FF60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354B63DC" w14:textId="77777777" w:rsidTr="00CA52B3">
        <w:trPr>
          <w:jc w:val="center"/>
        </w:trPr>
        <w:tc>
          <w:tcPr>
            <w:tcW w:w="8640" w:type="dxa"/>
            <w:shd w:val="clear" w:color="auto" w:fill="F2F2F2"/>
          </w:tcPr>
          <w:p w14:paraId="5B32574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25FFC84C" w14:textId="77777777" w:rsidTr="00CA52B3">
        <w:trPr>
          <w:jc w:val="center"/>
        </w:trPr>
        <w:tc>
          <w:tcPr>
            <w:tcW w:w="8640" w:type="dxa"/>
            <w:shd w:val="clear" w:color="auto" w:fill="F2F2F2"/>
          </w:tcPr>
          <w:p w14:paraId="2842CE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D993F6D" w14:textId="77777777" w:rsidTr="00CA52B3">
        <w:trPr>
          <w:jc w:val="center"/>
        </w:trPr>
        <w:tc>
          <w:tcPr>
            <w:tcW w:w="8640" w:type="dxa"/>
            <w:shd w:val="clear" w:color="auto" w:fill="F2F2F2"/>
          </w:tcPr>
          <w:p w14:paraId="60B3D2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7DB7AB4A" w14:textId="77777777" w:rsidTr="00CA52B3">
        <w:trPr>
          <w:jc w:val="center"/>
        </w:trPr>
        <w:tc>
          <w:tcPr>
            <w:tcW w:w="8640" w:type="dxa"/>
            <w:shd w:val="clear" w:color="auto" w:fill="F2F2F2"/>
          </w:tcPr>
          <w:p w14:paraId="2B2321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6420342" w14:textId="77777777" w:rsidTr="00CA52B3">
        <w:trPr>
          <w:jc w:val="center"/>
        </w:trPr>
        <w:tc>
          <w:tcPr>
            <w:tcW w:w="8640" w:type="dxa"/>
            <w:shd w:val="clear" w:color="auto" w:fill="F2F2F2"/>
          </w:tcPr>
          <w:p w14:paraId="0A331F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1631BFF8" w14:textId="77777777" w:rsidTr="00CA52B3">
        <w:trPr>
          <w:jc w:val="center"/>
        </w:trPr>
        <w:tc>
          <w:tcPr>
            <w:tcW w:w="8640" w:type="dxa"/>
            <w:shd w:val="clear" w:color="auto" w:fill="F2F2F2"/>
          </w:tcPr>
          <w:p w14:paraId="0D83D93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D9E5986"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546C719" w14:textId="77777777" w:rsidTr="001157FD">
        <w:trPr>
          <w:jc w:val="center"/>
        </w:trPr>
        <w:tc>
          <w:tcPr>
            <w:tcW w:w="8640" w:type="dxa"/>
            <w:shd w:val="clear" w:color="auto" w:fill="B7D7F5"/>
          </w:tcPr>
          <w:p w14:paraId="0EDD27A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P81 Réaliser un diagnostic des haies et des arbres encombrants sur le domaine public et former un agent constateur afin de poursuivre les incivilités (taille) en coordination avec la police</w:t>
            </w:r>
          </w:p>
        </w:tc>
      </w:tr>
      <w:tr w:rsidR="00484750" w:rsidRPr="00484750" w14:paraId="14F9E9C6" w14:textId="77777777" w:rsidTr="001157FD">
        <w:trPr>
          <w:jc w:val="center"/>
        </w:trPr>
        <w:tc>
          <w:tcPr>
            <w:tcW w:w="8640" w:type="dxa"/>
            <w:shd w:val="clear" w:color="auto" w:fill="F2F2F2"/>
          </w:tcPr>
          <w:p w14:paraId="1750E1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295E9F1" w14:textId="77777777" w:rsidTr="001157FD">
        <w:trPr>
          <w:jc w:val="center"/>
        </w:trPr>
        <w:tc>
          <w:tcPr>
            <w:tcW w:w="8640" w:type="dxa"/>
            <w:shd w:val="clear" w:color="auto" w:fill="F2F2F2"/>
          </w:tcPr>
          <w:p w14:paraId="5289FC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6A57AEC" w14:textId="77777777" w:rsidTr="001157FD">
        <w:trPr>
          <w:jc w:val="center"/>
        </w:trPr>
        <w:tc>
          <w:tcPr>
            <w:tcW w:w="8640" w:type="dxa"/>
            <w:shd w:val="clear" w:color="auto" w:fill="F2F2F2"/>
          </w:tcPr>
          <w:p w14:paraId="1C3C76C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C5123C3" w14:textId="77777777" w:rsidTr="001157FD">
        <w:trPr>
          <w:jc w:val="center"/>
        </w:trPr>
        <w:tc>
          <w:tcPr>
            <w:tcW w:w="8640" w:type="dxa"/>
            <w:shd w:val="clear" w:color="auto" w:fill="F2F2F2"/>
          </w:tcPr>
          <w:p w14:paraId="2569864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3BC2FA8D" w14:textId="77777777" w:rsidTr="001157FD">
        <w:trPr>
          <w:jc w:val="center"/>
        </w:trPr>
        <w:tc>
          <w:tcPr>
            <w:tcW w:w="8640" w:type="dxa"/>
            <w:shd w:val="clear" w:color="auto" w:fill="F2F2F2"/>
          </w:tcPr>
          <w:p w14:paraId="2FD5E51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46EC636" w14:textId="77777777" w:rsidTr="001157FD">
        <w:trPr>
          <w:jc w:val="center"/>
        </w:trPr>
        <w:tc>
          <w:tcPr>
            <w:tcW w:w="8640" w:type="dxa"/>
            <w:shd w:val="clear" w:color="auto" w:fill="F2F2F2"/>
          </w:tcPr>
          <w:p w14:paraId="4212C0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6ADB1AD8" w14:textId="77777777" w:rsidTr="001157FD">
        <w:trPr>
          <w:jc w:val="center"/>
        </w:trPr>
        <w:tc>
          <w:tcPr>
            <w:tcW w:w="8640" w:type="dxa"/>
            <w:shd w:val="clear" w:color="auto" w:fill="F2F2F2"/>
          </w:tcPr>
          <w:p w14:paraId="08B6E0C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2A1D2C4" w14:textId="77777777" w:rsidR="00484750" w:rsidRPr="00484750" w:rsidRDefault="00484750" w:rsidP="00484750">
      <w:pPr>
        <w:spacing w:after="200" w:line="276" w:lineRule="auto"/>
        <w:rPr>
          <w:rFonts w:ascii="Cambria" w:eastAsia="MS Mincho" w:hAnsi="Cambria" w:cs="Times New Roman"/>
          <w:lang w:val="en-US"/>
        </w:rPr>
      </w:pPr>
    </w:p>
    <w:p w14:paraId="451FA49C" w14:textId="77777777" w:rsidR="00484750" w:rsidRPr="00484750" w:rsidRDefault="00484750" w:rsidP="00484750">
      <w:pPr>
        <w:spacing w:after="200" w:line="276" w:lineRule="auto"/>
        <w:rPr>
          <w:rFonts w:ascii="Cambria" w:eastAsia="MS Mincho" w:hAnsi="Cambria" w:cs="Times New Roman"/>
          <w:lang w:val="en-US"/>
        </w:rPr>
      </w:pPr>
    </w:p>
    <w:p w14:paraId="69FAD4CD" w14:textId="77777777" w:rsidR="00484750" w:rsidRPr="00484750" w:rsidRDefault="00484750" w:rsidP="00484750">
      <w:pPr>
        <w:spacing w:after="200" w:line="276" w:lineRule="auto"/>
        <w:rPr>
          <w:rFonts w:ascii="Cambria" w:eastAsia="MS Mincho" w:hAnsi="Cambria" w:cs="Times New Roman"/>
          <w:lang w:val="en-US"/>
        </w:rPr>
      </w:pPr>
    </w:p>
    <w:p w14:paraId="56C2BE66" w14:textId="77777777" w:rsidR="00484750" w:rsidRPr="00484750" w:rsidRDefault="00484750" w:rsidP="00484750">
      <w:pPr>
        <w:spacing w:after="200" w:line="276" w:lineRule="auto"/>
        <w:rPr>
          <w:rFonts w:ascii="Cambria" w:eastAsia="MS Mincho" w:hAnsi="Cambria" w:cs="Times New Roman"/>
          <w:lang w:val="en-US"/>
        </w:rPr>
      </w:pPr>
    </w:p>
    <w:p w14:paraId="080F278C" w14:textId="77777777" w:rsidR="00484750" w:rsidRDefault="00484750" w:rsidP="00484750">
      <w:pPr>
        <w:spacing w:after="200" w:line="276" w:lineRule="auto"/>
        <w:rPr>
          <w:rFonts w:ascii="Cambria" w:eastAsia="MS Mincho" w:hAnsi="Cambria" w:cs="Times New Roman"/>
          <w:lang w:val="en-US"/>
        </w:rPr>
      </w:pPr>
    </w:p>
    <w:p w14:paraId="6A6D8A62" w14:textId="77777777" w:rsidR="001157FD" w:rsidRDefault="001157FD" w:rsidP="00484750">
      <w:pPr>
        <w:spacing w:after="200" w:line="276" w:lineRule="auto"/>
        <w:rPr>
          <w:rFonts w:ascii="Cambria" w:eastAsia="MS Mincho" w:hAnsi="Cambria" w:cs="Times New Roman"/>
          <w:lang w:val="en-US"/>
        </w:rPr>
      </w:pPr>
    </w:p>
    <w:p w14:paraId="700CF793" w14:textId="77777777" w:rsidR="001157FD" w:rsidRPr="00484750" w:rsidRDefault="001157FD" w:rsidP="00484750">
      <w:pPr>
        <w:spacing w:after="200" w:line="276" w:lineRule="auto"/>
        <w:rPr>
          <w:rFonts w:ascii="Cambria" w:eastAsia="MS Mincho" w:hAnsi="Cambria" w:cs="Times New Roman"/>
          <w:lang w:val="en-US"/>
        </w:rPr>
      </w:pPr>
    </w:p>
    <w:p w14:paraId="486CED31" w14:textId="77777777" w:rsidR="00484750" w:rsidRPr="00484750" w:rsidRDefault="00484750" w:rsidP="00484750">
      <w:pPr>
        <w:spacing w:after="200" w:line="276" w:lineRule="auto"/>
        <w:rPr>
          <w:rFonts w:ascii="Cambria" w:eastAsia="MS Mincho" w:hAnsi="Cambria" w:cs="Times New Roman"/>
          <w:lang w:val="en-US"/>
        </w:rPr>
      </w:pPr>
    </w:p>
    <w:p w14:paraId="15D447A5"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OO7 </w:t>
      </w:r>
      <w:r w:rsidRPr="00484750">
        <w:rPr>
          <w:rFonts w:ascii="Cambria" w:eastAsia="MS Mincho" w:hAnsi="Cambria" w:cs="Times New Roman"/>
          <w:b/>
          <w:caps/>
          <w:color w:val="009600"/>
          <w:sz w:val="24"/>
        </w:rPr>
        <w:t>Augmenter notre offre de logements publics et notamment à destination des jeunes</w:t>
      </w:r>
    </w:p>
    <w:tbl>
      <w:tblPr>
        <w:tblW w:w="0" w:type="auto"/>
        <w:jc w:val="center"/>
        <w:tblLook w:val="04A0" w:firstRow="1" w:lastRow="0" w:firstColumn="1" w:lastColumn="0" w:noHBand="0" w:noVBand="1"/>
      </w:tblPr>
      <w:tblGrid>
        <w:gridCol w:w="8640"/>
      </w:tblGrid>
      <w:tr w:rsidR="00484750" w:rsidRPr="00484750" w14:paraId="5DF9B003" w14:textId="77777777" w:rsidTr="001157FD">
        <w:trPr>
          <w:jc w:val="center"/>
        </w:trPr>
        <w:tc>
          <w:tcPr>
            <w:tcW w:w="8640" w:type="dxa"/>
            <w:shd w:val="clear" w:color="auto" w:fill="B7D7F5"/>
          </w:tcPr>
          <w:p w14:paraId="0BCD4C6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P82 Développer de nouveaux logements au camping de </w:t>
            </w:r>
            <w:proofErr w:type="spellStart"/>
            <w:r w:rsidRPr="00484750">
              <w:rPr>
                <w:rFonts w:ascii="Cambria" w:eastAsia="MS Mincho" w:hAnsi="Cambria" w:cs="Times New Roman"/>
                <w:b/>
                <w:sz w:val="24"/>
              </w:rPr>
              <w:t>Huleu</w:t>
            </w:r>
            <w:proofErr w:type="spellEnd"/>
            <w:r w:rsidRPr="00484750">
              <w:rPr>
                <w:rFonts w:ascii="Cambria" w:eastAsia="MS Mincho" w:hAnsi="Cambria" w:cs="Times New Roman"/>
                <w:b/>
                <w:sz w:val="24"/>
              </w:rPr>
              <w:t xml:space="preserve"> en mettant l'accent sur des projets innovants pour les jeunes, écoresponsables, habitats légers</w:t>
            </w:r>
          </w:p>
        </w:tc>
      </w:tr>
      <w:tr w:rsidR="00484750" w:rsidRPr="00484750" w14:paraId="5A0B93D4" w14:textId="77777777" w:rsidTr="001157FD">
        <w:trPr>
          <w:jc w:val="center"/>
        </w:trPr>
        <w:tc>
          <w:tcPr>
            <w:tcW w:w="8640" w:type="dxa"/>
            <w:shd w:val="clear" w:color="auto" w:fill="F2F2F2"/>
          </w:tcPr>
          <w:p w14:paraId="4EE248B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LOGEMENT/URBANISME</w:t>
            </w:r>
          </w:p>
        </w:tc>
      </w:tr>
      <w:tr w:rsidR="00484750" w:rsidRPr="00484750" w14:paraId="06298C16" w14:textId="77777777" w:rsidTr="001157FD">
        <w:trPr>
          <w:jc w:val="center"/>
        </w:trPr>
        <w:tc>
          <w:tcPr>
            <w:tcW w:w="8640" w:type="dxa"/>
            <w:shd w:val="clear" w:color="auto" w:fill="F2F2F2"/>
          </w:tcPr>
          <w:p w14:paraId="09330A9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8082DA7" w14:textId="77777777" w:rsidTr="001157FD">
        <w:trPr>
          <w:jc w:val="center"/>
        </w:trPr>
        <w:tc>
          <w:tcPr>
            <w:tcW w:w="8640" w:type="dxa"/>
            <w:shd w:val="clear" w:color="auto" w:fill="F2F2F2"/>
          </w:tcPr>
          <w:p w14:paraId="02EFE3F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rPr>
              <w:t>⚠</w:t>
            </w:r>
            <w:r w:rsidRPr="00484750">
              <w:rPr>
                <w:rFonts w:ascii="Segoe UI Emoji" w:eastAsia="MS Mincho" w:hAnsi="Segoe UI Emoji" w:cs="Segoe UI Emoji"/>
                <w:lang w:val="en-US"/>
              </w:rPr>
              <w:t>️</w:t>
            </w:r>
            <w:r w:rsidRPr="00484750">
              <w:rPr>
                <w:rFonts w:ascii="Cambria" w:eastAsia="MS Mincho" w:hAnsi="Cambria" w:cs="Times New Roman"/>
              </w:rPr>
              <w:t xml:space="preserve"> Contraintes : H-F et HP</w:t>
            </w:r>
          </w:p>
        </w:tc>
      </w:tr>
      <w:tr w:rsidR="00484750" w:rsidRPr="00484750" w14:paraId="40E9C2DC" w14:textId="77777777" w:rsidTr="001157FD">
        <w:trPr>
          <w:jc w:val="center"/>
        </w:trPr>
        <w:tc>
          <w:tcPr>
            <w:tcW w:w="8640" w:type="dxa"/>
            <w:shd w:val="clear" w:color="auto" w:fill="F2F2F2"/>
          </w:tcPr>
          <w:p w14:paraId="7CCC33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12</w:t>
            </w:r>
          </w:p>
        </w:tc>
      </w:tr>
      <w:tr w:rsidR="00484750" w:rsidRPr="00484750" w14:paraId="11BAC7F7" w14:textId="77777777" w:rsidTr="001157FD">
        <w:trPr>
          <w:jc w:val="center"/>
        </w:trPr>
        <w:tc>
          <w:tcPr>
            <w:tcW w:w="8640" w:type="dxa"/>
            <w:shd w:val="clear" w:color="auto" w:fill="F2F2F2"/>
          </w:tcPr>
          <w:p w14:paraId="62E54CA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524D0D8" w14:textId="77777777" w:rsidTr="001157FD">
        <w:trPr>
          <w:jc w:val="center"/>
        </w:trPr>
        <w:tc>
          <w:tcPr>
            <w:tcW w:w="8640" w:type="dxa"/>
            <w:shd w:val="clear" w:color="auto" w:fill="F2F2F2"/>
          </w:tcPr>
          <w:p w14:paraId="4595F6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359B6F69" w14:textId="77777777" w:rsidTr="001157FD">
        <w:trPr>
          <w:jc w:val="center"/>
        </w:trPr>
        <w:tc>
          <w:tcPr>
            <w:tcW w:w="8640" w:type="dxa"/>
            <w:shd w:val="clear" w:color="auto" w:fill="F2F2F2"/>
          </w:tcPr>
          <w:p w14:paraId="106CB6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70DE025" w14:textId="77777777" w:rsidR="00484750" w:rsidRPr="00484750" w:rsidRDefault="00484750" w:rsidP="00484750">
      <w:pPr>
        <w:spacing w:after="200" w:line="276" w:lineRule="auto"/>
        <w:rPr>
          <w:rFonts w:ascii="Cambria" w:eastAsia="MS Mincho" w:hAnsi="Cambria" w:cs="Times New Roman"/>
          <w:lang w:val="en-US"/>
        </w:rPr>
      </w:pPr>
    </w:p>
    <w:p w14:paraId="5A5CAC7A"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OO8 </w:t>
      </w:r>
      <w:r w:rsidRPr="00484750">
        <w:rPr>
          <w:rFonts w:ascii="Cambria" w:eastAsia="MS Mincho" w:hAnsi="Cambria" w:cs="Times New Roman"/>
          <w:b/>
          <w:caps/>
          <w:color w:val="009600"/>
          <w:sz w:val="24"/>
        </w:rPr>
        <w:t>Diminuer le nombre de logements inoccupés</w:t>
      </w:r>
    </w:p>
    <w:tbl>
      <w:tblPr>
        <w:tblW w:w="0" w:type="auto"/>
        <w:jc w:val="center"/>
        <w:tblLook w:val="04A0" w:firstRow="1" w:lastRow="0" w:firstColumn="1" w:lastColumn="0" w:noHBand="0" w:noVBand="1"/>
      </w:tblPr>
      <w:tblGrid>
        <w:gridCol w:w="8640"/>
      </w:tblGrid>
      <w:tr w:rsidR="00484750" w:rsidRPr="00484750" w14:paraId="49FEB098" w14:textId="77777777" w:rsidTr="001157FD">
        <w:trPr>
          <w:jc w:val="center"/>
        </w:trPr>
        <w:tc>
          <w:tcPr>
            <w:tcW w:w="8640" w:type="dxa"/>
            <w:shd w:val="clear" w:color="auto" w:fill="B7D7F5"/>
          </w:tcPr>
          <w:p w14:paraId="3051B7A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P83 Mise à jour et suivi du cadastre existant des logements inoccupés</w:t>
            </w:r>
          </w:p>
        </w:tc>
      </w:tr>
      <w:tr w:rsidR="00484750" w:rsidRPr="00484750" w14:paraId="347ADF58" w14:textId="77777777" w:rsidTr="001157FD">
        <w:trPr>
          <w:jc w:val="center"/>
        </w:trPr>
        <w:tc>
          <w:tcPr>
            <w:tcW w:w="8640" w:type="dxa"/>
            <w:shd w:val="clear" w:color="auto" w:fill="F2F2F2"/>
          </w:tcPr>
          <w:p w14:paraId="4AC9A2E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LOGEMENT/FINANCES</w:t>
            </w:r>
          </w:p>
        </w:tc>
      </w:tr>
      <w:tr w:rsidR="00484750" w:rsidRPr="00484750" w14:paraId="19C05927" w14:textId="77777777" w:rsidTr="001157FD">
        <w:trPr>
          <w:jc w:val="center"/>
        </w:trPr>
        <w:tc>
          <w:tcPr>
            <w:tcW w:w="8640" w:type="dxa"/>
            <w:shd w:val="clear" w:color="auto" w:fill="F2F2F2"/>
          </w:tcPr>
          <w:p w14:paraId="68D6F6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6C277A0" w14:textId="77777777" w:rsidTr="001157FD">
        <w:trPr>
          <w:jc w:val="center"/>
        </w:trPr>
        <w:tc>
          <w:tcPr>
            <w:tcW w:w="8640" w:type="dxa"/>
            <w:shd w:val="clear" w:color="auto" w:fill="F2F2F2"/>
          </w:tcPr>
          <w:p w14:paraId="0328FE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74F8F56" w14:textId="77777777" w:rsidTr="001157FD">
        <w:trPr>
          <w:jc w:val="center"/>
        </w:trPr>
        <w:tc>
          <w:tcPr>
            <w:tcW w:w="8640" w:type="dxa"/>
            <w:shd w:val="clear" w:color="auto" w:fill="F2F2F2"/>
          </w:tcPr>
          <w:p w14:paraId="7D74077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12</w:t>
            </w:r>
          </w:p>
        </w:tc>
      </w:tr>
      <w:tr w:rsidR="00484750" w:rsidRPr="00484750" w14:paraId="535C0673" w14:textId="77777777" w:rsidTr="001157FD">
        <w:trPr>
          <w:jc w:val="center"/>
        </w:trPr>
        <w:tc>
          <w:tcPr>
            <w:tcW w:w="8640" w:type="dxa"/>
            <w:shd w:val="clear" w:color="auto" w:fill="F2F2F2"/>
          </w:tcPr>
          <w:p w14:paraId="723AC3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DE9A783" w14:textId="77777777" w:rsidTr="001157FD">
        <w:trPr>
          <w:jc w:val="center"/>
        </w:trPr>
        <w:tc>
          <w:tcPr>
            <w:tcW w:w="8640" w:type="dxa"/>
            <w:shd w:val="clear" w:color="auto" w:fill="F2F2F2"/>
          </w:tcPr>
          <w:p w14:paraId="0C705E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0FBCC6AF" w14:textId="77777777" w:rsidTr="001157FD">
        <w:trPr>
          <w:jc w:val="center"/>
        </w:trPr>
        <w:tc>
          <w:tcPr>
            <w:tcW w:w="8640" w:type="dxa"/>
            <w:shd w:val="clear" w:color="auto" w:fill="F2F2F2"/>
          </w:tcPr>
          <w:p w14:paraId="17CC329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81EF187" w14:textId="77777777" w:rsidR="00484750" w:rsidRPr="00484750" w:rsidRDefault="00484750" w:rsidP="00484750">
      <w:pPr>
        <w:spacing w:after="200" w:line="276" w:lineRule="auto"/>
        <w:rPr>
          <w:rFonts w:ascii="Cambria" w:eastAsia="MS Mincho" w:hAnsi="Cambria" w:cs="Times New Roman"/>
          <w:lang w:val="en-US"/>
        </w:rPr>
      </w:pPr>
    </w:p>
    <w:p w14:paraId="3624AC99" w14:textId="77777777" w:rsidR="00484750" w:rsidRPr="00484750" w:rsidRDefault="00484750" w:rsidP="00484750">
      <w:pPr>
        <w:spacing w:after="200" w:line="276" w:lineRule="auto"/>
        <w:rPr>
          <w:rFonts w:ascii="Cambria" w:eastAsia="MS Mincho" w:hAnsi="Cambria" w:cs="Times New Roman"/>
          <w:lang w:val="en-US"/>
        </w:rPr>
      </w:pPr>
    </w:p>
    <w:p w14:paraId="37FE3A48" w14:textId="77777777" w:rsidR="00484750" w:rsidRDefault="00484750" w:rsidP="00484750">
      <w:pPr>
        <w:spacing w:after="200" w:line="276" w:lineRule="auto"/>
        <w:rPr>
          <w:rFonts w:ascii="Cambria" w:eastAsia="MS Mincho" w:hAnsi="Cambria" w:cs="Times New Roman"/>
          <w:lang w:val="en-US"/>
        </w:rPr>
      </w:pPr>
    </w:p>
    <w:p w14:paraId="7AF59994" w14:textId="77777777" w:rsidR="001157FD" w:rsidRDefault="001157FD" w:rsidP="00484750">
      <w:pPr>
        <w:spacing w:after="200" w:line="276" w:lineRule="auto"/>
        <w:rPr>
          <w:rFonts w:ascii="Cambria" w:eastAsia="MS Mincho" w:hAnsi="Cambria" w:cs="Times New Roman"/>
          <w:lang w:val="en-US"/>
        </w:rPr>
      </w:pPr>
    </w:p>
    <w:p w14:paraId="32941FE0"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043C202" w14:textId="77777777" w:rsidTr="001157FD">
        <w:trPr>
          <w:jc w:val="center"/>
        </w:trPr>
        <w:tc>
          <w:tcPr>
            <w:tcW w:w="8640" w:type="dxa"/>
            <w:shd w:val="clear" w:color="auto" w:fill="B7D7F5"/>
          </w:tcPr>
          <w:p w14:paraId="2F0EA7AF"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P84 Réhabiliter et réaffecter les logements inoccupés en collaboration avec les propriétaires, la régie foncière, les agences immobilières, le CPAS</w:t>
            </w:r>
          </w:p>
        </w:tc>
      </w:tr>
      <w:tr w:rsidR="00484750" w:rsidRPr="00484750" w14:paraId="3EE32ADA" w14:textId="77777777" w:rsidTr="001157FD">
        <w:trPr>
          <w:jc w:val="center"/>
        </w:trPr>
        <w:tc>
          <w:tcPr>
            <w:tcW w:w="8640" w:type="dxa"/>
            <w:shd w:val="clear" w:color="auto" w:fill="F2F2F2"/>
          </w:tcPr>
          <w:p w14:paraId="2276B3F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LOGEMENT</w:t>
            </w:r>
          </w:p>
        </w:tc>
      </w:tr>
      <w:tr w:rsidR="00484750" w:rsidRPr="00484750" w14:paraId="29A7CAF3" w14:textId="77777777" w:rsidTr="001157FD">
        <w:trPr>
          <w:jc w:val="center"/>
        </w:trPr>
        <w:tc>
          <w:tcPr>
            <w:tcW w:w="8640" w:type="dxa"/>
            <w:shd w:val="clear" w:color="auto" w:fill="F2F2F2"/>
          </w:tcPr>
          <w:p w14:paraId="2BEFCD6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61CC804" w14:textId="77777777" w:rsidTr="001157FD">
        <w:trPr>
          <w:jc w:val="center"/>
        </w:trPr>
        <w:tc>
          <w:tcPr>
            <w:tcW w:w="8640" w:type="dxa"/>
            <w:shd w:val="clear" w:color="auto" w:fill="F2F2F2"/>
          </w:tcPr>
          <w:p w14:paraId="2521A0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H-F-R</w:t>
            </w:r>
          </w:p>
        </w:tc>
      </w:tr>
      <w:tr w:rsidR="00484750" w:rsidRPr="00484750" w14:paraId="3B940B62" w14:textId="77777777" w:rsidTr="001157FD">
        <w:trPr>
          <w:jc w:val="center"/>
        </w:trPr>
        <w:tc>
          <w:tcPr>
            <w:tcW w:w="8640" w:type="dxa"/>
            <w:shd w:val="clear" w:color="auto" w:fill="F2F2F2"/>
          </w:tcPr>
          <w:p w14:paraId="6931EE6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12</w:t>
            </w:r>
          </w:p>
        </w:tc>
      </w:tr>
      <w:tr w:rsidR="00484750" w:rsidRPr="00484750" w14:paraId="54BBB29B" w14:textId="77777777" w:rsidTr="001157FD">
        <w:trPr>
          <w:jc w:val="center"/>
        </w:trPr>
        <w:tc>
          <w:tcPr>
            <w:tcW w:w="8640" w:type="dxa"/>
            <w:shd w:val="clear" w:color="auto" w:fill="F2F2F2"/>
          </w:tcPr>
          <w:p w14:paraId="3985954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3D7DC07B" w14:textId="77777777" w:rsidTr="001157FD">
        <w:trPr>
          <w:jc w:val="center"/>
        </w:trPr>
        <w:tc>
          <w:tcPr>
            <w:tcW w:w="8640" w:type="dxa"/>
            <w:shd w:val="clear" w:color="auto" w:fill="F2F2F2"/>
          </w:tcPr>
          <w:p w14:paraId="3FBFD5E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784AF29E" w14:textId="77777777" w:rsidTr="001157FD">
        <w:trPr>
          <w:jc w:val="center"/>
        </w:trPr>
        <w:tc>
          <w:tcPr>
            <w:tcW w:w="8640" w:type="dxa"/>
            <w:shd w:val="clear" w:color="auto" w:fill="F2F2F2"/>
          </w:tcPr>
          <w:p w14:paraId="1C4E06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E4A85B1" w14:textId="77777777" w:rsidR="00484750" w:rsidRPr="00484750" w:rsidRDefault="00484750" w:rsidP="00484750">
      <w:pPr>
        <w:spacing w:after="200" w:line="276" w:lineRule="auto"/>
        <w:rPr>
          <w:rFonts w:ascii="Cambria" w:eastAsia="MS Mincho" w:hAnsi="Cambria" w:cs="Times New Roman"/>
          <w:lang w:val="en-US"/>
        </w:rPr>
      </w:pPr>
    </w:p>
    <w:p w14:paraId="3BF7BF87"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t>📌</w:t>
      </w:r>
      <w:r w:rsidRPr="00484750">
        <w:rPr>
          <w:rFonts w:ascii="Cambria" w:eastAsia="MS Mincho" w:hAnsi="Cambria" w:cs="Times New Roman"/>
          <w:b/>
          <w:color w:val="009600"/>
          <w:sz w:val="24"/>
        </w:rPr>
        <w:t xml:space="preserve"> OO9 </w:t>
      </w:r>
      <w:r w:rsidRPr="00484750">
        <w:rPr>
          <w:rFonts w:ascii="Cambria" w:eastAsia="MS Mincho" w:hAnsi="Cambria" w:cs="Times New Roman"/>
          <w:b/>
          <w:caps/>
          <w:color w:val="009600"/>
          <w:sz w:val="24"/>
        </w:rPr>
        <w:t>Poursuivre le développement rural de la commune</w:t>
      </w:r>
    </w:p>
    <w:tbl>
      <w:tblPr>
        <w:tblW w:w="0" w:type="auto"/>
        <w:jc w:val="center"/>
        <w:tblLook w:val="04A0" w:firstRow="1" w:lastRow="0" w:firstColumn="1" w:lastColumn="0" w:noHBand="0" w:noVBand="1"/>
      </w:tblPr>
      <w:tblGrid>
        <w:gridCol w:w="8640"/>
      </w:tblGrid>
      <w:tr w:rsidR="00484750" w:rsidRPr="00484750" w14:paraId="5BC48104" w14:textId="77777777" w:rsidTr="001157FD">
        <w:trPr>
          <w:jc w:val="center"/>
        </w:trPr>
        <w:tc>
          <w:tcPr>
            <w:tcW w:w="8640" w:type="dxa"/>
            <w:shd w:val="clear" w:color="auto" w:fill="B7D7F5"/>
          </w:tcPr>
          <w:p w14:paraId="2A7B6AFF" w14:textId="3FEF4A69"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w:t>
            </w:r>
            <w:r w:rsidR="00286D43">
              <w:rPr>
                <w:rFonts w:ascii="Cambria" w:eastAsia="MS Mincho" w:hAnsi="Cambria" w:cs="Times New Roman"/>
                <w:b/>
                <w:sz w:val="24"/>
              </w:rPr>
              <w:t>5</w:t>
            </w:r>
            <w:r w:rsidRPr="00484750">
              <w:rPr>
                <w:rFonts w:ascii="Cambria" w:eastAsia="MS Mincho" w:hAnsi="Cambria" w:cs="Times New Roman"/>
                <w:b/>
                <w:sz w:val="24"/>
              </w:rPr>
              <w:t xml:space="preserve"> Réaliser le projet de la maison rurale dans le cadre du PCDR</w:t>
            </w:r>
          </w:p>
        </w:tc>
      </w:tr>
      <w:tr w:rsidR="00484750" w:rsidRPr="00484750" w14:paraId="503F4023" w14:textId="77777777" w:rsidTr="001157FD">
        <w:trPr>
          <w:jc w:val="center"/>
        </w:trPr>
        <w:tc>
          <w:tcPr>
            <w:tcW w:w="8640" w:type="dxa"/>
            <w:shd w:val="clear" w:color="auto" w:fill="F2F2F2"/>
          </w:tcPr>
          <w:p w14:paraId="1C9662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169AF554" w14:textId="77777777" w:rsidTr="001157FD">
        <w:trPr>
          <w:jc w:val="center"/>
        </w:trPr>
        <w:tc>
          <w:tcPr>
            <w:tcW w:w="8640" w:type="dxa"/>
            <w:shd w:val="clear" w:color="auto" w:fill="F2F2F2"/>
          </w:tcPr>
          <w:p w14:paraId="258C68B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Budget : 830 000€ TVAC et </w:t>
            </w:r>
            <w:proofErr w:type="spellStart"/>
            <w:r w:rsidRPr="00484750">
              <w:rPr>
                <w:rFonts w:ascii="Cambria" w:eastAsia="MS Mincho" w:hAnsi="Cambria" w:cs="Times New Roman"/>
              </w:rPr>
              <w:t>subiside</w:t>
            </w:r>
            <w:proofErr w:type="spellEnd"/>
            <w:r w:rsidRPr="00484750">
              <w:rPr>
                <w:rFonts w:ascii="Cambria" w:eastAsia="MS Mincho" w:hAnsi="Cambria" w:cs="Times New Roman"/>
              </w:rPr>
              <w:t xml:space="preserve"> 550 000€</w:t>
            </w:r>
          </w:p>
        </w:tc>
      </w:tr>
      <w:tr w:rsidR="00484750" w:rsidRPr="00484750" w14:paraId="2487922C" w14:textId="77777777" w:rsidTr="001157FD">
        <w:trPr>
          <w:jc w:val="center"/>
        </w:trPr>
        <w:tc>
          <w:tcPr>
            <w:tcW w:w="8640" w:type="dxa"/>
            <w:shd w:val="clear" w:color="auto" w:fill="F2F2F2"/>
          </w:tcPr>
          <w:p w14:paraId="51C242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061EAC43" w14:textId="77777777" w:rsidTr="001157FD">
        <w:trPr>
          <w:jc w:val="center"/>
        </w:trPr>
        <w:tc>
          <w:tcPr>
            <w:tcW w:w="8640" w:type="dxa"/>
            <w:shd w:val="clear" w:color="auto" w:fill="F2F2F2"/>
          </w:tcPr>
          <w:p w14:paraId="7FFF74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1806EA30" w14:textId="77777777" w:rsidTr="001157FD">
        <w:trPr>
          <w:jc w:val="center"/>
        </w:trPr>
        <w:tc>
          <w:tcPr>
            <w:tcW w:w="8640" w:type="dxa"/>
            <w:shd w:val="clear" w:color="auto" w:fill="F2F2F2"/>
          </w:tcPr>
          <w:p w14:paraId="61C32F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76E1091A" w14:textId="77777777" w:rsidTr="001157FD">
        <w:trPr>
          <w:jc w:val="center"/>
        </w:trPr>
        <w:tc>
          <w:tcPr>
            <w:tcW w:w="8640" w:type="dxa"/>
            <w:shd w:val="clear" w:color="auto" w:fill="F2F2F2"/>
          </w:tcPr>
          <w:p w14:paraId="5C52FDD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24486C4B" w14:textId="77777777" w:rsidTr="001157FD">
        <w:trPr>
          <w:jc w:val="center"/>
        </w:trPr>
        <w:tc>
          <w:tcPr>
            <w:tcW w:w="8640" w:type="dxa"/>
            <w:shd w:val="clear" w:color="auto" w:fill="F2F2F2"/>
          </w:tcPr>
          <w:p w14:paraId="32272F2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419D1714" w14:textId="77777777" w:rsidR="001157FD" w:rsidRDefault="001157FD" w:rsidP="00484750">
      <w:pPr>
        <w:spacing w:after="200" w:line="276" w:lineRule="auto"/>
        <w:rPr>
          <w:rFonts w:ascii="Cambria" w:eastAsia="MS Mincho" w:hAnsi="Cambria" w:cs="Times New Roman"/>
          <w:lang w:val="en-US"/>
        </w:rPr>
      </w:pPr>
    </w:p>
    <w:p w14:paraId="70B892CC" w14:textId="77777777" w:rsidR="00967801" w:rsidRDefault="00967801" w:rsidP="00484750">
      <w:pPr>
        <w:spacing w:after="200" w:line="276" w:lineRule="auto"/>
        <w:rPr>
          <w:rFonts w:ascii="Cambria" w:eastAsia="MS Mincho" w:hAnsi="Cambria" w:cs="Times New Roman"/>
          <w:lang w:val="en-US"/>
        </w:rPr>
      </w:pPr>
    </w:p>
    <w:p w14:paraId="24C075A3" w14:textId="77777777" w:rsidR="00967801" w:rsidRDefault="00967801" w:rsidP="00484750">
      <w:pPr>
        <w:spacing w:after="200" w:line="276" w:lineRule="auto"/>
        <w:rPr>
          <w:rFonts w:ascii="Cambria" w:eastAsia="MS Mincho" w:hAnsi="Cambria" w:cs="Times New Roman"/>
          <w:lang w:val="en-US"/>
        </w:rPr>
      </w:pPr>
    </w:p>
    <w:p w14:paraId="3BE89B09" w14:textId="77777777" w:rsidR="00967801" w:rsidRDefault="00967801" w:rsidP="00484750">
      <w:pPr>
        <w:spacing w:after="200" w:line="276" w:lineRule="auto"/>
        <w:rPr>
          <w:rFonts w:ascii="Cambria" w:eastAsia="MS Mincho" w:hAnsi="Cambria" w:cs="Times New Roman"/>
          <w:lang w:val="en-US"/>
        </w:rPr>
      </w:pPr>
    </w:p>
    <w:p w14:paraId="731306E5" w14:textId="77777777" w:rsidR="00967801" w:rsidRDefault="00967801" w:rsidP="00484750">
      <w:pPr>
        <w:spacing w:after="200" w:line="276" w:lineRule="auto"/>
        <w:rPr>
          <w:rFonts w:ascii="Cambria" w:eastAsia="MS Mincho" w:hAnsi="Cambria" w:cs="Times New Roman"/>
          <w:lang w:val="en-US"/>
        </w:rPr>
      </w:pPr>
    </w:p>
    <w:p w14:paraId="5DDBB807" w14:textId="77777777" w:rsidR="00967801" w:rsidRDefault="00967801" w:rsidP="00484750">
      <w:pPr>
        <w:spacing w:after="200" w:line="276" w:lineRule="auto"/>
        <w:rPr>
          <w:rFonts w:ascii="Cambria" w:eastAsia="MS Mincho" w:hAnsi="Cambria" w:cs="Times New Roman"/>
          <w:lang w:val="en-US"/>
        </w:rPr>
      </w:pPr>
    </w:p>
    <w:p w14:paraId="3109175E" w14:textId="77777777" w:rsidR="00967801" w:rsidRDefault="00967801" w:rsidP="00484750">
      <w:pPr>
        <w:spacing w:after="200" w:line="276" w:lineRule="auto"/>
        <w:rPr>
          <w:rFonts w:ascii="Cambria" w:eastAsia="MS Mincho" w:hAnsi="Cambria" w:cs="Times New Roman"/>
          <w:lang w:val="en-US"/>
        </w:rPr>
      </w:pPr>
    </w:p>
    <w:p w14:paraId="51490C74" w14:textId="77777777" w:rsidR="00967801" w:rsidRDefault="00967801" w:rsidP="00484750">
      <w:pPr>
        <w:spacing w:after="200" w:line="276" w:lineRule="auto"/>
        <w:rPr>
          <w:rFonts w:ascii="Cambria" w:eastAsia="MS Mincho" w:hAnsi="Cambria" w:cs="Times New Roman"/>
          <w:lang w:val="en-US"/>
        </w:rPr>
      </w:pPr>
    </w:p>
    <w:p w14:paraId="281D533A"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41669ED" w14:textId="77777777" w:rsidTr="001157FD">
        <w:trPr>
          <w:jc w:val="center"/>
        </w:trPr>
        <w:tc>
          <w:tcPr>
            <w:tcW w:w="8640" w:type="dxa"/>
            <w:shd w:val="clear" w:color="auto" w:fill="B7D7F5"/>
          </w:tcPr>
          <w:p w14:paraId="73342FB0" w14:textId="4718BA7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P8</w:t>
            </w:r>
            <w:r w:rsidR="00286D43">
              <w:rPr>
                <w:rFonts w:ascii="Cambria" w:eastAsia="MS Mincho" w:hAnsi="Cambria" w:cs="Times New Roman"/>
                <w:b/>
                <w:sz w:val="24"/>
              </w:rPr>
              <w:t>6</w:t>
            </w:r>
            <w:r w:rsidRPr="00484750">
              <w:rPr>
                <w:rFonts w:ascii="Cambria" w:eastAsia="MS Mincho" w:hAnsi="Cambria" w:cs="Times New Roman"/>
                <w:b/>
                <w:sz w:val="24"/>
              </w:rPr>
              <w:t xml:space="preserve"> Mise en valeur de </w:t>
            </w:r>
            <w:proofErr w:type="spellStart"/>
            <w:r w:rsidRPr="00484750">
              <w:rPr>
                <w:rFonts w:ascii="Cambria" w:eastAsia="MS Mincho" w:hAnsi="Cambria" w:cs="Times New Roman"/>
                <w:b/>
                <w:sz w:val="24"/>
              </w:rPr>
              <w:t>Fauquez</w:t>
            </w:r>
            <w:proofErr w:type="spellEnd"/>
            <w:r w:rsidRPr="00484750">
              <w:rPr>
                <w:rFonts w:ascii="Cambria" w:eastAsia="MS Mincho" w:hAnsi="Cambria" w:cs="Times New Roman"/>
                <w:b/>
                <w:sz w:val="24"/>
              </w:rPr>
              <w:t>, du canal et de ses abords dans le cadre du plan Bellini</w:t>
            </w:r>
          </w:p>
        </w:tc>
      </w:tr>
      <w:tr w:rsidR="00484750" w:rsidRPr="00484750" w14:paraId="6E7DA796" w14:textId="77777777" w:rsidTr="001157FD">
        <w:trPr>
          <w:jc w:val="center"/>
        </w:trPr>
        <w:tc>
          <w:tcPr>
            <w:tcW w:w="8640" w:type="dxa"/>
            <w:shd w:val="clear" w:color="auto" w:fill="F2F2F2"/>
          </w:tcPr>
          <w:p w14:paraId="5AEA6D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563450C7" w14:textId="77777777" w:rsidTr="001157FD">
        <w:trPr>
          <w:jc w:val="center"/>
        </w:trPr>
        <w:tc>
          <w:tcPr>
            <w:tcW w:w="8640" w:type="dxa"/>
            <w:shd w:val="clear" w:color="auto" w:fill="F2F2F2"/>
          </w:tcPr>
          <w:p w14:paraId="659312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C939DA7" w14:textId="77777777" w:rsidTr="001157FD">
        <w:trPr>
          <w:jc w:val="center"/>
        </w:trPr>
        <w:tc>
          <w:tcPr>
            <w:tcW w:w="8640" w:type="dxa"/>
            <w:shd w:val="clear" w:color="auto" w:fill="F2F2F2"/>
          </w:tcPr>
          <w:p w14:paraId="300BB7B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H-F-R</w:t>
            </w:r>
          </w:p>
        </w:tc>
      </w:tr>
      <w:tr w:rsidR="00484750" w:rsidRPr="00484750" w14:paraId="56D1FC4D" w14:textId="77777777" w:rsidTr="001157FD">
        <w:trPr>
          <w:jc w:val="center"/>
        </w:trPr>
        <w:tc>
          <w:tcPr>
            <w:tcW w:w="8640" w:type="dxa"/>
            <w:shd w:val="clear" w:color="auto" w:fill="F2F2F2"/>
          </w:tcPr>
          <w:p w14:paraId="5613F60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47ECAD00" w14:textId="77777777" w:rsidTr="001157FD">
        <w:trPr>
          <w:jc w:val="center"/>
        </w:trPr>
        <w:tc>
          <w:tcPr>
            <w:tcW w:w="8640" w:type="dxa"/>
            <w:shd w:val="clear" w:color="auto" w:fill="F2F2F2"/>
          </w:tcPr>
          <w:p w14:paraId="50C8F1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0583FBC" w14:textId="77777777" w:rsidTr="001157FD">
        <w:trPr>
          <w:jc w:val="center"/>
        </w:trPr>
        <w:tc>
          <w:tcPr>
            <w:tcW w:w="8640" w:type="dxa"/>
            <w:shd w:val="clear" w:color="auto" w:fill="F2F2F2"/>
          </w:tcPr>
          <w:p w14:paraId="5DB5BE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18DB413B" w14:textId="77777777" w:rsidTr="001157FD">
        <w:trPr>
          <w:jc w:val="center"/>
        </w:trPr>
        <w:tc>
          <w:tcPr>
            <w:tcW w:w="8640" w:type="dxa"/>
            <w:shd w:val="clear" w:color="auto" w:fill="F2F2F2"/>
          </w:tcPr>
          <w:p w14:paraId="7491CFB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E62377F" w14:textId="77777777" w:rsidR="00484750" w:rsidRPr="00484750" w:rsidRDefault="00484750" w:rsidP="00484750">
      <w:pPr>
        <w:spacing w:after="200" w:line="276" w:lineRule="auto"/>
        <w:rPr>
          <w:rFonts w:ascii="Cambria" w:eastAsia="MS Mincho" w:hAnsi="Cambria" w:cs="Times New Roman"/>
          <w:lang w:val="en-US"/>
        </w:rPr>
      </w:pPr>
    </w:p>
    <w:p w14:paraId="08F7CC6C" w14:textId="77777777" w:rsidR="00484750" w:rsidRPr="00484750" w:rsidRDefault="00484750" w:rsidP="00484750">
      <w:pPr>
        <w:spacing w:after="200" w:line="276" w:lineRule="auto"/>
        <w:rPr>
          <w:rFonts w:ascii="Cambria" w:eastAsia="MS Mincho" w:hAnsi="Cambria" w:cs="Times New Roman"/>
          <w:lang w:val="en-US"/>
        </w:rPr>
      </w:pPr>
    </w:p>
    <w:p w14:paraId="2569F113" w14:textId="77777777" w:rsidR="00484750" w:rsidRPr="00484750" w:rsidRDefault="00484750" w:rsidP="00484750">
      <w:pPr>
        <w:spacing w:after="200" w:line="276" w:lineRule="auto"/>
        <w:rPr>
          <w:rFonts w:ascii="Cambria" w:eastAsia="MS Mincho" w:hAnsi="Cambria" w:cs="Times New Roman"/>
          <w:lang w:val="en-US"/>
        </w:rPr>
      </w:pPr>
    </w:p>
    <w:p w14:paraId="6C523553" w14:textId="77777777" w:rsidR="00484750" w:rsidRPr="00484750" w:rsidRDefault="00484750" w:rsidP="00484750">
      <w:pPr>
        <w:spacing w:after="200" w:line="276" w:lineRule="auto"/>
        <w:rPr>
          <w:rFonts w:ascii="Cambria" w:eastAsia="MS Mincho" w:hAnsi="Cambria" w:cs="Times New Roman"/>
          <w:lang w:val="en-US"/>
        </w:rPr>
      </w:pPr>
    </w:p>
    <w:p w14:paraId="28D49FAC" w14:textId="77777777" w:rsidR="00484750" w:rsidRPr="00484750" w:rsidRDefault="00484750" w:rsidP="00484750">
      <w:pPr>
        <w:spacing w:after="200" w:line="276" w:lineRule="auto"/>
        <w:rPr>
          <w:rFonts w:ascii="Cambria" w:eastAsia="MS Mincho" w:hAnsi="Cambria" w:cs="Times New Roman"/>
          <w:lang w:val="en-US"/>
        </w:rPr>
      </w:pPr>
    </w:p>
    <w:p w14:paraId="7FFE6053" w14:textId="77777777" w:rsidR="00484750" w:rsidRPr="00484750" w:rsidRDefault="00484750" w:rsidP="00484750">
      <w:pPr>
        <w:spacing w:after="200" w:line="276" w:lineRule="auto"/>
        <w:rPr>
          <w:rFonts w:ascii="Cambria" w:eastAsia="MS Mincho" w:hAnsi="Cambria" w:cs="Times New Roman"/>
          <w:lang w:val="en-US"/>
        </w:rPr>
      </w:pPr>
    </w:p>
    <w:p w14:paraId="5CC23DFF" w14:textId="77777777" w:rsidR="00484750" w:rsidRPr="00484750" w:rsidRDefault="00484750" w:rsidP="00484750">
      <w:pPr>
        <w:spacing w:after="200" w:line="276" w:lineRule="auto"/>
        <w:rPr>
          <w:rFonts w:ascii="Cambria" w:eastAsia="MS Mincho" w:hAnsi="Cambria" w:cs="Times New Roman"/>
          <w:lang w:val="en-US"/>
        </w:rPr>
      </w:pPr>
    </w:p>
    <w:p w14:paraId="22D14491" w14:textId="77777777" w:rsidR="00484750" w:rsidRPr="00484750" w:rsidRDefault="00484750" w:rsidP="00484750">
      <w:pPr>
        <w:spacing w:after="200" w:line="276" w:lineRule="auto"/>
        <w:rPr>
          <w:rFonts w:ascii="Cambria" w:eastAsia="MS Mincho" w:hAnsi="Cambria" w:cs="Times New Roman"/>
          <w:lang w:val="en-US"/>
        </w:rPr>
      </w:pPr>
    </w:p>
    <w:p w14:paraId="51403BDA" w14:textId="77777777" w:rsidR="00484750" w:rsidRPr="00484750" w:rsidRDefault="00484750" w:rsidP="00484750">
      <w:pPr>
        <w:spacing w:after="200" w:line="276" w:lineRule="auto"/>
        <w:rPr>
          <w:rFonts w:ascii="Cambria" w:eastAsia="MS Mincho" w:hAnsi="Cambria" w:cs="Times New Roman"/>
          <w:lang w:val="en-US"/>
        </w:rPr>
      </w:pPr>
    </w:p>
    <w:p w14:paraId="2844F77C" w14:textId="77777777" w:rsidR="00484750" w:rsidRPr="00484750" w:rsidRDefault="00484750" w:rsidP="00484750">
      <w:pPr>
        <w:spacing w:after="200" w:line="276" w:lineRule="auto"/>
        <w:rPr>
          <w:rFonts w:ascii="Cambria" w:eastAsia="MS Mincho" w:hAnsi="Cambria" w:cs="Times New Roman"/>
          <w:lang w:val="en-US"/>
        </w:rPr>
      </w:pPr>
    </w:p>
    <w:p w14:paraId="78D708FD" w14:textId="77777777" w:rsidR="00484750" w:rsidRPr="00484750" w:rsidRDefault="00484750" w:rsidP="00484750">
      <w:pPr>
        <w:spacing w:after="200" w:line="276" w:lineRule="auto"/>
        <w:rPr>
          <w:rFonts w:ascii="Cambria" w:eastAsia="MS Mincho" w:hAnsi="Cambria" w:cs="Times New Roman"/>
          <w:lang w:val="en-US"/>
        </w:rPr>
      </w:pPr>
    </w:p>
    <w:p w14:paraId="6C80D3E9" w14:textId="77777777" w:rsidR="00484750" w:rsidRPr="00484750" w:rsidRDefault="00484750" w:rsidP="00484750">
      <w:pPr>
        <w:spacing w:after="200" w:line="276" w:lineRule="auto"/>
        <w:rPr>
          <w:rFonts w:ascii="Cambria" w:eastAsia="MS Mincho" w:hAnsi="Cambria" w:cs="Times New Roman"/>
          <w:lang w:val="en-US"/>
        </w:rPr>
      </w:pPr>
    </w:p>
    <w:p w14:paraId="254E712E" w14:textId="77777777" w:rsidR="00484750" w:rsidRPr="00484750" w:rsidRDefault="00484750" w:rsidP="00484750">
      <w:pPr>
        <w:spacing w:after="200" w:line="276" w:lineRule="auto"/>
        <w:rPr>
          <w:rFonts w:ascii="Cambria" w:eastAsia="MS Mincho" w:hAnsi="Cambria" w:cs="Times New Roman"/>
          <w:lang w:val="en-US"/>
        </w:rPr>
      </w:pPr>
    </w:p>
    <w:p w14:paraId="4D58BBF7" w14:textId="77777777" w:rsidR="00484750" w:rsidRDefault="00484750" w:rsidP="00484750">
      <w:pPr>
        <w:spacing w:after="200" w:line="276" w:lineRule="auto"/>
        <w:rPr>
          <w:rFonts w:ascii="Cambria" w:eastAsia="MS Mincho" w:hAnsi="Cambria" w:cs="Times New Roman"/>
          <w:lang w:val="en-US"/>
        </w:rPr>
      </w:pPr>
    </w:p>
    <w:p w14:paraId="72CAB0ED" w14:textId="77777777" w:rsidR="001157FD" w:rsidRDefault="001157FD" w:rsidP="00484750">
      <w:pPr>
        <w:spacing w:after="200" w:line="276" w:lineRule="auto"/>
        <w:rPr>
          <w:rFonts w:ascii="Cambria" w:eastAsia="MS Mincho" w:hAnsi="Cambria" w:cs="Times New Roman"/>
          <w:lang w:val="en-US"/>
        </w:rPr>
      </w:pPr>
    </w:p>
    <w:p w14:paraId="40037228" w14:textId="77777777" w:rsidR="001157FD" w:rsidRDefault="001157FD" w:rsidP="00484750">
      <w:pPr>
        <w:spacing w:after="200" w:line="276" w:lineRule="auto"/>
        <w:rPr>
          <w:rFonts w:ascii="Cambria" w:eastAsia="MS Mincho" w:hAnsi="Cambria" w:cs="Times New Roman"/>
          <w:lang w:val="en-US"/>
        </w:rPr>
      </w:pPr>
    </w:p>
    <w:p w14:paraId="1940E3EB" w14:textId="77777777" w:rsidR="001157FD" w:rsidRPr="00484750" w:rsidRDefault="001157FD" w:rsidP="00484750">
      <w:pPr>
        <w:spacing w:after="200" w:line="276" w:lineRule="auto"/>
        <w:rPr>
          <w:rFonts w:ascii="Cambria" w:eastAsia="MS Mincho" w:hAnsi="Cambria" w:cs="Times New Roman"/>
          <w:lang w:val="en-US"/>
        </w:rPr>
      </w:pPr>
    </w:p>
    <w:p w14:paraId="602FCCCB" w14:textId="77777777" w:rsidR="00484750" w:rsidRPr="00484750" w:rsidRDefault="00484750" w:rsidP="00484750">
      <w:pPr>
        <w:spacing w:after="200" w:line="276" w:lineRule="auto"/>
        <w:rPr>
          <w:rFonts w:ascii="Cambria" w:eastAsia="MS Mincho" w:hAnsi="Cambria" w:cs="Times New Roman"/>
          <w:lang w:val="en-US"/>
        </w:rPr>
      </w:pPr>
    </w:p>
    <w:p w14:paraId="24D06E53" w14:textId="77777777" w:rsidR="00484750" w:rsidRPr="00484750" w:rsidRDefault="00484750" w:rsidP="00484750">
      <w:pPr>
        <w:spacing w:after="200" w:line="276" w:lineRule="auto"/>
        <w:jc w:val="both"/>
        <w:rPr>
          <w:rFonts w:ascii="Cambria" w:eastAsia="MS Mincho" w:hAnsi="Cambria" w:cs="Times New Roman"/>
          <w:b/>
          <w:caps/>
          <w:color w:val="1F497D"/>
          <w:sz w:val="28"/>
        </w:rPr>
      </w:pPr>
      <w:r w:rsidRPr="00484750">
        <w:rPr>
          <w:rFonts w:ascii="Segoe UI Emoji" w:eastAsia="MS Mincho" w:hAnsi="Segoe UI Emoji" w:cs="Segoe UI Emoji"/>
          <w:b/>
          <w:caps/>
          <w:color w:val="1F497D"/>
          <w:sz w:val="28"/>
          <w:lang w:val="en-US"/>
        </w:rPr>
        <w:lastRenderedPageBreak/>
        <w:t>🎯</w:t>
      </w:r>
      <w:r w:rsidRPr="00484750">
        <w:rPr>
          <w:rFonts w:ascii="Cambria" w:eastAsia="MS Mincho" w:hAnsi="Cambria" w:cs="Times New Roman"/>
          <w:b/>
          <w:caps/>
          <w:color w:val="1F497D"/>
          <w:sz w:val="28"/>
        </w:rPr>
        <w:t xml:space="preserve"> OS4 Être une commune qui favorise le développement des commerces de proximité, les productions locales, les circuits courts et le développement économique</w:t>
      </w:r>
    </w:p>
    <w:p w14:paraId="6B25332D" w14:textId="77777777" w:rsidR="00484750" w:rsidRPr="00484750" w:rsidRDefault="00484750" w:rsidP="00484750">
      <w:pPr>
        <w:spacing w:after="200" w:line="276" w:lineRule="auto"/>
        <w:rPr>
          <w:rFonts w:ascii="Cambria" w:eastAsia="MS Mincho" w:hAnsi="Cambria" w:cs="Times New Roman"/>
          <w:b/>
          <w:color w:val="0000C8"/>
          <w:sz w:val="28"/>
        </w:rPr>
      </w:pPr>
    </w:p>
    <w:p w14:paraId="0D293B10" w14:textId="77777777" w:rsidR="00484750" w:rsidRPr="00484750" w:rsidRDefault="00484750" w:rsidP="001157FD">
      <w:pPr>
        <w:spacing w:after="200" w:line="276" w:lineRule="auto"/>
        <w:jc w:val="center"/>
        <w:rPr>
          <w:rFonts w:ascii="Cambria" w:eastAsia="MS Mincho" w:hAnsi="Cambria" w:cs="Times New Roman"/>
          <w:b/>
          <w:color w:val="0000C8"/>
          <w:sz w:val="28"/>
        </w:rPr>
      </w:pPr>
      <w:r w:rsidRPr="00484750">
        <w:rPr>
          <w:rFonts w:ascii="Cambria" w:eastAsia="MS Mincho" w:hAnsi="Cambria" w:cs="Times New Roman"/>
          <w:noProof/>
          <w:lang w:val="en-US"/>
        </w:rPr>
        <w:drawing>
          <wp:inline distT="0" distB="0" distL="0" distR="0" wp14:anchorId="4E3EA2B6" wp14:editId="53F5044C">
            <wp:extent cx="5486400" cy="3658870"/>
            <wp:effectExtent l="0" t="0" r="0" b="0"/>
            <wp:docPr id="549782366" name="Image 4"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82366" name="Image 4" descr="Image générée"/>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01CB9614" w14:textId="77777777" w:rsidR="00484750" w:rsidRPr="00484750" w:rsidRDefault="00484750" w:rsidP="00484750">
      <w:pPr>
        <w:spacing w:after="200" w:line="276" w:lineRule="auto"/>
        <w:rPr>
          <w:rFonts w:ascii="Cambria" w:eastAsia="MS Mincho" w:hAnsi="Cambria" w:cs="Times New Roman"/>
        </w:rPr>
      </w:pPr>
    </w:p>
    <w:p w14:paraId="7A4938C1" w14:textId="77777777" w:rsidR="00484750" w:rsidRPr="00484750" w:rsidRDefault="00484750" w:rsidP="00484750">
      <w:pPr>
        <w:spacing w:after="200" w:line="276" w:lineRule="auto"/>
        <w:rPr>
          <w:rFonts w:ascii="Cambria" w:eastAsia="MS Mincho" w:hAnsi="Cambria" w:cs="Times New Roman"/>
        </w:rPr>
      </w:pPr>
    </w:p>
    <w:p w14:paraId="66134CDC" w14:textId="77777777" w:rsidR="00484750" w:rsidRPr="00484750" w:rsidRDefault="00484750" w:rsidP="00484750">
      <w:pPr>
        <w:spacing w:after="200" w:line="276" w:lineRule="auto"/>
        <w:rPr>
          <w:rFonts w:ascii="Cambria" w:eastAsia="MS Mincho" w:hAnsi="Cambria" w:cs="Times New Roman"/>
        </w:rPr>
      </w:pPr>
    </w:p>
    <w:p w14:paraId="0D78715C" w14:textId="77777777" w:rsidR="00484750" w:rsidRPr="00484750" w:rsidRDefault="00484750" w:rsidP="00484750">
      <w:pPr>
        <w:spacing w:after="200" w:line="276" w:lineRule="auto"/>
        <w:rPr>
          <w:rFonts w:ascii="Cambria" w:eastAsia="MS Mincho" w:hAnsi="Cambria" w:cs="Times New Roman"/>
        </w:rPr>
      </w:pPr>
    </w:p>
    <w:p w14:paraId="60A19D4D" w14:textId="77777777" w:rsidR="00484750" w:rsidRPr="00484750" w:rsidRDefault="00484750" w:rsidP="00484750">
      <w:pPr>
        <w:spacing w:after="200" w:line="276" w:lineRule="auto"/>
        <w:rPr>
          <w:rFonts w:ascii="Cambria" w:eastAsia="MS Mincho" w:hAnsi="Cambria" w:cs="Times New Roman"/>
        </w:rPr>
      </w:pPr>
    </w:p>
    <w:p w14:paraId="331C8CBB" w14:textId="77777777" w:rsidR="00484750" w:rsidRPr="00484750" w:rsidRDefault="00484750" w:rsidP="00484750">
      <w:pPr>
        <w:spacing w:after="200" w:line="276" w:lineRule="auto"/>
        <w:rPr>
          <w:rFonts w:ascii="Cambria" w:eastAsia="MS Mincho" w:hAnsi="Cambria" w:cs="Times New Roman"/>
        </w:rPr>
      </w:pPr>
    </w:p>
    <w:p w14:paraId="694FC224" w14:textId="77777777" w:rsidR="00484750" w:rsidRPr="00484750" w:rsidRDefault="00484750" w:rsidP="00484750">
      <w:pPr>
        <w:spacing w:after="200" w:line="276" w:lineRule="auto"/>
        <w:rPr>
          <w:rFonts w:ascii="Cambria" w:eastAsia="MS Mincho" w:hAnsi="Cambria" w:cs="Times New Roman"/>
        </w:rPr>
      </w:pPr>
    </w:p>
    <w:p w14:paraId="33D7C19C" w14:textId="77777777" w:rsidR="00484750" w:rsidRPr="00484750" w:rsidRDefault="00484750" w:rsidP="00484750">
      <w:pPr>
        <w:spacing w:after="200" w:line="276" w:lineRule="auto"/>
        <w:rPr>
          <w:rFonts w:ascii="Cambria" w:eastAsia="MS Mincho" w:hAnsi="Cambria" w:cs="Times New Roman"/>
        </w:rPr>
      </w:pPr>
    </w:p>
    <w:p w14:paraId="772B520A" w14:textId="77777777" w:rsidR="00484750" w:rsidRPr="00484750" w:rsidRDefault="00484750" w:rsidP="00484750">
      <w:pPr>
        <w:spacing w:after="200" w:line="276" w:lineRule="auto"/>
        <w:rPr>
          <w:rFonts w:ascii="Cambria" w:eastAsia="MS Mincho" w:hAnsi="Cambria" w:cs="Times New Roman"/>
        </w:rPr>
      </w:pPr>
    </w:p>
    <w:p w14:paraId="53F737B4" w14:textId="77777777" w:rsidR="00484750" w:rsidRDefault="00484750" w:rsidP="00484750">
      <w:pPr>
        <w:spacing w:after="200" w:line="276" w:lineRule="auto"/>
        <w:rPr>
          <w:rFonts w:ascii="Cambria" w:eastAsia="MS Mincho" w:hAnsi="Cambria" w:cs="Times New Roman"/>
        </w:rPr>
      </w:pPr>
    </w:p>
    <w:p w14:paraId="33671626" w14:textId="77777777" w:rsidR="001157FD" w:rsidRDefault="001157FD" w:rsidP="00484750">
      <w:pPr>
        <w:spacing w:after="200" w:line="276" w:lineRule="auto"/>
        <w:rPr>
          <w:rFonts w:ascii="Cambria" w:eastAsia="MS Mincho" w:hAnsi="Cambria" w:cs="Times New Roman"/>
        </w:rPr>
      </w:pPr>
    </w:p>
    <w:p w14:paraId="106ACADF" w14:textId="77777777" w:rsidR="001157FD" w:rsidRDefault="001157FD" w:rsidP="00484750">
      <w:pPr>
        <w:spacing w:after="200" w:line="276" w:lineRule="auto"/>
        <w:rPr>
          <w:rFonts w:ascii="Cambria" w:eastAsia="MS Mincho" w:hAnsi="Cambria" w:cs="Times New Roman"/>
        </w:rPr>
      </w:pPr>
    </w:p>
    <w:p w14:paraId="43213AA9" w14:textId="77777777" w:rsidR="001157FD" w:rsidRPr="00484750" w:rsidRDefault="001157FD" w:rsidP="00484750">
      <w:pPr>
        <w:spacing w:after="200" w:line="276" w:lineRule="auto"/>
        <w:rPr>
          <w:rFonts w:ascii="Cambria" w:eastAsia="MS Mincho" w:hAnsi="Cambria" w:cs="Times New Roman"/>
        </w:rPr>
      </w:pPr>
    </w:p>
    <w:p w14:paraId="4E20C7C9" w14:textId="77777777" w:rsidR="00484750" w:rsidRPr="00484750" w:rsidRDefault="00484750" w:rsidP="00484750">
      <w:pPr>
        <w:spacing w:after="200" w:line="276" w:lineRule="auto"/>
        <w:jc w:val="both"/>
        <w:rPr>
          <w:rFonts w:ascii="Cambria" w:eastAsia="MS Mincho" w:hAnsi="Cambria" w:cs="Times New Roman"/>
        </w:rPr>
      </w:pPr>
      <w:r w:rsidRPr="00484750">
        <w:rPr>
          <w:rFonts w:ascii="Segoe UI Emoji" w:eastAsia="MS Mincho" w:hAnsi="Segoe UI Emoji" w:cs="Segoe UI Emoji"/>
          <w:b/>
          <w:color w:val="009600"/>
          <w:sz w:val="24"/>
          <w:lang w:val="en-US"/>
        </w:rPr>
        <w:lastRenderedPageBreak/>
        <w:t>📌</w:t>
      </w:r>
      <w:r w:rsidRPr="00484750">
        <w:rPr>
          <w:rFonts w:ascii="Cambria" w:eastAsia="MS Mincho" w:hAnsi="Cambria" w:cs="Times New Roman"/>
          <w:b/>
          <w:color w:val="009600"/>
          <w:sz w:val="24"/>
        </w:rPr>
        <w:t xml:space="preserve"> OO1 </w:t>
      </w:r>
      <w:r w:rsidRPr="00484750">
        <w:rPr>
          <w:rFonts w:ascii="Cambria" w:eastAsia="MS Mincho" w:hAnsi="Cambria" w:cs="Times New Roman"/>
          <w:b/>
          <w:caps/>
          <w:color w:val="009600"/>
          <w:sz w:val="24"/>
        </w:rPr>
        <w:t>Promouvoir le commerce de proximité et les produits locaux</w:t>
      </w:r>
    </w:p>
    <w:tbl>
      <w:tblPr>
        <w:tblW w:w="0" w:type="auto"/>
        <w:jc w:val="center"/>
        <w:tblLook w:val="04A0" w:firstRow="1" w:lastRow="0" w:firstColumn="1" w:lastColumn="0" w:noHBand="0" w:noVBand="1"/>
      </w:tblPr>
      <w:tblGrid>
        <w:gridCol w:w="8640"/>
      </w:tblGrid>
      <w:tr w:rsidR="00484750" w:rsidRPr="00484750" w14:paraId="5F357599" w14:textId="77777777" w:rsidTr="001157FD">
        <w:trPr>
          <w:jc w:val="center"/>
        </w:trPr>
        <w:tc>
          <w:tcPr>
            <w:tcW w:w="8640" w:type="dxa"/>
            <w:shd w:val="clear" w:color="auto" w:fill="B7D7F5"/>
          </w:tcPr>
          <w:p w14:paraId="5A9D4A3A" w14:textId="04D3159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w:t>
            </w:r>
            <w:r w:rsidR="00286D43">
              <w:rPr>
                <w:rFonts w:ascii="Cambria" w:eastAsia="MS Mincho" w:hAnsi="Cambria" w:cs="Times New Roman"/>
                <w:b/>
                <w:sz w:val="24"/>
              </w:rPr>
              <w:t>7</w:t>
            </w:r>
            <w:r w:rsidRPr="00484750">
              <w:rPr>
                <w:rFonts w:ascii="Cambria" w:eastAsia="MS Mincho" w:hAnsi="Cambria" w:cs="Times New Roman"/>
                <w:b/>
                <w:sz w:val="24"/>
              </w:rPr>
              <w:t xml:space="preserve"> Dynamiser le marché de Virginal et créer un marché régulier de producteurs locaux à Ittre</w:t>
            </w:r>
          </w:p>
        </w:tc>
      </w:tr>
      <w:tr w:rsidR="00484750" w:rsidRPr="00484750" w14:paraId="4EEE1022" w14:textId="77777777" w:rsidTr="001157FD">
        <w:trPr>
          <w:jc w:val="center"/>
        </w:trPr>
        <w:tc>
          <w:tcPr>
            <w:tcW w:w="8640" w:type="dxa"/>
            <w:shd w:val="clear" w:color="auto" w:fill="F2F2F2"/>
          </w:tcPr>
          <w:p w14:paraId="20ED69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44458EB9" w14:textId="77777777" w:rsidTr="001157FD">
        <w:trPr>
          <w:jc w:val="center"/>
        </w:trPr>
        <w:tc>
          <w:tcPr>
            <w:tcW w:w="8640" w:type="dxa"/>
            <w:shd w:val="clear" w:color="auto" w:fill="F2F2F2"/>
          </w:tcPr>
          <w:p w14:paraId="1DEDBBA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66FC0CEA" w14:textId="77777777" w:rsidTr="001157FD">
        <w:trPr>
          <w:jc w:val="center"/>
        </w:trPr>
        <w:tc>
          <w:tcPr>
            <w:tcW w:w="8640" w:type="dxa"/>
            <w:shd w:val="clear" w:color="auto" w:fill="F2F2F2"/>
          </w:tcPr>
          <w:p w14:paraId="3B8135D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0A1FB83" w14:textId="77777777" w:rsidTr="001157FD">
        <w:trPr>
          <w:jc w:val="center"/>
        </w:trPr>
        <w:tc>
          <w:tcPr>
            <w:tcW w:w="8640" w:type="dxa"/>
            <w:shd w:val="clear" w:color="auto" w:fill="F2F2F2"/>
          </w:tcPr>
          <w:p w14:paraId="6E885E9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1C8D55FD" w14:textId="77777777" w:rsidTr="001157FD">
        <w:trPr>
          <w:jc w:val="center"/>
        </w:trPr>
        <w:tc>
          <w:tcPr>
            <w:tcW w:w="8640" w:type="dxa"/>
            <w:shd w:val="clear" w:color="auto" w:fill="F2F2F2"/>
          </w:tcPr>
          <w:p w14:paraId="613A81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31AFDDA8" w14:textId="77777777" w:rsidTr="001157FD">
        <w:trPr>
          <w:jc w:val="center"/>
        </w:trPr>
        <w:tc>
          <w:tcPr>
            <w:tcW w:w="8640" w:type="dxa"/>
            <w:shd w:val="clear" w:color="auto" w:fill="F2F2F2"/>
          </w:tcPr>
          <w:p w14:paraId="75289A2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59E926A1" w14:textId="77777777" w:rsidTr="001157FD">
        <w:trPr>
          <w:jc w:val="center"/>
        </w:trPr>
        <w:tc>
          <w:tcPr>
            <w:tcW w:w="8640" w:type="dxa"/>
            <w:shd w:val="clear" w:color="auto" w:fill="F2F2F2"/>
          </w:tcPr>
          <w:p w14:paraId="42D7551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07BDA4F"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69A2095" w14:textId="77777777" w:rsidTr="001157FD">
        <w:trPr>
          <w:jc w:val="center"/>
        </w:trPr>
        <w:tc>
          <w:tcPr>
            <w:tcW w:w="8640" w:type="dxa"/>
            <w:shd w:val="clear" w:color="auto" w:fill="B7D7F5"/>
          </w:tcPr>
          <w:p w14:paraId="0A72F127" w14:textId="01DA019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P8</w:t>
            </w:r>
            <w:r w:rsidR="00286D43">
              <w:rPr>
                <w:rFonts w:ascii="Cambria" w:eastAsia="MS Mincho" w:hAnsi="Cambria" w:cs="Times New Roman"/>
                <w:b/>
                <w:sz w:val="24"/>
              </w:rPr>
              <w:t>8</w:t>
            </w:r>
            <w:r w:rsidRPr="00484750">
              <w:rPr>
                <w:rFonts w:ascii="Cambria" w:eastAsia="MS Mincho" w:hAnsi="Cambria" w:cs="Times New Roman"/>
                <w:b/>
                <w:sz w:val="24"/>
              </w:rPr>
              <w:t xml:space="preserve"> Organiser des journées à thèmes dans les commerces pour attirer de nouveaux clients</w:t>
            </w:r>
          </w:p>
        </w:tc>
      </w:tr>
      <w:tr w:rsidR="00484750" w:rsidRPr="00484750" w14:paraId="7E468FD5" w14:textId="77777777" w:rsidTr="001157FD">
        <w:trPr>
          <w:jc w:val="center"/>
        </w:trPr>
        <w:tc>
          <w:tcPr>
            <w:tcW w:w="8640" w:type="dxa"/>
            <w:shd w:val="clear" w:color="auto" w:fill="F2F2F2"/>
          </w:tcPr>
          <w:p w14:paraId="11E0F5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ECONOMIE</w:t>
            </w:r>
          </w:p>
        </w:tc>
      </w:tr>
      <w:tr w:rsidR="00484750" w:rsidRPr="00484750" w14:paraId="11C5FDAC" w14:textId="77777777" w:rsidTr="001157FD">
        <w:trPr>
          <w:jc w:val="center"/>
        </w:trPr>
        <w:tc>
          <w:tcPr>
            <w:tcW w:w="8640" w:type="dxa"/>
            <w:shd w:val="clear" w:color="auto" w:fill="F2F2F2"/>
          </w:tcPr>
          <w:p w14:paraId="7408D4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1C5C463" w14:textId="77777777" w:rsidTr="001157FD">
        <w:trPr>
          <w:jc w:val="center"/>
        </w:trPr>
        <w:tc>
          <w:tcPr>
            <w:tcW w:w="8640" w:type="dxa"/>
            <w:shd w:val="clear" w:color="auto" w:fill="F2F2F2"/>
          </w:tcPr>
          <w:p w14:paraId="73A165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D276172" w14:textId="77777777" w:rsidTr="001157FD">
        <w:trPr>
          <w:jc w:val="center"/>
        </w:trPr>
        <w:tc>
          <w:tcPr>
            <w:tcW w:w="8640" w:type="dxa"/>
            <w:shd w:val="clear" w:color="auto" w:fill="F2F2F2"/>
          </w:tcPr>
          <w:p w14:paraId="6B0BC2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5CA50386" w14:textId="77777777" w:rsidTr="001157FD">
        <w:trPr>
          <w:jc w:val="center"/>
        </w:trPr>
        <w:tc>
          <w:tcPr>
            <w:tcW w:w="8640" w:type="dxa"/>
            <w:shd w:val="clear" w:color="auto" w:fill="F2F2F2"/>
          </w:tcPr>
          <w:p w14:paraId="2AD230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2A50AD0A" w14:textId="77777777" w:rsidTr="001157FD">
        <w:trPr>
          <w:jc w:val="center"/>
        </w:trPr>
        <w:tc>
          <w:tcPr>
            <w:tcW w:w="8640" w:type="dxa"/>
            <w:shd w:val="clear" w:color="auto" w:fill="F2F2F2"/>
          </w:tcPr>
          <w:p w14:paraId="41851A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67945791" w14:textId="77777777" w:rsidTr="001157FD">
        <w:trPr>
          <w:jc w:val="center"/>
        </w:trPr>
        <w:tc>
          <w:tcPr>
            <w:tcW w:w="8640" w:type="dxa"/>
            <w:shd w:val="clear" w:color="auto" w:fill="F2F2F2"/>
          </w:tcPr>
          <w:p w14:paraId="740B10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7BBAF9A" w14:textId="77777777" w:rsidR="00484750" w:rsidRDefault="00484750" w:rsidP="00484750">
      <w:pPr>
        <w:spacing w:after="200" w:line="276" w:lineRule="auto"/>
        <w:rPr>
          <w:rFonts w:ascii="Cambria" w:eastAsia="MS Mincho" w:hAnsi="Cambria" w:cs="Times New Roman"/>
          <w:lang w:val="en-US"/>
        </w:rPr>
      </w:pPr>
    </w:p>
    <w:p w14:paraId="3225FEDC" w14:textId="77777777" w:rsidR="00967801" w:rsidRDefault="00967801" w:rsidP="00484750">
      <w:pPr>
        <w:spacing w:after="200" w:line="276" w:lineRule="auto"/>
        <w:rPr>
          <w:rFonts w:ascii="Cambria" w:eastAsia="MS Mincho" w:hAnsi="Cambria" w:cs="Times New Roman"/>
          <w:lang w:val="en-US"/>
        </w:rPr>
      </w:pPr>
    </w:p>
    <w:p w14:paraId="33160935" w14:textId="77777777" w:rsidR="00967801" w:rsidRDefault="00967801" w:rsidP="00484750">
      <w:pPr>
        <w:spacing w:after="200" w:line="276" w:lineRule="auto"/>
        <w:rPr>
          <w:rFonts w:ascii="Cambria" w:eastAsia="MS Mincho" w:hAnsi="Cambria" w:cs="Times New Roman"/>
          <w:lang w:val="en-US"/>
        </w:rPr>
      </w:pPr>
    </w:p>
    <w:p w14:paraId="1DA15230" w14:textId="77777777" w:rsidR="00967801" w:rsidRDefault="00967801" w:rsidP="00484750">
      <w:pPr>
        <w:spacing w:after="200" w:line="276" w:lineRule="auto"/>
        <w:rPr>
          <w:rFonts w:ascii="Cambria" w:eastAsia="MS Mincho" w:hAnsi="Cambria" w:cs="Times New Roman"/>
          <w:lang w:val="en-US"/>
        </w:rPr>
      </w:pPr>
    </w:p>
    <w:p w14:paraId="74D06680" w14:textId="77777777" w:rsidR="00967801" w:rsidRDefault="00967801" w:rsidP="00484750">
      <w:pPr>
        <w:spacing w:after="200" w:line="276" w:lineRule="auto"/>
        <w:rPr>
          <w:rFonts w:ascii="Cambria" w:eastAsia="MS Mincho" w:hAnsi="Cambria" w:cs="Times New Roman"/>
          <w:lang w:val="en-US"/>
        </w:rPr>
      </w:pPr>
    </w:p>
    <w:p w14:paraId="65A104EB" w14:textId="77777777" w:rsidR="00967801" w:rsidRDefault="00967801" w:rsidP="00484750">
      <w:pPr>
        <w:spacing w:after="200" w:line="276" w:lineRule="auto"/>
        <w:rPr>
          <w:rFonts w:ascii="Cambria" w:eastAsia="MS Mincho" w:hAnsi="Cambria" w:cs="Times New Roman"/>
          <w:lang w:val="en-US"/>
        </w:rPr>
      </w:pPr>
    </w:p>
    <w:p w14:paraId="46966D19" w14:textId="77777777" w:rsidR="00967801" w:rsidRDefault="00967801" w:rsidP="00484750">
      <w:pPr>
        <w:spacing w:after="200" w:line="276" w:lineRule="auto"/>
        <w:rPr>
          <w:rFonts w:ascii="Cambria" w:eastAsia="MS Mincho" w:hAnsi="Cambria" w:cs="Times New Roman"/>
          <w:lang w:val="en-US"/>
        </w:rPr>
      </w:pPr>
    </w:p>
    <w:p w14:paraId="3489FA57"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253F567" w14:textId="77777777" w:rsidTr="001157FD">
        <w:trPr>
          <w:jc w:val="center"/>
        </w:trPr>
        <w:tc>
          <w:tcPr>
            <w:tcW w:w="8640" w:type="dxa"/>
            <w:shd w:val="clear" w:color="auto" w:fill="B7D7F5"/>
          </w:tcPr>
          <w:p w14:paraId="264C9099" w14:textId="470932E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w:t>
            </w:r>
            <w:r w:rsidR="00286D43">
              <w:rPr>
                <w:rFonts w:ascii="Cambria" w:eastAsia="MS Mincho" w:hAnsi="Cambria" w:cs="Times New Roman"/>
                <w:b/>
                <w:sz w:val="24"/>
              </w:rPr>
              <w:t>89</w:t>
            </w:r>
            <w:r w:rsidRPr="00484750">
              <w:rPr>
                <w:rFonts w:ascii="Cambria" w:eastAsia="MS Mincho" w:hAnsi="Cambria" w:cs="Times New Roman"/>
                <w:b/>
                <w:sz w:val="24"/>
              </w:rPr>
              <w:t xml:space="preserve"> Faire du site internet un relais efficace pour promouvoir les </w:t>
            </w:r>
            <w:proofErr w:type="spellStart"/>
            <w:r w:rsidRPr="00484750">
              <w:rPr>
                <w:rFonts w:ascii="Cambria" w:eastAsia="MS Mincho" w:hAnsi="Cambria" w:cs="Times New Roman"/>
                <w:b/>
                <w:sz w:val="24"/>
              </w:rPr>
              <w:t>commercants</w:t>
            </w:r>
            <w:proofErr w:type="spellEnd"/>
            <w:r w:rsidRPr="00484750">
              <w:rPr>
                <w:rFonts w:ascii="Cambria" w:eastAsia="MS Mincho" w:hAnsi="Cambria" w:cs="Times New Roman"/>
                <w:b/>
                <w:sz w:val="24"/>
              </w:rPr>
              <w:t xml:space="preserve"> locaux ainsi que les produits du terroir</w:t>
            </w:r>
          </w:p>
        </w:tc>
      </w:tr>
      <w:tr w:rsidR="00484750" w:rsidRPr="00484750" w14:paraId="23D9E250" w14:textId="77777777" w:rsidTr="001157FD">
        <w:trPr>
          <w:jc w:val="center"/>
        </w:trPr>
        <w:tc>
          <w:tcPr>
            <w:tcW w:w="8640" w:type="dxa"/>
            <w:shd w:val="clear" w:color="auto" w:fill="F2F2F2"/>
          </w:tcPr>
          <w:p w14:paraId="49FA569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COM</w:t>
            </w:r>
          </w:p>
        </w:tc>
      </w:tr>
      <w:tr w:rsidR="00484750" w:rsidRPr="00484750" w14:paraId="3EA9F059" w14:textId="77777777" w:rsidTr="001157FD">
        <w:trPr>
          <w:jc w:val="center"/>
        </w:trPr>
        <w:tc>
          <w:tcPr>
            <w:tcW w:w="8640" w:type="dxa"/>
            <w:shd w:val="clear" w:color="auto" w:fill="F2F2F2"/>
          </w:tcPr>
          <w:p w14:paraId="78CBD4A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0D632B8B" w14:textId="77777777" w:rsidTr="001157FD">
        <w:trPr>
          <w:jc w:val="center"/>
        </w:trPr>
        <w:tc>
          <w:tcPr>
            <w:tcW w:w="8640" w:type="dxa"/>
            <w:shd w:val="clear" w:color="auto" w:fill="F2F2F2"/>
          </w:tcPr>
          <w:p w14:paraId="18764C8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FC96756" w14:textId="77777777" w:rsidTr="001157FD">
        <w:trPr>
          <w:jc w:val="center"/>
        </w:trPr>
        <w:tc>
          <w:tcPr>
            <w:tcW w:w="8640" w:type="dxa"/>
            <w:shd w:val="clear" w:color="auto" w:fill="F2F2F2"/>
          </w:tcPr>
          <w:p w14:paraId="308A2C1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62D2D440" w14:textId="77777777" w:rsidTr="001157FD">
        <w:trPr>
          <w:jc w:val="center"/>
        </w:trPr>
        <w:tc>
          <w:tcPr>
            <w:tcW w:w="8640" w:type="dxa"/>
            <w:shd w:val="clear" w:color="auto" w:fill="F2F2F2"/>
          </w:tcPr>
          <w:p w14:paraId="2C8E1BF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3348AB2A" w14:textId="77777777" w:rsidTr="001157FD">
        <w:trPr>
          <w:jc w:val="center"/>
        </w:trPr>
        <w:tc>
          <w:tcPr>
            <w:tcW w:w="8640" w:type="dxa"/>
            <w:shd w:val="clear" w:color="auto" w:fill="F2F2F2"/>
          </w:tcPr>
          <w:p w14:paraId="4D25841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44F6259A" w14:textId="77777777" w:rsidTr="001157FD">
        <w:trPr>
          <w:jc w:val="center"/>
        </w:trPr>
        <w:tc>
          <w:tcPr>
            <w:tcW w:w="8640" w:type="dxa"/>
            <w:shd w:val="clear" w:color="auto" w:fill="F2F2F2"/>
          </w:tcPr>
          <w:p w14:paraId="05DB31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20D6947"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4C74661" w14:textId="77777777" w:rsidTr="001157FD">
        <w:trPr>
          <w:jc w:val="center"/>
        </w:trPr>
        <w:tc>
          <w:tcPr>
            <w:tcW w:w="8640" w:type="dxa"/>
            <w:shd w:val="clear" w:color="auto" w:fill="B7D7F5"/>
          </w:tcPr>
          <w:p w14:paraId="478C8496" w14:textId="50F5AA5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0</w:t>
            </w:r>
            <w:r w:rsidRPr="00484750">
              <w:rPr>
                <w:rFonts w:ascii="Cambria" w:eastAsia="MS Mincho" w:hAnsi="Cambria" w:cs="Times New Roman"/>
                <w:b/>
                <w:sz w:val="24"/>
              </w:rPr>
              <w:t xml:space="preserve"> Organiser des mérites de l'innovation pour mettre en avant les talents de notre commune</w:t>
            </w:r>
          </w:p>
        </w:tc>
      </w:tr>
      <w:tr w:rsidR="00484750" w:rsidRPr="00484750" w14:paraId="13F75775" w14:textId="77777777" w:rsidTr="001157FD">
        <w:trPr>
          <w:jc w:val="center"/>
        </w:trPr>
        <w:tc>
          <w:tcPr>
            <w:tcW w:w="8640" w:type="dxa"/>
            <w:shd w:val="clear" w:color="auto" w:fill="F2F2F2"/>
          </w:tcPr>
          <w:p w14:paraId="1BE3F9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ECONOMIE</w:t>
            </w:r>
          </w:p>
        </w:tc>
      </w:tr>
      <w:tr w:rsidR="00484750" w:rsidRPr="00484750" w14:paraId="25EAAF80" w14:textId="77777777" w:rsidTr="001157FD">
        <w:trPr>
          <w:jc w:val="center"/>
        </w:trPr>
        <w:tc>
          <w:tcPr>
            <w:tcW w:w="8640" w:type="dxa"/>
            <w:shd w:val="clear" w:color="auto" w:fill="F2F2F2"/>
          </w:tcPr>
          <w:p w14:paraId="12E2E7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E1BA488" w14:textId="77777777" w:rsidTr="001157FD">
        <w:trPr>
          <w:jc w:val="center"/>
        </w:trPr>
        <w:tc>
          <w:tcPr>
            <w:tcW w:w="8640" w:type="dxa"/>
            <w:shd w:val="clear" w:color="auto" w:fill="F2F2F2"/>
          </w:tcPr>
          <w:p w14:paraId="375B8C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HP</w:t>
            </w:r>
          </w:p>
        </w:tc>
      </w:tr>
      <w:tr w:rsidR="00484750" w:rsidRPr="00484750" w14:paraId="7B84A322" w14:textId="77777777" w:rsidTr="001157FD">
        <w:trPr>
          <w:jc w:val="center"/>
        </w:trPr>
        <w:tc>
          <w:tcPr>
            <w:tcW w:w="8640" w:type="dxa"/>
            <w:shd w:val="clear" w:color="auto" w:fill="F2F2F2"/>
          </w:tcPr>
          <w:p w14:paraId="1583C76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26499A8B" w14:textId="77777777" w:rsidTr="001157FD">
        <w:trPr>
          <w:jc w:val="center"/>
        </w:trPr>
        <w:tc>
          <w:tcPr>
            <w:tcW w:w="8640" w:type="dxa"/>
            <w:shd w:val="clear" w:color="auto" w:fill="F2F2F2"/>
          </w:tcPr>
          <w:p w14:paraId="2A7359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9-12</w:t>
            </w:r>
          </w:p>
        </w:tc>
      </w:tr>
      <w:tr w:rsidR="00484750" w:rsidRPr="00484750" w14:paraId="3E75A527" w14:textId="77777777" w:rsidTr="001157FD">
        <w:trPr>
          <w:jc w:val="center"/>
        </w:trPr>
        <w:tc>
          <w:tcPr>
            <w:tcW w:w="8640" w:type="dxa"/>
            <w:shd w:val="clear" w:color="auto" w:fill="F2F2F2"/>
          </w:tcPr>
          <w:p w14:paraId="70BA84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37C99185" w14:textId="77777777" w:rsidTr="001157FD">
        <w:trPr>
          <w:jc w:val="center"/>
        </w:trPr>
        <w:tc>
          <w:tcPr>
            <w:tcW w:w="8640" w:type="dxa"/>
            <w:shd w:val="clear" w:color="auto" w:fill="F2F2F2"/>
          </w:tcPr>
          <w:p w14:paraId="424DA54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E726E43" w14:textId="77777777" w:rsidR="00484750" w:rsidRDefault="00484750" w:rsidP="00484750">
      <w:pPr>
        <w:spacing w:after="200" w:line="276" w:lineRule="auto"/>
        <w:rPr>
          <w:rFonts w:ascii="Cambria" w:eastAsia="MS Mincho" w:hAnsi="Cambria" w:cs="Times New Roman"/>
          <w:lang w:val="en-US"/>
        </w:rPr>
      </w:pPr>
    </w:p>
    <w:p w14:paraId="6596829B" w14:textId="77777777" w:rsidR="001157FD" w:rsidRDefault="001157FD" w:rsidP="00484750">
      <w:pPr>
        <w:spacing w:after="200" w:line="276" w:lineRule="auto"/>
        <w:rPr>
          <w:rFonts w:ascii="Cambria" w:eastAsia="MS Mincho" w:hAnsi="Cambria" w:cs="Times New Roman"/>
          <w:lang w:val="en-US"/>
        </w:rPr>
      </w:pPr>
    </w:p>
    <w:p w14:paraId="32FDE5F3" w14:textId="77777777" w:rsidR="001157FD" w:rsidRDefault="001157FD" w:rsidP="00484750">
      <w:pPr>
        <w:spacing w:after="200" w:line="276" w:lineRule="auto"/>
        <w:rPr>
          <w:rFonts w:ascii="Cambria" w:eastAsia="MS Mincho" w:hAnsi="Cambria" w:cs="Times New Roman"/>
          <w:lang w:val="en-US"/>
        </w:rPr>
      </w:pPr>
    </w:p>
    <w:p w14:paraId="2122C0F6" w14:textId="77777777" w:rsidR="001157FD" w:rsidRDefault="001157FD" w:rsidP="00484750">
      <w:pPr>
        <w:spacing w:after="200" w:line="276" w:lineRule="auto"/>
        <w:rPr>
          <w:rFonts w:ascii="Cambria" w:eastAsia="MS Mincho" w:hAnsi="Cambria" w:cs="Times New Roman"/>
          <w:lang w:val="en-US"/>
        </w:rPr>
      </w:pPr>
    </w:p>
    <w:p w14:paraId="4806AD0F" w14:textId="77777777" w:rsidR="001157FD" w:rsidRDefault="001157FD" w:rsidP="00484750">
      <w:pPr>
        <w:spacing w:after="200" w:line="276" w:lineRule="auto"/>
        <w:rPr>
          <w:rFonts w:ascii="Cambria" w:eastAsia="MS Mincho" w:hAnsi="Cambria" w:cs="Times New Roman"/>
          <w:lang w:val="en-US"/>
        </w:rPr>
      </w:pPr>
    </w:p>
    <w:p w14:paraId="38B44FEA" w14:textId="77777777" w:rsidR="001157FD" w:rsidRDefault="001157FD" w:rsidP="00484750">
      <w:pPr>
        <w:spacing w:after="200" w:line="276" w:lineRule="auto"/>
        <w:rPr>
          <w:rFonts w:ascii="Cambria" w:eastAsia="MS Mincho" w:hAnsi="Cambria" w:cs="Times New Roman"/>
          <w:lang w:val="en-US"/>
        </w:rPr>
      </w:pPr>
    </w:p>
    <w:p w14:paraId="299BA905" w14:textId="77777777" w:rsidR="001157FD" w:rsidRDefault="001157FD" w:rsidP="00484750">
      <w:pPr>
        <w:spacing w:after="200" w:line="276" w:lineRule="auto"/>
        <w:rPr>
          <w:rFonts w:ascii="Cambria" w:eastAsia="MS Mincho" w:hAnsi="Cambria" w:cs="Times New Roman"/>
          <w:lang w:val="en-US"/>
        </w:rPr>
      </w:pPr>
    </w:p>
    <w:p w14:paraId="1EC127A0" w14:textId="77777777" w:rsidR="001157FD" w:rsidRDefault="001157FD" w:rsidP="00484750">
      <w:pPr>
        <w:spacing w:after="200" w:line="276" w:lineRule="auto"/>
        <w:rPr>
          <w:rFonts w:ascii="Cambria" w:eastAsia="MS Mincho" w:hAnsi="Cambria" w:cs="Times New Roman"/>
          <w:lang w:val="en-US"/>
        </w:rPr>
      </w:pPr>
    </w:p>
    <w:p w14:paraId="418BDE22" w14:textId="77777777" w:rsidR="001157FD" w:rsidRPr="00484750" w:rsidRDefault="001157FD" w:rsidP="00484750">
      <w:pPr>
        <w:spacing w:after="200" w:line="276" w:lineRule="auto"/>
        <w:rPr>
          <w:rFonts w:ascii="Cambria" w:eastAsia="MS Mincho" w:hAnsi="Cambria" w:cs="Times New Roman"/>
          <w:lang w:val="en-US"/>
        </w:rPr>
      </w:pPr>
    </w:p>
    <w:p w14:paraId="66FCE6C4"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OO2 Développer l'économie durable et collaborative sur la commune</w:t>
      </w:r>
    </w:p>
    <w:tbl>
      <w:tblPr>
        <w:tblW w:w="0" w:type="auto"/>
        <w:jc w:val="center"/>
        <w:tblLook w:val="04A0" w:firstRow="1" w:lastRow="0" w:firstColumn="1" w:lastColumn="0" w:noHBand="0" w:noVBand="1"/>
      </w:tblPr>
      <w:tblGrid>
        <w:gridCol w:w="8640"/>
      </w:tblGrid>
      <w:tr w:rsidR="00484750" w:rsidRPr="00484750" w14:paraId="6BF74E9F" w14:textId="77777777" w:rsidTr="001157FD">
        <w:trPr>
          <w:jc w:val="center"/>
        </w:trPr>
        <w:tc>
          <w:tcPr>
            <w:tcW w:w="8640" w:type="dxa"/>
            <w:shd w:val="clear" w:color="auto" w:fill="B7D7F5"/>
          </w:tcPr>
          <w:p w14:paraId="0F2DD2A9" w14:textId="77B716CC"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1</w:t>
            </w:r>
            <w:r w:rsidRPr="00484750">
              <w:rPr>
                <w:rFonts w:ascii="Cambria" w:eastAsia="MS Mincho" w:hAnsi="Cambria" w:cs="Times New Roman"/>
                <w:b/>
                <w:sz w:val="24"/>
              </w:rPr>
              <w:t xml:space="preserve"> Organiser des </w:t>
            </w:r>
            <w:proofErr w:type="spellStart"/>
            <w:r w:rsidRPr="00484750">
              <w:rPr>
                <w:rFonts w:ascii="Cambria" w:eastAsia="MS Mincho" w:hAnsi="Cambria" w:cs="Times New Roman"/>
                <w:b/>
                <w:sz w:val="24"/>
              </w:rPr>
              <w:t>donneries</w:t>
            </w:r>
            <w:proofErr w:type="spellEnd"/>
            <w:r w:rsidRPr="00484750">
              <w:rPr>
                <w:rFonts w:ascii="Cambria" w:eastAsia="MS Mincho" w:hAnsi="Cambria" w:cs="Times New Roman"/>
                <w:b/>
                <w:sz w:val="24"/>
              </w:rPr>
              <w:t xml:space="preserve"> et des bourses d'échange chaque trimestre</w:t>
            </w:r>
          </w:p>
        </w:tc>
      </w:tr>
      <w:tr w:rsidR="00484750" w:rsidRPr="00484750" w14:paraId="76D8463E" w14:textId="77777777" w:rsidTr="001157FD">
        <w:trPr>
          <w:jc w:val="center"/>
        </w:trPr>
        <w:tc>
          <w:tcPr>
            <w:tcW w:w="8640" w:type="dxa"/>
            <w:shd w:val="clear" w:color="auto" w:fill="F2F2F2"/>
          </w:tcPr>
          <w:p w14:paraId="099010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734DD0D5" w14:textId="77777777" w:rsidTr="001157FD">
        <w:trPr>
          <w:jc w:val="center"/>
        </w:trPr>
        <w:tc>
          <w:tcPr>
            <w:tcW w:w="8640" w:type="dxa"/>
            <w:shd w:val="clear" w:color="auto" w:fill="F2F2F2"/>
          </w:tcPr>
          <w:p w14:paraId="620BA1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w:t>
            </w:r>
            <w:proofErr w:type="spellStart"/>
            <w:r w:rsidRPr="00484750">
              <w:rPr>
                <w:rFonts w:ascii="Cambria" w:eastAsia="MS Mincho" w:hAnsi="Cambria" w:cs="Times New Roman"/>
                <w:lang w:val="en-US"/>
              </w:rPr>
              <w:t>donnerie</w:t>
            </w:r>
            <w:proofErr w:type="spellEnd"/>
            <w:r w:rsidRPr="00484750">
              <w:rPr>
                <w:rFonts w:ascii="Cambria" w:eastAsia="MS Mincho" w:hAnsi="Cambria" w:cs="Times New Roman"/>
                <w:lang w:val="en-US"/>
              </w:rPr>
              <w:t xml:space="preserve"> ( budget PCS)</w:t>
            </w:r>
          </w:p>
        </w:tc>
      </w:tr>
      <w:tr w:rsidR="00484750" w:rsidRPr="00484750" w14:paraId="50A86D52" w14:textId="77777777" w:rsidTr="001157FD">
        <w:trPr>
          <w:jc w:val="center"/>
        </w:trPr>
        <w:tc>
          <w:tcPr>
            <w:tcW w:w="8640" w:type="dxa"/>
            <w:shd w:val="clear" w:color="auto" w:fill="F2F2F2"/>
          </w:tcPr>
          <w:p w14:paraId="0B5180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E435D42" w14:textId="77777777" w:rsidTr="001157FD">
        <w:trPr>
          <w:jc w:val="center"/>
        </w:trPr>
        <w:tc>
          <w:tcPr>
            <w:tcW w:w="8640" w:type="dxa"/>
            <w:shd w:val="clear" w:color="auto" w:fill="F2F2F2"/>
          </w:tcPr>
          <w:p w14:paraId="6876BD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3FA5E42A" w14:textId="77777777" w:rsidTr="001157FD">
        <w:trPr>
          <w:jc w:val="center"/>
        </w:trPr>
        <w:tc>
          <w:tcPr>
            <w:tcW w:w="8640" w:type="dxa"/>
            <w:shd w:val="clear" w:color="auto" w:fill="F2F2F2"/>
          </w:tcPr>
          <w:p w14:paraId="695D698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1 - 12</w:t>
            </w:r>
          </w:p>
        </w:tc>
      </w:tr>
      <w:tr w:rsidR="00484750" w:rsidRPr="00484750" w14:paraId="5708A666" w14:textId="77777777" w:rsidTr="001157FD">
        <w:trPr>
          <w:jc w:val="center"/>
        </w:trPr>
        <w:tc>
          <w:tcPr>
            <w:tcW w:w="8640" w:type="dxa"/>
            <w:shd w:val="clear" w:color="auto" w:fill="F2F2F2"/>
          </w:tcPr>
          <w:p w14:paraId="5A2EF8B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36D11013" w14:textId="77777777" w:rsidTr="001157FD">
        <w:trPr>
          <w:jc w:val="center"/>
        </w:trPr>
        <w:tc>
          <w:tcPr>
            <w:tcW w:w="8640" w:type="dxa"/>
            <w:shd w:val="clear" w:color="auto" w:fill="F2F2F2"/>
          </w:tcPr>
          <w:p w14:paraId="01E4850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0D628645"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6D56337" w14:textId="77777777" w:rsidTr="001157FD">
        <w:trPr>
          <w:jc w:val="center"/>
        </w:trPr>
        <w:tc>
          <w:tcPr>
            <w:tcW w:w="8640" w:type="dxa"/>
            <w:shd w:val="clear" w:color="auto" w:fill="B7D7F5"/>
          </w:tcPr>
          <w:p w14:paraId="17C5B59F" w14:textId="066BD53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2</w:t>
            </w:r>
            <w:r w:rsidRPr="00484750">
              <w:rPr>
                <w:rFonts w:ascii="Cambria" w:eastAsia="MS Mincho" w:hAnsi="Cambria" w:cs="Times New Roman"/>
                <w:b/>
                <w:sz w:val="24"/>
              </w:rPr>
              <w:t xml:space="preserve"> Favoriser le commerce équitable</w:t>
            </w:r>
          </w:p>
        </w:tc>
      </w:tr>
      <w:tr w:rsidR="00484750" w:rsidRPr="00484750" w14:paraId="63273668" w14:textId="77777777" w:rsidTr="001157FD">
        <w:trPr>
          <w:jc w:val="center"/>
        </w:trPr>
        <w:tc>
          <w:tcPr>
            <w:tcW w:w="8640" w:type="dxa"/>
            <w:shd w:val="clear" w:color="auto" w:fill="F2F2F2"/>
          </w:tcPr>
          <w:p w14:paraId="134BEF4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ECONOMIE / EXTERNE</w:t>
            </w:r>
          </w:p>
        </w:tc>
      </w:tr>
      <w:tr w:rsidR="00484750" w:rsidRPr="00484750" w14:paraId="44D3B056" w14:textId="77777777" w:rsidTr="001157FD">
        <w:trPr>
          <w:jc w:val="center"/>
        </w:trPr>
        <w:tc>
          <w:tcPr>
            <w:tcW w:w="8640" w:type="dxa"/>
            <w:shd w:val="clear" w:color="auto" w:fill="F2F2F2"/>
          </w:tcPr>
          <w:p w14:paraId="725F15C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A3ABDAD" w14:textId="77777777" w:rsidTr="001157FD">
        <w:trPr>
          <w:jc w:val="center"/>
        </w:trPr>
        <w:tc>
          <w:tcPr>
            <w:tcW w:w="8640" w:type="dxa"/>
            <w:shd w:val="clear" w:color="auto" w:fill="F2F2F2"/>
          </w:tcPr>
          <w:p w14:paraId="0820B7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5452236" w14:textId="77777777" w:rsidTr="001157FD">
        <w:trPr>
          <w:jc w:val="center"/>
        </w:trPr>
        <w:tc>
          <w:tcPr>
            <w:tcW w:w="8640" w:type="dxa"/>
            <w:shd w:val="clear" w:color="auto" w:fill="F2F2F2"/>
          </w:tcPr>
          <w:p w14:paraId="6A8B839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15833FFA" w14:textId="77777777" w:rsidTr="001157FD">
        <w:trPr>
          <w:jc w:val="center"/>
        </w:trPr>
        <w:tc>
          <w:tcPr>
            <w:tcW w:w="8640" w:type="dxa"/>
            <w:shd w:val="clear" w:color="auto" w:fill="F2F2F2"/>
          </w:tcPr>
          <w:p w14:paraId="483E34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3A59200E" w14:textId="77777777" w:rsidTr="001157FD">
        <w:trPr>
          <w:jc w:val="center"/>
        </w:trPr>
        <w:tc>
          <w:tcPr>
            <w:tcW w:w="8640" w:type="dxa"/>
            <w:shd w:val="clear" w:color="auto" w:fill="F2F2F2"/>
          </w:tcPr>
          <w:p w14:paraId="673A15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25215464" w14:textId="77777777" w:rsidTr="001157FD">
        <w:trPr>
          <w:jc w:val="center"/>
        </w:trPr>
        <w:tc>
          <w:tcPr>
            <w:tcW w:w="8640" w:type="dxa"/>
            <w:shd w:val="clear" w:color="auto" w:fill="F2F2F2"/>
          </w:tcPr>
          <w:p w14:paraId="082F998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AAF4856" w14:textId="77777777" w:rsidR="00484750" w:rsidRPr="00484750" w:rsidRDefault="00484750" w:rsidP="00484750">
      <w:pPr>
        <w:spacing w:after="200" w:line="276" w:lineRule="auto"/>
        <w:rPr>
          <w:rFonts w:ascii="Cambria" w:eastAsia="MS Mincho" w:hAnsi="Cambria" w:cs="Times New Roman"/>
          <w:lang w:val="en-US"/>
        </w:rPr>
      </w:pPr>
    </w:p>
    <w:p w14:paraId="0176D414" w14:textId="77777777" w:rsidR="00484750" w:rsidRPr="00484750" w:rsidRDefault="00484750" w:rsidP="00484750">
      <w:pPr>
        <w:spacing w:after="200" w:line="276" w:lineRule="auto"/>
        <w:rPr>
          <w:rFonts w:ascii="Cambria" w:eastAsia="MS Mincho" w:hAnsi="Cambria" w:cs="Times New Roman"/>
          <w:lang w:val="en-US"/>
        </w:rPr>
      </w:pPr>
    </w:p>
    <w:p w14:paraId="46B2A5A8" w14:textId="77777777" w:rsidR="00484750" w:rsidRPr="00484750" w:rsidRDefault="00484750" w:rsidP="00484750">
      <w:pPr>
        <w:spacing w:after="200" w:line="276" w:lineRule="auto"/>
        <w:rPr>
          <w:rFonts w:ascii="Cambria" w:eastAsia="MS Mincho" w:hAnsi="Cambria" w:cs="Times New Roman"/>
          <w:lang w:val="en-US"/>
        </w:rPr>
      </w:pPr>
    </w:p>
    <w:p w14:paraId="4E8A062F" w14:textId="77777777" w:rsidR="00484750" w:rsidRPr="00484750" w:rsidRDefault="00484750" w:rsidP="00484750">
      <w:pPr>
        <w:spacing w:after="200" w:line="276" w:lineRule="auto"/>
        <w:rPr>
          <w:rFonts w:ascii="Cambria" w:eastAsia="MS Mincho" w:hAnsi="Cambria" w:cs="Times New Roman"/>
          <w:lang w:val="en-US"/>
        </w:rPr>
      </w:pPr>
    </w:p>
    <w:p w14:paraId="201C0A73" w14:textId="77777777" w:rsidR="00484750" w:rsidRDefault="00484750" w:rsidP="00484750">
      <w:pPr>
        <w:spacing w:after="200" w:line="276" w:lineRule="auto"/>
        <w:rPr>
          <w:rFonts w:ascii="Cambria" w:eastAsia="MS Mincho" w:hAnsi="Cambria" w:cs="Times New Roman"/>
          <w:lang w:val="en-US"/>
        </w:rPr>
      </w:pPr>
    </w:p>
    <w:p w14:paraId="78A94589" w14:textId="77777777" w:rsidR="001157FD" w:rsidRDefault="001157FD" w:rsidP="00484750">
      <w:pPr>
        <w:spacing w:after="200" w:line="276" w:lineRule="auto"/>
        <w:rPr>
          <w:rFonts w:ascii="Cambria" w:eastAsia="MS Mincho" w:hAnsi="Cambria" w:cs="Times New Roman"/>
          <w:lang w:val="en-US"/>
        </w:rPr>
      </w:pPr>
    </w:p>
    <w:p w14:paraId="1F06286F" w14:textId="77777777" w:rsidR="001157FD" w:rsidRDefault="001157FD" w:rsidP="00484750">
      <w:pPr>
        <w:spacing w:after="200" w:line="276" w:lineRule="auto"/>
        <w:rPr>
          <w:rFonts w:ascii="Cambria" w:eastAsia="MS Mincho" w:hAnsi="Cambria" w:cs="Times New Roman"/>
          <w:lang w:val="en-US"/>
        </w:rPr>
      </w:pPr>
    </w:p>
    <w:p w14:paraId="0EBAB40E" w14:textId="77777777" w:rsidR="001157FD" w:rsidRDefault="001157FD" w:rsidP="00484750">
      <w:pPr>
        <w:spacing w:after="200" w:line="276" w:lineRule="auto"/>
        <w:rPr>
          <w:rFonts w:ascii="Cambria" w:eastAsia="MS Mincho" w:hAnsi="Cambria" w:cs="Times New Roman"/>
          <w:lang w:val="en-US"/>
        </w:rPr>
      </w:pPr>
    </w:p>
    <w:p w14:paraId="53C7872F" w14:textId="77777777" w:rsidR="001157FD" w:rsidRPr="00484750" w:rsidRDefault="001157FD" w:rsidP="00484750">
      <w:pPr>
        <w:spacing w:after="200" w:line="276" w:lineRule="auto"/>
        <w:rPr>
          <w:rFonts w:ascii="Cambria" w:eastAsia="MS Mincho" w:hAnsi="Cambria" w:cs="Times New Roman"/>
          <w:lang w:val="en-US"/>
        </w:rPr>
      </w:pPr>
    </w:p>
    <w:p w14:paraId="6EC99B4A" w14:textId="77777777" w:rsidR="00484750" w:rsidRPr="00484750" w:rsidRDefault="00484750" w:rsidP="00484750">
      <w:pPr>
        <w:spacing w:after="200" w:line="276" w:lineRule="auto"/>
        <w:rPr>
          <w:rFonts w:ascii="Cambria" w:eastAsia="MS Mincho" w:hAnsi="Cambria" w:cs="Times New Roman"/>
          <w:lang w:val="en-US"/>
        </w:rPr>
      </w:pPr>
    </w:p>
    <w:p w14:paraId="47576AF5"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OO3 Favoriser l'installation d'activités économiques sur la commune</w:t>
      </w:r>
    </w:p>
    <w:tbl>
      <w:tblPr>
        <w:tblW w:w="0" w:type="auto"/>
        <w:jc w:val="center"/>
        <w:tblLook w:val="04A0" w:firstRow="1" w:lastRow="0" w:firstColumn="1" w:lastColumn="0" w:noHBand="0" w:noVBand="1"/>
      </w:tblPr>
      <w:tblGrid>
        <w:gridCol w:w="8640"/>
      </w:tblGrid>
      <w:tr w:rsidR="00484750" w:rsidRPr="00484750" w14:paraId="781CD50A" w14:textId="77777777" w:rsidTr="001157FD">
        <w:trPr>
          <w:jc w:val="center"/>
        </w:trPr>
        <w:tc>
          <w:tcPr>
            <w:tcW w:w="8640" w:type="dxa"/>
            <w:shd w:val="clear" w:color="auto" w:fill="B7D7F5"/>
          </w:tcPr>
          <w:p w14:paraId="7FAF0341" w14:textId="48EE260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3</w:t>
            </w:r>
            <w:r w:rsidRPr="00484750">
              <w:rPr>
                <w:rFonts w:ascii="Cambria" w:eastAsia="MS Mincho" w:hAnsi="Cambria" w:cs="Times New Roman"/>
                <w:b/>
                <w:sz w:val="24"/>
              </w:rPr>
              <w:t xml:space="preserve"> Veiller de manière constructive au développement des activités économiques ( NLMK, anciennes papeteries, zoning de Virginal, </w:t>
            </w:r>
            <w:proofErr w:type="spellStart"/>
            <w:r w:rsidRPr="00484750">
              <w:rPr>
                <w:rFonts w:ascii="Cambria" w:eastAsia="MS Mincho" w:hAnsi="Cambria" w:cs="Times New Roman"/>
                <w:b/>
                <w:sz w:val="24"/>
              </w:rPr>
              <w:t>Fauquez</w:t>
            </w:r>
            <w:proofErr w:type="spellEnd"/>
            <w:r w:rsidRPr="00484750">
              <w:rPr>
                <w:rFonts w:ascii="Cambria" w:eastAsia="MS Mincho" w:hAnsi="Cambria" w:cs="Times New Roman"/>
                <w:b/>
                <w:sz w:val="24"/>
              </w:rPr>
              <w:t xml:space="preserve">,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w:t>
            </w:r>
          </w:p>
        </w:tc>
      </w:tr>
      <w:tr w:rsidR="00484750" w:rsidRPr="00484750" w14:paraId="155DEF76" w14:textId="77777777" w:rsidTr="001157FD">
        <w:trPr>
          <w:jc w:val="center"/>
        </w:trPr>
        <w:tc>
          <w:tcPr>
            <w:tcW w:w="8640" w:type="dxa"/>
            <w:shd w:val="clear" w:color="auto" w:fill="F2F2F2"/>
          </w:tcPr>
          <w:p w14:paraId="0525C75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HP</w:t>
            </w:r>
          </w:p>
        </w:tc>
      </w:tr>
      <w:tr w:rsidR="00484750" w:rsidRPr="00484750" w14:paraId="6CDFB4BA" w14:textId="77777777" w:rsidTr="001157FD">
        <w:trPr>
          <w:jc w:val="center"/>
        </w:trPr>
        <w:tc>
          <w:tcPr>
            <w:tcW w:w="8640" w:type="dxa"/>
            <w:shd w:val="clear" w:color="auto" w:fill="F2F2F2"/>
          </w:tcPr>
          <w:p w14:paraId="4FB84F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8CE3E4C" w14:textId="77777777" w:rsidTr="001157FD">
        <w:trPr>
          <w:jc w:val="center"/>
        </w:trPr>
        <w:tc>
          <w:tcPr>
            <w:tcW w:w="8640" w:type="dxa"/>
            <w:shd w:val="clear" w:color="auto" w:fill="F2F2F2"/>
          </w:tcPr>
          <w:p w14:paraId="5D253E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 et HP</w:t>
            </w:r>
          </w:p>
        </w:tc>
      </w:tr>
      <w:tr w:rsidR="00484750" w:rsidRPr="00484750" w14:paraId="71B0BF68" w14:textId="77777777" w:rsidTr="001157FD">
        <w:trPr>
          <w:jc w:val="center"/>
        </w:trPr>
        <w:tc>
          <w:tcPr>
            <w:tcW w:w="8640" w:type="dxa"/>
            <w:shd w:val="clear" w:color="auto" w:fill="F2F2F2"/>
          </w:tcPr>
          <w:p w14:paraId="1B38EB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9</w:t>
            </w:r>
          </w:p>
        </w:tc>
      </w:tr>
      <w:tr w:rsidR="00484750" w:rsidRPr="00484750" w14:paraId="73CC5541" w14:textId="77777777" w:rsidTr="001157FD">
        <w:trPr>
          <w:jc w:val="center"/>
        </w:trPr>
        <w:tc>
          <w:tcPr>
            <w:tcW w:w="8640" w:type="dxa"/>
            <w:shd w:val="clear" w:color="auto" w:fill="F2F2F2"/>
          </w:tcPr>
          <w:p w14:paraId="24ABF4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w:t>
            </w:r>
          </w:p>
        </w:tc>
      </w:tr>
      <w:tr w:rsidR="00484750" w:rsidRPr="00484750" w14:paraId="031FB017" w14:textId="77777777" w:rsidTr="001157FD">
        <w:trPr>
          <w:jc w:val="center"/>
        </w:trPr>
        <w:tc>
          <w:tcPr>
            <w:tcW w:w="8640" w:type="dxa"/>
            <w:shd w:val="clear" w:color="auto" w:fill="F2F2F2"/>
          </w:tcPr>
          <w:p w14:paraId="00EF9B2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7C232306" w14:textId="77777777" w:rsidTr="001157FD">
        <w:trPr>
          <w:jc w:val="center"/>
        </w:trPr>
        <w:tc>
          <w:tcPr>
            <w:tcW w:w="8640" w:type="dxa"/>
            <w:shd w:val="clear" w:color="auto" w:fill="F2F2F2"/>
          </w:tcPr>
          <w:p w14:paraId="71B307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B039AD5" w14:textId="77777777" w:rsidR="00484750" w:rsidRPr="00484750" w:rsidRDefault="00484750" w:rsidP="00484750">
      <w:pPr>
        <w:spacing w:after="200" w:line="276" w:lineRule="auto"/>
        <w:rPr>
          <w:rFonts w:ascii="Cambria" w:eastAsia="MS Mincho" w:hAnsi="Cambria" w:cs="Times New Roman"/>
          <w:lang w:val="en-US"/>
        </w:rPr>
      </w:pPr>
    </w:p>
    <w:p w14:paraId="0457CEC0" w14:textId="77777777" w:rsidR="00484750" w:rsidRPr="00484750" w:rsidRDefault="00484750" w:rsidP="00484750">
      <w:pPr>
        <w:spacing w:after="200" w:line="276" w:lineRule="auto"/>
        <w:rPr>
          <w:rFonts w:ascii="Cambria" w:eastAsia="MS Mincho" w:hAnsi="Cambria" w:cs="Times New Roman"/>
          <w:lang w:val="en-US"/>
        </w:rPr>
      </w:pPr>
    </w:p>
    <w:p w14:paraId="37A3487C" w14:textId="77777777" w:rsidR="00484750" w:rsidRPr="00484750" w:rsidRDefault="00484750" w:rsidP="00484750">
      <w:pPr>
        <w:spacing w:after="200" w:line="276" w:lineRule="auto"/>
        <w:rPr>
          <w:rFonts w:ascii="Cambria" w:eastAsia="MS Mincho" w:hAnsi="Cambria" w:cs="Times New Roman"/>
          <w:lang w:val="en-US"/>
        </w:rPr>
      </w:pPr>
    </w:p>
    <w:p w14:paraId="0E208163" w14:textId="77777777" w:rsidR="00484750" w:rsidRPr="00484750" w:rsidRDefault="00484750" w:rsidP="00484750">
      <w:pPr>
        <w:spacing w:after="200" w:line="276" w:lineRule="auto"/>
        <w:rPr>
          <w:rFonts w:ascii="Cambria" w:eastAsia="MS Mincho" w:hAnsi="Cambria" w:cs="Times New Roman"/>
          <w:lang w:val="en-US"/>
        </w:rPr>
      </w:pPr>
    </w:p>
    <w:p w14:paraId="10105942" w14:textId="77777777" w:rsidR="00484750" w:rsidRPr="00484750" w:rsidRDefault="00484750" w:rsidP="00484750">
      <w:pPr>
        <w:spacing w:after="200" w:line="276" w:lineRule="auto"/>
        <w:rPr>
          <w:rFonts w:ascii="Cambria" w:eastAsia="MS Mincho" w:hAnsi="Cambria" w:cs="Times New Roman"/>
          <w:lang w:val="en-US"/>
        </w:rPr>
      </w:pPr>
    </w:p>
    <w:p w14:paraId="5E3CE57C" w14:textId="77777777" w:rsidR="00484750" w:rsidRPr="00484750" w:rsidRDefault="00484750" w:rsidP="00484750">
      <w:pPr>
        <w:spacing w:after="200" w:line="276" w:lineRule="auto"/>
        <w:rPr>
          <w:rFonts w:ascii="Cambria" w:eastAsia="MS Mincho" w:hAnsi="Cambria" w:cs="Times New Roman"/>
          <w:lang w:val="en-US"/>
        </w:rPr>
      </w:pPr>
    </w:p>
    <w:p w14:paraId="613C9BD7" w14:textId="77777777" w:rsidR="00484750" w:rsidRPr="00484750" w:rsidRDefault="00484750" w:rsidP="00484750">
      <w:pPr>
        <w:spacing w:after="200" w:line="276" w:lineRule="auto"/>
        <w:rPr>
          <w:rFonts w:ascii="Cambria" w:eastAsia="MS Mincho" w:hAnsi="Cambria" w:cs="Times New Roman"/>
          <w:lang w:val="en-US"/>
        </w:rPr>
      </w:pPr>
    </w:p>
    <w:p w14:paraId="6D33601E" w14:textId="77777777" w:rsidR="00484750" w:rsidRPr="00484750" w:rsidRDefault="00484750" w:rsidP="00484750">
      <w:pPr>
        <w:spacing w:after="200" w:line="276" w:lineRule="auto"/>
        <w:rPr>
          <w:rFonts w:ascii="Cambria" w:eastAsia="MS Mincho" w:hAnsi="Cambria" w:cs="Times New Roman"/>
          <w:lang w:val="en-US"/>
        </w:rPr>
      </w:pPr>
    </w:p>
    <w:p w14:paraId="66FB5702" w14:textId="77777777" w:rsidR="00484750" w:rsidRPr="00484750" w:rsidRDefault="00484750" w:rsidP="00484750">
      <w:pPr>
        <w:spacing w:after="200" w:line="276" w:lineRule="auto"/>
        <w:rPr>
          <w:rFonts w:ascii="Cambria" w:eastAsia="MS Mincho" w:hAnsi="Cambria" w:cs="Times New Roman"/>
          <w:lang w:val="en-US"/>
        </w:rPr>
      </w:pPr>
    </w:p>
    <w:p w14:paraId="5345C829" w14:textId="77777777" w:rsidR="00484750" w:rsidRPr="00484750" w:rsidRDefault="00484750" w:rsidP="00484750">
      <w:pPr>
        <w:spacing w:after="200" w:line="276" w:lineRule="auto"/>
        <w:rPr>
          <w:rFonts w:ascii="Cambria" w:eastAsia="MS Mincho" w:hAnsi="Cambria" w:cs="Times New Roman"/>
          <w:lang w:val="en-US"/>
        </w:rPr>
      </w:pPr>
    </w:p>
    <w:p w14:paraId="371C9DF8" w14:textId="77777777" w:rsidR="00484750" w:rsidRPr="00484750" w:rsidRDefault="00484750" w:rsidP="00484750">
      <w:pPr>
        <w:spacing w:after="200" w:line="276" w:lineRule="auto"/>
        <w:rPr>
          <w:rFonts w:ascii="Cambria" w:eastAsia="MS Mincho" w:hAnsi="Cambria" w:cs="Times New Roman"/>
          <w:lang w:val="en-US"/>
        </w:rPr>
      </w:pPr>
    </w:p>
    <w:p w14:paraId="5FE4FB19" w14:textId="77777777" w:rsidR="00484750" w:rsidRPr="00484750" w:rsidRDefault="00484750" w:rsidP="00484750">
      <w:pPr>
        <w:spacing w:after="200" w:line="276" w:lineRule="auto"/>
        <w:rPr>
          <w:rFonts w:ascii="Cambria" w:eastAsia="MS Mincho" w:hAnsi="Cambria" w:cs="Times New Roman"/>
          <w:lang w:val="en-US"/>
        </w:rPr>
      </w:pPr>
    </w:p>
    <w:p w14:paraId="6E81DD46" w14:textId="77777777" w:rsidR="00484750" w:rsidRPr="00484750" w:rsidRDefault="00484750" w:rsidP="00484750">
      <w:pPr>
        <w:spacing w:after="200" w:line="276" w:lineRule="auto"/>
        <w:rPr>
          <w:rFonts w:ascii="Cambria" w:eastAsia="MS Mincho" w:hAnsi="Cambria" w:cs="Times New Roman"/>
          <w:lang w:val="en-US"/>
        </w:rPr>
      </w:pPr>
    </w:p>
    <w:p w14:paraId="0712B58D" w14:textId="77777777" w:rsidR="00484750" w:rsidRDefault="00484750" w:rsidP="00484750">
      <w:pPr>
        <w:spacing w:after="200" w:line="276" w:lineRule="auto"/>
        <w:rPr>
          <w:rFonts w:ascii="Cambria" w:eastAsia="MS Mincho" w:hAnsi="Cambria" w:cs="Times New Roman"/>
          <w:lang w:val="en-US"/>
        </w:rPr>
      </w:pPr>
    </w:p>
    <w:p w14:paraId="362B0372" w14:textId="77777777" w:rsidR="001157FD" w:rsidRDefault="001157FD" w:rsidP="00484750">
      <w:pPr>
        <w:spacing w:after="200" w:line="276" w:lineRule="auto"/>
        <w:rPr>
          <w:rFonts w:ascii="Cambria" w:eastAsia="MS Mincho" w:hAnsi="Cambria" w:cs="Times New Roman"/>
          <w:lang w:val="en-US"/>
        </w:rPr>
      </w:pPr>
    </w:p>
    <w:p w14:paraId="6B83E7C2" w14:textId="77777777" w:rsidR="001157FD" w:rsidRDefault="001157FD" w:rsidP="00484750">
      <w:pPr>
        <w:spacing w:after="200" w:line="276" w:lineRule="auto"/>
        <w:rPr>
          <w:rFonts w:ascii="Cambria" w:eastAsia="MS Mincho" w:hAnsi="Cambria" w:cs="Times New Roman"/>
          <w:lang w:val="en-US"/>
        </w:rPr>
      </w:pPr>
    </w:p>
    <w:p w14:paraId="5B6DC272" w14:textId="77777777" w:rsidR="001157FD" w:rsidRPr="00484750" w:rsidRDefault="001157FD" w:rsidP="00484750">
      <w:pPr>
        <w:spacing w:after="200" w:line="276" w:lineRule="auto"/>
        <w:rPr>
          <w:rFonts w:ascii="Cambria" w:eastAsia="MS Mincho" w:hAnsi="Cambria" w:cs="Times New Roman"/>
          <w:lang w:val="en-US"/>
        </w:rPr>
      </w:pPr>
    </w:p>
    <w:p w14:paraId="73CBA415" w14:textId="77777777" w:rsidR="00484750" w:rsidRPr="00484750" w:rsidRDefault="00484750" w:rsidP="00484750">
      <w:pPr>
        <w:spacing w:after="200" w:line="276" w:lineRule="auto"/>
        <w:jc w:val="both"/>
        <w:rPr>
          <w:rFonts w:ascii="Cambria" w:eastAsia="MS Mincho" w:hAnsi="Cambria" w:cs="Times New Roman"/>
          <w:b/>
          <w:caps/>
          <w:color w:val="1F497D"/>
          <w:sz w:val="28"/>
        </w:rPr>
      </w:pPr>
      <w:r w:rsidRPr="00484750">
        <w:rPr>
          <w:rFonts w:ascii="Segoe UI Emoji" w:eastAsia="MS Mincho" w:hAnsi="Segoe UI Emoji" w:cs="Segoe UI Emoji"/>
          <w:b/>
          <w:caps/>
          <w:color w:val="1F497D"/>
          <w:sz w:val="28"/>
          <w:lang w:val="en-US"/>
        </w:rPr>
        <w:lastRenderedPageBreak/>
        <w:t>🎯</w:t>
      </w:r>
      <w:r w:rsidRPr="00484750">
        <w:rPr>
          <w:rFonts w:ascii="Cambria" w:eastAsia="MS Mincho" w:hAnsi="Cambria" w:cs="Times New Roman"/>
          <w:b/>
          <w:caps/>
          <w:color w:val="1F497D"/>
          <w:sz w:val="28"/>
        </w:rPr>
        <w:t xml:space="preserve"> OS5 Etre une commune CITTASLOW qui offre un cadre de vie de qualité pour ses citoyens et pour ses visiteurs, où il fait bon vivre, sécure, accueillante, propre et qui préserve son environnement, ses paysages et le bien-être du monde vivant</w:t>
      </w:r>
    </w:p>
    <w:p w14:paraId="6662ACDE" w14:textId="77777777" w:rsidR="00484750" w:rsidRPr="00484750" w:rsidRDefault="00484750" w:rsidP="00484750">
      <w:pPr>
        <w:spacing w:after="200" w:line="276" w:lineRule="auto"/>
        <w:rPr>
          <w:rFonts w:ascii="Cambria" w:eastAsia="MS Mincho" w:hAnsi="Cambria" w:cs="Times New Roman"/>
          <w:b/>
          <w:color w:val="0000C8"/>
          <w:sz w:val="28"/>
        </w:rPr>
      </w:pPr>
    </w:p>
    <w:p w14:paraId="728EA892" w14:textId="77777777" w:rsidR="00484750" w:rsidRPr="00484750" w:rsidRDefault="00484750" w:rsidP="001157FD">
      <w:pPr>
        <w:spacing w:after="200" w:line="276" w:lineRule="auto"/>
        <w:jc w:val="center"/>
        <w:rPr>
          <w:rFonts w:ascii="Cambria" w:eastAsia="MS Mincho" w:hAnsi="Cambria" w:cs="Times New Roman"/>
        </w:rPr>
      </w:pPr>
      <w:r w:rsidRPr="00484750">
        <w:rPr>
          <w:rFonts w:ascii="Cambria" w:eastAsia="MS Mincho" w:hAnsi="Cambria" w:cs="Times New Roman"/>
          <w:noProof/>
          <w:lang w:val="en-US"/>
        </w:rPr>
        <w:drawing>
          <wp:inline distT="0" distB="0" distL="0" distR="0" wp14:anchorId="79B2ABD3" wp14:editId="5676C426">
            <wp:extent cx="5486400" cy="3658870"/>
            <wp:effectExtent l="0" t="0" r="0" b="0"/>
            <wp:docPr id="265008786" name="Image 5"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08786" name="Image 5" descr="Image générée"/>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65E5E6C4"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FD2E59D"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18BF8DE8"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7B3B6E8"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147C898C"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8B57A3B"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51EF004"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7EEAA756" w14:textId="77777777" w:rsidR="00484750" w:rsidRDefault="00484750" w:rsidP="00484750">
      <w:pPr>
        <w:spacing w:after="200" w:line="276" w:lineRule="auto"/>
        <w:rPr>
          <w:rFonts w:ascii="Cambria" w:eastAsia="MS Mincho" w:hAnsi="Cambria" w:cs="Times New Roman"/>
          <w:b/>
          <w:color w:val="009600"/>
          <w:sz w:val="24"/>
          <w:lang w:val="en-US"/>
        </w:rPr>
      </w:pPr>
    </w:p>
    <w:p w14:paraId="763C4FC1" w14:textId="77777777" w:rsidR="001157FD" w:rsidRDefault="001157FD" w:rsidP="00484750">
      <w:pPr>
        <w:spacing w:after="200" w:line="276" w:lineRule="auto"/>
        <w:rPr>
          <w:rFonts w:ascii="Cambria" w:eastAsia="MS Mincho" w:hAnsi="Cambria" w:cs="Times New Roman"/>
          <w:b/>
          <w:color w:val="009600"/>
          <w:sz w:val="24"/>
          <w:lang w:val="en-US"/>
        </w:rPr>
      </w:pPr>
    </w:p>
    <w:p w14:paraId="005908F9" w14:textId="77777777" w:rsidR="001157FD" w:rsidRDefault="001157FD" w:rsidP="00484750">
      <w:pPr>
        <w:spacing w:after="200" w:line="276" w:lineRule="auto"/>
        <w:rPr>
          <w:rFonts w:ascii="Cambria" w:eastAsia="MS Mincho" w:hAnsi="Cambria" w:cs="Times New Roman"/>
          <w:b/>
          <w:color w:val="009600"/>
          <w:sz w:val="24"/>
          <w:lang w:val="en-US"/>
        </w:rPr>
      </w:pPr>
    </w:p>
    <w:p w14:paraId="5E475EE7" w14:textId="77777777" w:rsidR="001157FD" w:rsidRPr="00484750" w:rsidRDefault="001157FD" w:rsidP="00484750">
      <w:pPr>
        <w:spacing w:after="200" w:line="276" w:lineRule="auto"/>
        <w:rPr>
          <w:rFonts w:ascii="Cambria" w:eastAsia="MS Mincho" w:hAnsi="Cambria" w:cs="Times New Roman"/>
          <w:b/>
          <w:color w:val="009600"/>
          <w:sz w:val="24"/>
          <w:lang w:val="en-US"/>
        </w:rPr>
      </w:pPr>
    </w:p>
    <w:p w14:paraId="0B227EF0"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456C77DB"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OO1 Préserver la faune et la flore et développer la biodiversité</w:t>
      </w:r>
    </w:p>
    <w:tbl>
      <w:tblPr>
        <w:tblW w:w="0" w:type="auto"/>
        <w:jc w:val="center"/>
        <w:tblLook w:val="04A0" w:firstRow="1" w:lastRow="0" w:firstColumn="1" w:lastColumn="0" w:noHBand="0" w:noVBand="1"/>
      </w:tblPr>
      <w:tblGrid>
        <w:gridCol w:w="8640"/>
      </w:tblGrid>
      <w:tr w:rsidR="00484750" w:rsidRPr="00484750" w14:paraId="226439DB" w14:textId="77777777" w:rsidTr="001157FD">
        <w:trPr>
          <w:jc w:val="center"/>
        </w:trPr>
        <w:tc>
          <w:tcPr>
            <w:tcW w:w="8640" w:type="dxa"/>
            <w:shd w:val="clear" w:color="auto" w:fill="B7D7F5"/>
          </w:tcPr>
          <w:p w14:paraId="6D3EEF03" w14:textId="1B795D6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4</w:t>
            </w:r>
            <w:r w:rsidRPr="00484750">
              <w:rPr>
                <w:rFonts w:ascii="Cambria" w:eastAsia="MS Mincho" w:hAnsi="Cambria" w:cs="Times New Roman"/>
                <w:b/>
                <w:sz w:val="24"/>
              </w:rPr>
              <w:t xml:space="preserve"> Lutter contre les espèces non indigènes invasives tant au niveau de la flore ( berce du </w:t>
            </w:r>
            <w:proofErr w:type="spellStart"/>
            <w:r w:rsidRPr="00484750">
              <w:rPr>
                <w:rFonts w:ascii="Cambria" w:eastAsia="MS Mincho" w:hAnsi="Cambria" w:cs="Times New Roman"/>
                <w:b/>
                <w:sz w:val="24"/>
              </w:rPr>
              <w:t>caucase</w:t>
            </w:r>
            <w:proofErr w:type="spellEnd"/>
            <w:r w:rsidRPr="00484750">
              <w:rPr>
                <w:rFonts w:ascii="Cambria" w:eastAsia="MS Mincho" w:hAnsi="Cambria" w:cs="Times New Roman"/>
                <w:b/>
                <w:sz w:val="24"/>
              </w:rPr>
              <w:t xml:space="preserve">,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xml:space="preserve">,) que de la faune ( frelons asiatiques,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w:t>
            </w:r>
          </w:p>
        </w:tc>
      </w:tr>
      <w:tr w:rsidR="00484750" w:rsidRPr="00484750" w14:paraId="45C452C8" w14:textId="77777777" w:rsidTr="001157FD">
        <w:trPr>
          <w:jc w:val="center"/>
        </w:trPr>
        <w:tc>
          <w:tcPr>
            <w:tcW w:w="8640" w:type="dxa"/>
            <w:shd w:val="clear" w:color="auto" w:fill="F2F2F2"/>
          </w:tcPr>
          <w:p w14:paraId="7A0C527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ENVIRONNEMENT/TRAVAUX</w:t>
            </w:r>
          </w:p>
        </w:tc>
      </w:tr>
      <w:tr w:rsidR="00484750" w:rsidRPr="00484750" w14:paraId="3A5A87E1" w14:textId="77777777" w:rsidTr="001157FD">
        <w:trPr>
          <w:jc w:val="center"/>
        </w:trPr>
        <w:tc>
          <w:tcPr>
            <w:tcW w:w="8640" w:type="dxa"/>
            <w:shd w:val="clear" w:color="auto" w:fill="F2F2F2"/>
          </w:tcPr>
          <w:p w14:paraId="17A89B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2A37ED6" w14:textId="77777777" w:rsidTr="001157FD">
        <w:trPr>
          <w:jc w:val="center"/>
        </w:trPr>
        <w:tc>
          <w:tcPr>
            <w:tcW w:w="8640" w:type="dxa"/>
            <w:shd w:val="clear" w:color="auto" w:fill="F2F2F2"/>
          </w:tcPr>
          <w:p w14:paraId="3E1B91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E4FEC14" w14:textId="77777777" w:rsidTr="001157FD">
        <w:trPr>
          <w:jc w:val="center"/>
        </w:trPr>
        <w:tc>
          <w:tcPr>
            <w:tcW w:w="8640" w:type="dxa"/>
            <w:shd w:val="clear" w:color="auto" w:fill="F2F2F2"/>
          </w:tcPr>
          <w:p w14:paraId="1545B57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3895660E" w14:textId="77777777" w:rsidTr="001157FD">
        <w:trPr>
          <w:jc w:val="center"/>
        </w:trPr>
        <w:tc>
          <w:tcPr>
            <w:tcW w:w="8640" w:type="dxa"/>
            <w:shd w:val="clear" w:color="auto" w:fill="F2F2F2"/>
          </w:tcPr>
          <w:p w14:paraId="4B207E2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7A565F14" w14:textId="77777777" w:rsidTr="001157FD">
        <w:trPr>
          <w:jc w:val="center"/>
        </w:trPr>
        <w:tc>
          <w:tcPr>
            <w:tcW w:w="8640" w:type="dxa"/>
            <w:shd w:val="clear" w:color="auto" w:fill="F2F2F2"/>
          </w:tcPr>
          <w:p w14:paraId="5678FB8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123D9B5" w14:textId="77777777" w:rsidTr="001157FD">
        <w:trPr>
          <w:jc w:val="center"/>
        </w:trPr>
        <w:tc>
          <w:tcPr>
            <w:tcW w:w="8640" w:type="dxa"/>
            <w:shd w:val="clear" w:color="auto" w:fill="F2F2F2"/>
          </w:tcPr>
          <w:p w14:paraId="5E8A77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763B87D"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AFBFFF0" w14:textId="77777777" w:rsidTr="001157FD">
        <w:trPr>
          <w:jc w:val="center"/>
        </w:trPr>
        <w:tc>
          <w:tcPr>
            <w:tcW w:w="8640" w:type="dxa"/>
            <w:shd w:val="clear" w:color="auto" w:fill="B7D7F5"/>
          </w:tcPr>
          <w:p w14:paraId="27A9750B" w14:textId="1A4D8061"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5</w:t>
            </w:r>
            <w:r w:rsidRPr="00484750">
              <w:rPr>
                <w:rFonts w:ascii="Cambria" w:eastAsia="MS Mincho" w:hAnsi="Cambria" w:cs="Times New Roman"/>
                <w:b/>
                <w:sz w:val="24"/>
              </w:rPr>
              <w:t xml:space="preserve"> Dynamiser le fleurissement participatif dans nos 3 villages</w:t>
            </w:r>
          </w:p>
        </w:tc>
      </w:tr>
      <w:tr w:rsidR="00484750" w:rsidRPr="00484750" w14:paraId="44AC3C36" w14:textId="77777777" w:rsidTr="001157FD">
        <w:trPr>
          <w:jc w:val="center"/>
        </w:trPr>
        <w:tc>
          <w:tcPr>
            <w:tcW w:w="8640" w:type="dxa"/>
            <w:shd w:val="clear" w:color="auto" w:fill="F2F2F2"/>
          </w:tcPr>
          <w:p w14:paraId="209664F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629CFEFB" w14:textId="77777777" w:rsidTr="001157FD">
        <w:trPr>
          <w:jc w:val="center"/>
        </w:trPr>
        <w:tc>
          <w:tcPr>
            <w:tcW w:w="8640" w:type="dxa"/>
            <w:shd w:val="clear" w:color="auto" w:fill="F2F2F2"/>
          </w:tcPr>
          <w:p w14:paraId="1E8EAD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151FB4A" w14:textId="77777777" w:rsidTr="001157FD">
        <w:trPr>
          <w:jc w:val="center"/>
        </w:trPr>
        <w:tc>
          <w:tcPr>
            <w:tcW w:w="8640" w:type="dxa"/>
            <w:shd w:val="clear" w:color="auto" w:fill="F2F2F2"/>
          </w:tcPr>
          <w:p w14:paraId="3BEEC0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7471570" w14:textId="77777777" w:rsidTr="001157FD">
        <w:trPr>
          <w:jc w:val="center"/>
        </w:trPr>
        <w:tc>
          <w:tcPr>
            <w:tcW w:w="8640" w:type="dxa"/>
            <w:shd w:val="clear" w:color="auto" w:fill="F2F2F2"/>
          </w:tcPr>
          <w:p w14:paraId="51222D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55729889" w14:textId="77777777" w:rsidTr="001157FD">
        <w:trPr>
          <w:jc w:val="center"/>
        </w:trPr>
        <w:tc>
          <w:tcPr>
            <w:tcW w:w="8640" w:type="dxa"/>
            <w:shd w:val="clear" w:color="auto" w:fill="F2F2F2"/>
          </w:tcPr>
          <w:p w14:paraId="6D0E37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11 - 15</w:t>
            </w:r>
          </w:p>
        </w:tc>
      </w:tr>
      <w:tr w:rsidR="00484750" w:rsidRPr="00484750" w14:paraId="057F7477" w14:textId="77777777" w:rsidTr="001157FD">
        <w:trPr>
          <w:jc w:val="center"/>
        </w:trPr>
        <w:tc>
          <w:tcPr>
            <w:tcW w:w="8640" w:type="dxa"/>
            <w:shd w:val="clear" w:color="auto" w:fill="F2F2F2"/>
          </w:tcPr>
          <w:p w14:paraId="2852A4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74E5D93F" w14:textId="77777777" w:rsidTr="001157FD">
        <w:trPr>
          <w:jc w:val="center"/>
        </w:trPr>
        <w:tc>
          <w:tcPr>
            <w:tcW w:w="8640" w:type="dxa"/>
            <w:shd w:val="clear" w:color="auto" w:fill="F2F2F2"/>
          </w:tcPr>
          <w:p w14:paraId="05A3B86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0CC4EEF" w14:textId="77777777" w:rsidR="00484750" w:rsidRPr="00484750" w:rsidRDefault="00484750" w:rsidP="00484750">
      <w:pPr>
        <w:spacing w:after="200" w:line="276" w:lineRule="auto"/>
        <w:rPr>
          <w:rFonts w:ascii="Cambria" w:eastAsia="MS Mincho" w:hAnsi="Cambria" w:cs="Times New Roman"/>
          <w:lang w:val="en-US"/>
        </w:rPr>
      </w:pPr>
    </w:p>
    <w:p w14:paraId="28FCE2D8" w14:textId="77777777" w:rsidR="00484750" w:rsidRPr="00484750" w:rsidRDefault="00484750" w:rsidP="00484750">
      <w:pPr>
        <w:spacing w:after="200" w:line="276" w:lineRule="auto"/>
        <w:rPr>
          <w:rFonts w:ascii="Cambria" w:eastAsia="MS Mincho" w:hAnsi="Cambria" w:cs="Times New Roman"/>
          <w:lang w:val="en-US"/>
        </w:rPr>
      </w:pPr>
    </w:p>
    <w:p w14:paraId="08973EE8" w14:textId="77777777" w:rsidR="00484750" w:rsidRPr="00484750" w:rsidRDefault="00484750" w:rsidP="00484750">
      <w:pPr>
        <w:spacing w:after="200" w:line="276" w:lineRule="auto"/>
        <w:rPr>
          <w:rFonts w:ascii="Cambria" w:eastAsia="MS Mincho" w:hAnsi="Cambria" w:cs="Times New Roman"/>
          <w:lang w:val="en-US"/>
        </w:rPr>
      </w:pPr>
    </w:p>
    <w:p w14:paraId="2D54F3DE" w14:textId="77777777" w:rsidR="00484750" w:rsidRPr="00484750" w:rsidRDefault="00484750" w:rsidP="00484750">
      <w:pPr>
        <w:spacing w:after="200" w:line="276" w:lineRule="auto"/>
        <w:rPr>
          <w:rFonts w:ascii="Cambria" w:eastAsia="MS Mincho" w:hAnsi="Cambria" w:cs="Times New Roman"/>
          <w:lang w:val="en-US"/>
        </w:rPr>
      </w:pPr>
    </w:p>
    <w:p w14:paraId="2F1C5E39" w14:textId="77777777" w:rsidR="00484750" w:rsidRDefault="00484750" w:rsidP="00484750">
      <w:pPr>
        <w:spacing w:after="200" w:line="276" w:lineRule="auto"/>
        <w:rPr>
          <w:rFonts w:ascii="Cambria" w:eastAsia="MS Mincho" w:hAnsi="Cambria" w:cs="Times New Roman"/>
          <w:lang w:val="en-US"/>
        </w:rPr>
      </w:pPr>
    </w:p>
    <w:p w14:paraId="60D9DDA1" w14:textId="77777777" w:rsidR="001157FD" w:rsidRDefault="001157FD" w:rsidP="00484750">
      <w:pPr>
        <w:spacing w:after="200" w:line="276" w:lineRule="auto"/>
        <w:rPr>
          <w:rFonts w:ascii="Cambria" w:eastAsia="MS Mincho" w:hAnsi="Cambria" w:cs="Times New Roman"/>
          <w:lang w:val="en-US"/>
        </w:rPr>
      </w:pPr>
    </w:p>
    <w:p w14:paraId="3B713877" w14:textId="77777777" w:rsidR="001157FD" w:rsidRDefault="001157FD" w:rsidP="00484750">
      <w:pPr>
        <w:spacing w:after="200" w:line="276" w:lineRule="auto"/>
        <w:rPr>
          <w:rFonts w:ascii="Cambria" w:eastAsia="MS Mincho" w:hAnsi="Cambria" w:cs="Times New Roman"/>
          <w:lang w:val="en-US"/>
        </w:rPr>
      </w:pPr>
    </w:p>
    <w:p w14:paraId="09FC76CA" w14:textId="77777777" w:rsidR="001157FD" w:rsidRDefault="001157FD" w:rsidP="00484750">
      <w:pPr>
        <w:spacing w:after="200" w:line="276" w:lineRule="auto"/>
        <w:rPr>
          <w:rFonts w:ascii="Cambria" w:eastAsia="MS Mincho" w:hAnsi="Cambria" w:cs="Times New Roman"/>
          <w:lang w:val="en-US"/>
        </w:rPr>
      </w:pPr>
    </w:p>
    <w:p w14:paraId="1E219C69"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AA265A0" w14:textId="77777777" w:rsidTr="001157FD">
        <w:trPr>
          <w:jc w:val="center"/>
        </w:trPr>
        <w:tc>
          <w:tcPr>
            <w:tcW w:w="8640" w:type="dxa"/>
            <w:shd w:val="clear" w:color="auto" w:fill="B7D7F5"/>
          </w:tcPr>
          <w:p w14:paraId="6E576AA0" w14:textId="5F93300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P9</w:t>
            </w:r>
            <w:r w:rsidR="00286D43">
              <w:rPr>
                <w:rFonts w:ascii="Cambria" w:eastAsia="MS Mincho" w:hAnsi="Cambria" w:cs="Times New Roman"/>
                <w:b/>
                <w:sz w:val="24"/>
              </w:rPr>
              <w:t>6</w:t>
            </w:r>
            <w:r w:rsidRPr="00484750">
              <w:rPr>
                <w:rFonts w:ascii="Cambria" w:eastAsia="MS Mincho" w:hAnsi="Cambria" w:cs="Times New Roman"/>
                <w:b/>
                <w:sz w:val="24"/>
              </w:rPr>
              <w:t xml:space="preserve"> Développer la plantation de haies indigènes</w:t>
            </w:r>
          </w:p>
        </w:tc>
      </w:tr>
      <w:tr w:rsidR="00484750" w:rsidRPr="00484750" w14:paraId="2686D9F5" w14:textId="77777777" w:rsidTr="001157FD">
        <w:trPr>
          <w:jc w:val="center"/>
        </w:trPr>
        <w:tc>
          <w:tcPr>
            <w:tcW w:w="8640" w:type="dxa"/>
            <w:shd w:val="clear" w:color="auto" w:fill="F2F2F2"/>
          </w:tcPr>
          <w:p w14:paraId="33217B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0B22B279" w14:textId="77777777" w:rsidTr="001157FD">
        <w:trPr>
          <w:jc w:val="center"/>
        </w:trPr>
        <w:tc>
          <w:tcPr>
            <w:tcW w:w="8640" w:type="dxa"/>
            <w:shd w:val="clear" w:color="auto" w:fill="F2F2F2"/>
          </w:tcPr>
          <w:p w14:paraId="1E645B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34C9FDA6" w14:textId="77777777" w:rsidTr="001157FD">
        <w:trPr>
          <w:jc w:val="center"/>
        </w:trPr>
        <w:tc>
          <w:tcPr>
            <w:tcW w:w="8640" w:type="dxa"/>
            <w:shd w:val="clear" w:color="auto" w:fill="F2F2F2"/>
          </w:tcPr>
          <w:p w14:paraId="4D258E1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661D882" w14:textId="77777777" w:rsidTr="001157FD">
        <w:trPr>
          <w:jc w:val="center"/>
        </w:trPr>
        <w:tc>
          <w:tcPr>
            <w:tcW w:w="8640" w:type="dxa"/>
            <w:shd w:val="clear" w:color="auto" w:fill="F2F2F2"/>
          </w:tcPr>
          <w:p w14:paraId="4414A09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0D65AC6F" w14:textId="77777777" w:rsidTr="001157FD">
        <w:trPr>
          <w:jc w:val="center"/>
        </w:trPr>
        <w:tc>
          <w:tcPr>
            <w:tcW w:w="8640" w:type="dxa"/>
            <w:shd w:val="clear" w:color="auto" w:fill="F2F2F2"/>
          </w:tcPr>
          <w:p w14:paraId="52BBE5A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36D74771" w14:textId="77777777" w:rsidTr="001157FD">
        <w:trPr>
          <w:jc w:val="center"/>
        </w:trPr>
        <w:tc>
          <w:tcPr>
            <w:tcW w:w="8640" w:type="dxa"/>
            <w:shd w:val="clear" w:color="auto" w:fill="F2F2F2"/>
          </w:tcPr>
          <w:p w14:paraId="1094C85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5565030E" w14:textId="77777777" w:rsidTr="001157FD">
        <w:trPr>
          <w:jc w:val="center"/>
        </w:trPr>
        <w:tc>
          <w:tcPr>
            <w:tcW w:w="8640" w:type="dxa"/>
            <w:shd w:val="clear" w:color="auto" w:fill="F2F2F2"/>
          </w:tcPr>
          <w:p w14:paraId="7BDC819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F3311B8"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58A95595" w14:textId="77777777" w:rsidTr="001157FD">
        <w:trPr>
          <w:jc w:val="center"/>
        </w:trPr>
        <w:tc>
          <w:tcPr>
            <w:tcW w:w="8640" w:type="dxa"/>
            <w:shd w:val="clear" w:color="auto" w:fill="B7D7F5"/>
          </w:tcPr>
          <w:p w14:paraId="053B8D53" w14:textId="05F62C2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7</w:t>
            </w:r>
            <w:r w:rsidRPr="00484750">
              <w:rPr>
                <w:rFonts w:ascii="Cambria" w:eastAsia="MS Mincho" w:hAnsi="Cambria" w:cs="Times New Roman"/>
                <w:b/>
                <w:sz w:val="24"/>
              </w:rPr>
              <w:t xml:space="preserve"> Entretenir et mettre en valeur les arbres remarquables situés sur le domaine public ( arbre centenaire du canon et parc </w:t>
            </w:r>
            <w:proofErr w:type="spellStart"/>
            <w:r w:rsidRPr="00484750">
              <w:rPr>
                <w:rFonts w:ascii="Cambria" w:eastAsia="MS Mincho" w:hAnsi="Cambria" w:cs="Times New Roman"/>
                <w:b/>
                <w:sz w:val="24"/>
              </w:rPr>
              <w:t>Bauthier</w:t>
            </w:r>
            <w:proofErr w:type="spellEnd"/>
            <w:r w:rsidRPr="00484750">
              <w:rPr>
                <w:rFonts w:ascii="Cambria" w:eastAsia="MS Mincho" w:hAnsi="Cambria" w:cs="Times New Roman"/>
                <w:b/>
                <w:sz w:val="24"/>
              </w:rPr>
              <w:t xml:space="preserve"> ) + Mettre en valeur les vergers partagés</w:t>
            </w:r>
          </w:p>
        </w:tc>
      </w:tr>
      <w:tr w:rsidR="00484750" w:rsidRPr="00484750" w14:paraId="3F754290" w14:textId="77777777" w:rsidTr="001157FD">
        <w:trPr>
          <w:jc w:val="center"/>
        </w:trPr>
        <w:tc>
          <w:tcPr>
            <w:tcW w:w="8640" w:type="dxa"/>
            <w:shd w:val="clear" w:color="auto" w:fill="F2F2F2"/>
          </w:tcPr>
          <w:p w14:paraId="73452A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34718053" w14:textId="77777777" w:rsidTr="001157FD">
        <w:trPr>
          <w:jc w:val="center"/>
        </w:trPr>
        <w:tc>
          <w:tcPr>
            <w:tcW w:w="8640" w:type="dxa"/>
            <w:shd w:val="clear" w:color="auto" w:fill="F2F2F2"/>
          </w:tcPr>
          <w:p w14:paraId="10875FC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2CF2A5A7" w14:textId="77777777" w:rsidTr="001157FD">
        <w:trPr>
          <w:jc w:val="center"/>
        </w:trPr>
        <w:tc>
          <w:tcPr>
            <w:tcW w:w="8640" w:type="dxa"/>
            <w:shd w:val="clear" w:color="auto" w:fill="F2F2F2"/>
          </w:tcPr>
          <w:p w14:paraId="0154CAB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FF8CB18" w14:textId="77777777" w:rsidTr="001157FD">
        <w:trPr>
          <w:jc w:val="center"/>
        </w:trPr>
        <w:tc>
          <w:tcPr>
            <w:tcW w:w="8640" w:type="dxa"/>
            <w:shd w:val="clear" w:color="auto" w:fill="F2F2F2"/>
          </w:tcPr>
          <w:p w14:paraId="73C9CE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190E085F" w14:textId="77777777" w:rsidTr="001157FD">
        <w:trPr>
          <w:jc w:val="center"/>
        </w:trPr>
        <w:tc>
          <w:tcPr>
            <w:tcW w:w="8640" w:type="dxa"/>
            <w:shd w:val="clear" w:color="auto" w:fill="F2F2F2"/>
          </w:tcPr>
          <w:p w14:paraId="26940E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76EE2DB6" w14:textId="77777777" w:rsidTr="001157FD">
        <w:trPr>
          <w:jc w:val="center"/>
        </w:trPr>
        <w:tc>
          <w:tcPr>
            <w:tcW w:w="8640" w:type="dxa"/>
            <w:shd w:val="clear" w:color="auto" w:fill="F2F2F2"/>
          </w:tcPr>
          <w:p w14:paraId="4A63EFA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3E981BB1" w14:textId="77777777" w:rsidTr="001157FD">
        <w:trPr>
          <w:jc w:val="center"/>
        </w:trPr>
        <w:tc>
          <w:tcPr>
            <w:tcW w:w="8640" w:type="dxa"/>
            <w:shd w:val="clear" w:color="auto" w:fill="F2F2F2"/>
          </w:tcPr>
          <w:p w14:paraId="2A5CA0F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6FD9873" w14:textId="77777777" w:rsidR="001157FD" w:rsidRPr="00484750" w:rsidRDefault="001157FD"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57E6D4A3" w14:textId="77777777" w:rsidTr="001157FD">
        <w:trPr>
          <w:jc w:val="center"/>
        </w:trPr>
        <w:tc>
          <w:tcPr>
            <w:tcW w:w="8640" w:type="dxa"/>
            <w:shd w:val="clear" w:color="auto" w:fill="B7D7F5"/>
          </w:tcPr>
          <w:p w14:paraId="73E94AC8" w14:textId="5BCDD98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P9</w:t>
            </w:r>
            <w:r w:rsidR="00286D43">
              <w:rPr>
                <w:rFonts w:ascii="Cambria" w:eastAsia="MS Mincho" w:hAnsi="Cambria" w:cs="Times New Roman"/>
                <w:b/>
                <w:sz w:val="24"/>
              </w:rPr>
              <w:t>8</w:t>
            </w:r>
            <w:r w:rsidRPr="00484750">
              <w:rPr>
                <w:rFonts w:ascii="Cambria" w:eastAsia="MS Mincho" w:hAnsi="Cambria" w:cs="Times New Roman"/>
                <w:b/>
                <w:sz w:val="24"/>
              </w:rPr>
              <w:t xml:space="preserve"> Rénover et aménager le parc </w:t>
            </w:r>
            <w:proofErr w:type="spellStart"/>
            <w:r w:rsidRPr="00484750">
              <w:rPr>
                <w:rFonts w:ascii="Cambria" w:eastAsia="MS Mincho" w:hAnsi="Cambria" w:cs="Times New Roman"/>
                <w:b/>
                <w:sz w:val="24"/>
              </w:rPr>
              <w:t>Bauthier</w:t>
            </w:r>
            <w:proofErr w:type="spellEnd"/>
            <w:r w:rsidRPr="00484750">
              <w:rPr>
                <w:rFonts w:ascii="Cambria" w:eastAsia="MS Mincho" w:hAnsi="Cambria" w:cs="Times New Roman"/>
                <w:b/>
                <w:sz w:val="24"/>
              </w:rPr>
              <w:t>, y compris le sentier des poètes</w:t>
            </w:r>
          </w:p>
        </w:tc>
      </w:tr>
      <w:tr w:rsidR="00484750" w:rsidRPr="00484750" w14:paraId="1EFA7AAF" w14:textId="77777777" w:rsidTr="001157FD">
        <w:trPr>
          <w:jc w:val="center"/>
        </w:trPr>
        <w:tc>
          <w:tcPr>
            <w:tcW w:w="8640" w:type="dxa"/>
            <w:shd w:val="clear" w:color="auto" w:fill="F2F2F2"/>
          </w:tcPr>
          <w:p w14:paraId="4D78665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TRAVAUX/CLDR</w:t>
            </w:r>
          </w:p>
        </w:tc>
      </w:tr>
      <w:tr w:rsidR="00484750" w:rsidRPr="00484750" w14:paraId="0935ACAF" w14:textId="77777777" w:rsidTr="001157FD">
        <w:trPr>
          <w:jc w:val="center"/>
        </w:trPr>
        <w:tc>
          <w:tcPr>
            <w:tcW w:w="8640" w:type="dxa"/>
            <w:shd w:val="clear" w:color="auto" w:fill="F2F2F2"/>
          </w:tcPr>
          <w:p w14:paraId="0A4161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250 000€ + 60 000€</w:t>
            </w:r>
          </w:p>
        </w:tc>
      </w:tr>
      <w:tr w:rsidR="00484750" w:rsidRPr="00484750" w14:paraId="6FC2DAE8" w14:textId="77777777" w:rsidTr="001157FD">
        <w:trPr>
          <w:jc w:val="center"/>
        </w:trPr>
        <w:tc>
          <w:tcPr>
            <w:tcW w:w="8640" w:type="dxa"/>
            <w:shd w:val="clear" w:color="auto" w:fill="F2F2F2"/>
          </w:tcPr>
          <w:p w14:paraId="6B2E717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3474761" w14:textId="77777777" w:rsidTr="001157FD">
        <w:trPr>
          <w:jc w:val="center"/>
        </w:trPr>
        <w:tc>
          <w:tcPr>
            <w:tcW w:w="8640" w:type="dxa"/>
            <w:shd w:val="clear" w:color="auto" w:fill="F2F2F2"/>
          </w:tcPr>
          <w:p w14:paraId="2154F4F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01EB11DD" w14:textId="77777777" w:rsidTr="001157FD">
        <w:trPr>
          <w:jc w:val="center"/>
        </w:trPr>
        <w:tc>
          <w:tcPr>
            <w:tcW w:w="8640" w:type="dxa"/>
            <w:shd w:val="clear" w:color="auto" w:fill="F2F2F2"/>
          </w:tcPr>
          <w:p w14:paraId="708A3A4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00F5B2EB" w14:textId="77777777" w:rsidTr="001157FD">
        <w:trPr>
          <w:jc w:val="center"/>
        </w:trPr>
        <w:tc>
          <w:tcPr>
            <w:tcW w:w="8640" w:type="dxa"/>
            <w:shd w:val="clear" w:color="auto" w:fill="F2F2F2"/>
          </w:tcPr>
          <w:p w14:paraId="3218EAD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C92AFC6" w14:textId="77777777" w:rsidTr="001157FD">
        <w:trPr>
          <w:jc w:val="center"/>
        </w:trPr>
        <w:tc>
          <w:tcPr>
            <w:tcW w:w="8640" w:type="dxa"/>
            <w:shd w:val="clear" w:color="auto" w:fill="F2F2F2"/>
          </w:tcPr>
          <w:p w14:paraId="6CDD9B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726E00CA"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28613AF" w14:textId="77777777" w:rsidTr="001157FD">
        <w:trPr>
          <w:jc w:val="center"/>
        </w:trPr>
        <w:tc>
          <w:tcPr>
            <w:tcW w:w="8640" w:type="dxa"/>
            <w:shd w:val="clear" w:color="auto" w:fill="B7D7F5"/>
          </w:tcPr>
          <w:p w14:paraId="012138A0" w14:textId="5AC31A6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w:t>
            </w:r>
            <w:r w:rsidR="00286D43">
              <w:rPr>
                <w:rFonts w:ascii="Cambria" w:eastAsia="MS Mincho" w:hAnsi="Cambria" w:cs="Times New Roman"/>
                <w:b/>
                <w:sz w:val="24"/>
              </w:rPr>
              <w:t>99</w:t>
            </w:r>
            <w:r w:rsidRPr="00484750">
              <w:rPr>
                <w:rFonts w:ascii="Cambria" w:eastAsia="MS Mincho" w:hAnsi="Cambria" w:cs="Times New Roman"/>
                <w:b/>
                <w:sz w:val="24"/>
              </w:rPr>
              <w:t xml:space="preserve"> Valoriser au bief 29 une ancienne prairie en pâturage au moyen du projet Life Bellini</w:t>
            </w:r>
          </w:p>
        </w:tc>
      </w:tr>
      <w:tr w:rsidR="00484750" w:rsidRPr="00484750" w14:paraId="5ECD73C5" w14:textId="77777777" w:rsidTr="001157FD">
        <w:trPr>
          <w:jc w:val="center"/>
        </w:trPr>
        <w:tc>
          <w:tcPr>
            <w:tcW w:w="8640" w:type="dxa"/>
            <w:shd w:val="clear" w:color="auto" w:fill="F2F2F2"/>
          </w:tcPr>
          <w:p w14:paraId="1CAE1E4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30B9B3F5" w14:textId="77777777" w:rsidTr="001157FD">
        <w:trPr>
          <w:jc w:val="center"/>
        </w:trPr>
        <w:tc>
          <w:tcPr>
            <w:tcW w:w="8640" w:type="dxa"/>
            <w:shd w:val="clear" w:color="auto" w:fill="F2F2F2"/>
          </w:tcPr>
          <w:p w14:paraId="0ADF39D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0776026" w14:textId="77777777" w:rsidTr="001157FD">
        <w:trPr>
          <w:jc w:val="center"/>
        </w:trPr>
        <w:tc>
          <w:tcPr>
            <w:tcW w:w="8640" w:type="dxa"/>
            <w:shd w:val="clear" w:color="auto" w:fill="F2F2F2"/>
          </w:tcPr>
          <w:p w14:paraId="5F399E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H-F-R</w:t>
            </w:r>
          </w:p>
        </w:tc>
      </w:tr>
      <w:tr w:rsidR="00484750" w:rsidRPr="00484750" w14:paraId="104C940F" w14:textId="77777777" w:rsidTr="001157FD">
        <w:trPr>
          <w:jc w:val="center"/>
        </w:trPr>
        <w:tc>
          <w:tcPr>
            <w:tcW w:w="8640" w:type="dxa"/>
            <w:shd w:val="clear" w:color="auto" w:fill="F2F2F2"/>
          </w:tcPr>
          <w:p w14:paraId="3EB0662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67F45F05" w14:textId="77777777" w:rsidTr="001157FD">
        <w:trPr>
          <w:jc w:val="center"/>
        </w:trPr>
        <w:tc>
          <w:tcPr>
            <w:tcW w:w="8640" w:type="dxa"/>
            <w:shd w:val="clear" w:color="auto" w:fill="F2F2F2"/>
          </w:tcPr>
          <w:p w14:paraId="64D8B0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5FB9B496" w14:textId="77777777" w:rsidTr="001157FD">
        <w:trPr>
          <w:jc w:val="center"/>
        </w:trPr>
        <w:tc>
          <w:tcPr>
            <w:tcW w:w="8640" w:type="dxa"/>
            <w:shd w:val="clear" w:color="auto" w:fill="F2F2F2"/>
          </w:tcPr>
          <w:p w14:paraId="24EE297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47A89D8E" w14:textId="77777777" w:rsidTr="001157FD">
        <w:trPr>
          <w:jc w:val="center"/>
        </w:trPr>
        <w:tc>
          <w:tcPr>
            <w:tcW w:w="8640" w:type="dxa"/>
            <w:shd w:val="clear" w:color="auto" w:fill="F2F2F2"/>
          </w:tcPr>
          <w:p w14:paraId="7251D01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20E542D"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01AADE2" w14:textId="77777777" w:rsidTr="001157FD">
        <w:trPr>
          <w:jc w:val="center"/>
        </w:trPr>
        <w:tc>
          <w:tcPr>
            <w:tcW w:w="8640" w:type="dxa"/>
            <w:shd w:val="clear" w:color="auto" w:fill="B7D7F5"/>
          </w:tcPr>
          <w:p w14:paraId="4DA1B7F2" w14:textId="073F623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0</w:t>
            </w:r>
            <w:r w:rsidRPr="00484750">
              <w:rPr>
                <w:rFonts w:ascii="Cambria" w:eastAsia="MS Mincho" w:hAnsi="Cambria" w:cs="Times New Roman"/>
                <w:b/>
                <w:sz w:val="24"/>
              </w:rPr>
              <w:t xml:space="preserve"> Favoriser le fauchage tardif des talus et la colonisation de ceux-ci par des fleurs sauvages</w:t>
            </w:r>
          </w:p>
        </w:tc>
      </w:tr>
      <w:tr w:rsidR="00484750" w:rsidRPr="00484750" w14:paraId="140C9E94" w14:textId="77777777" w:rsidTr="001157FD">
        <w:trPr>
          <w:jc w:val="center"/>
        </w:trPr>
        <w:tc>
          <w:tcPr>
            <w:tcW w:w="8640" w:type="dxa"/>
            <w:shd w:val="clear" w:color="auto" w:fill="F2F2F2"/>
          </w:tcPr>
          <w:p w14:paraId="2A8D91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74DE953" w14:textId="77777777" w:rsidTr="001157FD">
        <w:trPr>
          <w:jc w:val="center"/>
        </w:trPr>
        <w:tc>
          <w:tcPr>
            <w:tcW w:w="8640" w:type="dxa"/>
            <w:shd w:val="clear" w:color="auto" w:fill="F2F2F2"/>
          </w:tcPr>
          <w:p w14:paraId="432C58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7A96EA6" w14:textId="77777777" w:rsidTr="001157FD">
        <w:trPr>
          <w:jc w:val="center"/>
        </w:trPr>
        <w:tc>
          <w:tcPr>
            <w:tcW w:w="8640" w:type="dxa"/>
            <w:shd w:val="clear" w:color="auto" w:fill="F2F2F2"/>
          </w:tcPr>
          <w:p w14:paraId="22FCCF4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015D0CB" w14:textId="77777777" w:rsidTr="001157FD">
        <w:trPr>
          <w:jc w:val="center"/>
        </w:trPr>
        <w:tc>
          <w:tcPr>
            <w:tcW w:w="8640" w:type="dxa"/>
            <w:shd w:val="clear" w:color="auto" w:fill="F2F2F2"/>
          </w:tcPr>
          <w:p w14:paraId="1A06C0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4EB330BA" w14:textId="77777777" w:rsidTr="001157FD">
        <w:trPr>
          <w:jc w:val="center"/>
        </w:trPr>
        <w:tc>
          <w:tcPr>
            <w:tcW w:w="8640" w:type="dxa"/>
            <w:shd w:val="clear" w:color="auto" w:fill="F2F2F2"/>
          </w:tcPr>
          <w:p w14:paraId="2FF7C0F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6C896FC4" w14:textId="77777777" w:rsidTr="001157FD">
        <w:trPr>
          <w:jc w:val="center"/>
        </w:trPr>
        <w:tc>
          <w:tcPr>
            <w:tcW w:w="8640" w:type="dxa"/>
            <w:shd w:val="clear" w:color="auto" w:fill="F2F2F2"/>
          </w:tcPr>
          <w:p w14:paraId="4B613D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42C0F99A" w14:textId="77777777" w:rsidTr="001157FD">
        <w:trPr>
          <w:jc w:val="center"/>
        </w:trPr>
        <w:tc>
          <w:tcPr>
            <w:tcW w:w="8640" w:type="dxa"/>
            <w:shd w:val="clear" w:color="auto" w:fill="F2F2F2"/>
          </w:tcPr>
          <w:p w14:paraId="6F91AD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034597F" w14:textId="77777777" w:rsidR="00484750" w:rsidRDefault="00484750" w:rsidP="00484750">
      <w:pPr>
        <w:spacing w:after="200" w:line="276" w:lineRule="auto"/>
        <w:rPr>
          <w:rFonts w:ascii="Cambria" w:eastAsia="MS Mincho" w:hAnsi="Cambria" w:cs="Times New Roman"/>
          <w:lang w:val="en-US"/>
        </w:rPr>
      </w:pPr>
    </w:p>
    <w:p w14:paraId="6AEB9874" w14:textId="77777777" w:rsidR="00967801" w:rsidRDefault="00967801" w:rsidP="00484750">
      <w:pPr>
        <w:spacing w:after="200" w:line="276" w:lineRule="auto"/>
        <w:rPr>
          <w:rFonts w:ascii="Cambria" w:eastAsia="MS Mincho" w:hAnsi="Cambria" w:cs="Times New Roman"/>
          <w:lang w:val="en-US"/>
        </w:rPr>
      </w:pPr>
    </w:p>
    <w:p w14:paraId="3D13AB11" w14:textId="77777777" w:rsidR="00967801" w:rsidRDefault="00967801" w:rsidP="00484750">
      <w:pPr>
        <w:spacing w:after="200" w:line="276" w:lineRule="auto"/>
        <w:rPr>
          <w:rFonts w:ascii="Cambria" w:eastAsia="MS Mincho" w:hAnsi="Cambria" w:cs="Times New Roman"/>
          <w:lang w:val="en-US"/>
        </w:rPr>
      </w:pPr>
    </w:p>
    <w:p w14:paraId="4854324C" w14:textId="77777777" w:rsidR="00967801" w:rsidRDefault="00967801" w:rsidP="00484750">
      <w:pPr>
        <w:spacing w:after="200" w:line="276" w:lineRule="auto"/>
        <w:rPr>
          <w:rFonts w:ascii="Cambria" w:eastAsia="MS Mincho" w:hAnsi="Cambria" w:cs="Times New Roman"/>
          <w:lang w:val="en-US"/>
        </w:rPr>
      </w:pPr>
    </w:p>
    <w:p w14:paraId="4BFCC417" w14:textId="77777777" w:rsidR="00967801" w:rsidRDefault="00967801" w:rsidP="00484750">
      <w:pPr>
        <w:spacing w:after="200" w:line="276" w:lineRule="auto"/>
        <w:rPr>
          <w:rFonts w:ascii="Cambria" w:eastAsia="MS Mincho" w:hAnsi="Cambria" w:cs="Times New Roman"/>
          <w:lang w:val="en-US"/>
        </w:rPr>
      </w:pPr>
    </w:p>
    <w:p w14:paraId="5B77E699" w14:textId="77777777" w:rsidR="00967801" w:rsidRDefault="00967801" w:rsidP="00484750">
      <w:pPr>
        <w:spacing w:after="200" w:line="276" w:lineRule="auto"/>
        <w:rPr>
          <w:rFonts w:ascii="Cambria" w:eastAsia="MS Mincho" w:hAnsi="Cambria" w:cs="Times New Roman"/>
          <w:lang w:val="en-US"/>
        </w:rPr>
      </w:pPr>
    </w:p>
    <w:p w14:paraId="35FCA8E4"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2C0373F" w14:textId="77777777" w:rsidTr="001157FD">
        <w:trPr>
          <w:jc w:val="center"/>
        </w:trPr>
        <w:tc>
          <w:tcPr>
            <w:tcW w:w="8640" w:type="dxa"/>
            <w:shd w:val="clear" w:color="auto" w:fill="B7D7F5"/>
          </w:tcPr>
          <w:p w14:paraId="735A1ABA" w14:textId="08F0BA7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P10</w:t>
            </w:r>
            <w:r w:rsidR="00286D43">
              <w:rPr>
                <w:rFonts w:ascii="Cambria" w:eastAsia="MS Mincho" w:hAnsi="Cambria" w:cs="Times New Roman"/>
                <w:b/>
                <w:sz w:val="24"/>
              </w:rPr>
              <w:t>1</w:t>
            </w:r>
            <w:r w:rsidRPr="00484750">
              <w:rPr>
                <w:rFonts w:ascii="Cambria" w:eastAsia="MS Mincho" w:hAnsi="Cambria" w:cs="Times New Roman"/>
                <w:b/>
                <w:sz w:val="24"/>
              </w:rPr>
              <w:t xml:space="preserve"> Poursuivre les actions dans le cadre d'un plan nature (distribution d'arbres, batraciens, oiseaux indigènes, </w:t>
            </w:r>
            <w:proofErr w:type="spellStart"/>
            <w:r w:rsidRPr="00484750">
              <w:rPr>
                <w:rFonts w:ascii="Cambria" w:eastAsia="MS Mincho" w:hAnsi="Cambria" w:cs="Times New Roman"/>
                <w:b/>
                <w:sz w:val="24"/>
              </w:rPr>
              <w:t>chauves souris</w:t>
            </w:r>
            <w:proofErr w:type="spellEnd"/>
            <w:r w:rsidRPr="00484750">
              <w:rPr>
                <w:rFonts w:ascii="Cambria" w:eastAsia="MS Mincho" w:hAnsi="Cambria" w:cs="Times New Roman"/>
                <w:b/>
                <w:sz w:val="24"/>
              </w:rPr>
              <w:t xml:space="preserve">,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 et du contrat de rivière Senne</w:t>
            </w:r>
          </w:p>
        </w:tc>
      </w:tr>
      <w:tr w:rsidR="00484750" w:rsidRPr="00484750" w14:paraId="40BA4915" w14:textId="77777777" w:rsidTr="001157FD">
        <w:trPr>
          <w:jc w:val="center"/>
        </w:trPr>
        <w:tc>
          <w:tcPr>
            <w:tcW w:w="8640" w:type="dxa"/>
            <w:shd w:val="clear" w:color="auto" w:fill="F2F2F2"/>
          </w:tcPr>
          <w:p w14:paraId="031466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1E1C78DC" w14:textId="77777777" w:rsidTr="001157FD">
        <w:trPr>
          <w:jc w:val="center"/>
        </w:trPr>
        <w:tc>
          <w:tcPr>
            <w:tcW w:w="8640" w:type="dxa"/>
            <w:shd w:val="clear" w:color="auto" w:fill="F2F2F2"/>
          </w:tcPr>
          <w:p w14:paraId="4592719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12000</w:t>
            </w:r>
          </w:p>
        </w:tc>
      </w:tr>
      <w:tr w:rsidR="00484750" w:rsidRPr="00484750" w14:paraId="77C19B47" w14:textId="77777777" w:rsidTr="001157FD">
        <w:trPr>
          <w:jc w:val="center"/>
        </w:trPr>
        <w:tc>
          <w:tcPr>
            <w:tcW w:w="8640" w:type="dxa"/>
            <w:shd w:val="clear" w:color="auto" w:fill="F2F2F2"/>
          </w:tcPr>
          <w:p w14:paraId="455562F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F11221C" w14:textId="77777777" w:rsidTr="001157FD">
        <w:trPr>
          <w:jc w:val="center"/>
        </w:trPr>
        <w:tc>
          <w:tcPr>
            <w:tcW w:w="8640" w:type="dxa"/>
            <w:shd w:val="clear" w:color="auto" w:fill="F2F2F2"/>
          </w:tcPr>
          <w:p w14:paraId="596EE9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4CD71DD4" w14:textId="77777777" w:rsidTr="001157FD">
        <w:trPr>
          <w:jc w:val="center"/>
        </w:trPr>
        <w:tc>
          <w:tcPr>
            <w:tcW w:w="8640" w:type="dxa"/>
            <w:shd w:val="clear" w:color="auto" w:fill="F2F2F2"/>
          </w:tcPr>
          <w:p w14:paraId="1F564D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14-15</w:t>
            </w:r>
          </w:p>
        </w:tc>
      </w:tr>
      <w:tr w:rsidR="00484750" w:rsidRPr="00484750" w14:paraId="60C43E23" w14:textId="77777777" w:rsidTr="001157FD">
        <w:trPr>
          <w:jc w:val="center"/>
        </w:trPr>
        <w:tc>
          <w:tcPr>
            <w:tcW w:w="8640" w:type="dxa"/>
            <w:shd w:val="clear" w:color="auto" w:fill="F2F2F2"/>
          </w:tcPr>
          <w:p w14:paraId="73A01EA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3F4A71CF" w14:textId="77777777" w:rsidTr="001157FD">
        <w:trPr>
          <w:jc w:val="center"/>
        </w:trPr>
        <w:tc>
          <w:tcPr>
            <w:tcW w:w="8640" w:type="dxa"/>
            <w:shd w:val="clear" w:color="auto" w:fill="F2F2F2"/>
          </w:tcPr>
          <w:p w14:paraId="6390A65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6DFCD40B"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4C33B6B9" w14:textId="77777777" w:rsidTr="001157FD">
        <w:trPr>
          <w:jc w:val="center"/>
        </w:trPr>
        <w:tc>
          <w:tcPr>
            <w:tcW w:w="8640" w:type="dxa"/>
            <w:shd w:val="clear" w:color="auto" w:fill="B7D7F5"/>
          </w:tcPr>
          <w:p w14:paraId="175FAB1A" w14:textId="1F15F7E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02</w:t>
            </w:r>
            <w:r w:rsidRPr="00484750">
              <w:rPr>
                <w:rFonts w:ascii="Cambria" w:eastAsia="MS Mincho" w:hAnsi="Cambria" w:cs="Times New Roman"/>
                <w:b/>
                <w:sz w:val="24"/>
              </w:rPr>
              <w:t xml:space="preserve"> Réaménagement et </w:t>
            </w:r>
            <w:proofErr w:type="spellStart"/>
            <w:r w:rsidRPr="00484750">
              <w:rPr>
                <w:rFonts w:ascii="Cambria" w:eastAsia="MS Mincho" w:hAnsi="Cambria" w:cs="Times New Roman"/>
                <w:b/>
                <w:sz w:val="24"/>
              </w:rPr>
              <w:t>verdurisation</w:t>
            </w:r>
            <w:proofErr w:type="spellEnd"/>
            <w:r w:rsidRPr="00484750">
              <w:rPr>
                <w:rFonts w:ascii="Cambria" w:eastAsia="MS Mincho" w:hAnsi="Cambria" w:cs="Times New Roman"/>
                <w:b/>
                <w:sz w:val="24"/>
              </w:rPr>
              <w:t xml:space="preserve"> des cimetières</w:t>
            </w:r>
          </w:p>
        </w:tc>
      </w:tr>
      <w:tr w:rsidR="00484750" w:rsidRPr="00484750" w14:paraId="49E692EB" w14:textId="77777777" w:rsidTr="001157FD">
        <w:trPr>
          <w:jc w:val="center"/>
        </w:trPr>
        <w:tc>
          <w:tcPr>
            <w:tcW w:w="8640" w:type="dxa"/>
            <w:shd w:val="clear" w:color="auto" w:fill="F2F2F2"/>
          </w:tcPr>
          <w:p w14:paraId="76F5AC7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 ET POP</w:t>
            </w:r>
          </w:p>
        </w:tc>
      </w:tr>
      <w:tr w:rsidR="00484750" w:rsidRPr="00484750" w14:paraId="4F02D456" w14:textId="77777777" w:rsidTr="001157FD">
        <w:trPr>
          <w:jc w:val="center"/>
        </w:trPr>
        <w:tc>
          <w:tcPr>
            <w:tcW w:w="8640" w:type="dxa"/>
            <w:shd w:val="clear" w:color="auto" w:fill="F2F2F2"/>
          </w:tcPr>
          <w:p w14:paraId="2D9F30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5000 €/an</w:t>
            </w:r>
          </w:p>
        </w:tc>
      </w:tr>
      <w:tr w:rsidR="00484750" w:rsidRPr="00484750" w14:paraId="11EC0C07" w14:textId="77777777" w:rsidTr="001157FD">
        <w:trPr>
          <w:jc w:val="center"/>
        </w:trPr>
        <w:tc>
          <w:tcPr>
            <w:tcW w:w="8640" w:type="dxa"/>
            <w:shd w:val="clear" w:color="auto" w:fill="F2F2F2"/>
          </w:tcPr>
          <w:p w14:paraId="3A98C5E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56475FD" w14:textId="77777777" w:rsidTr="001157FD">
        <w:trPr>
          <w:jc w:val="center"/>
        </w:trPr>
        <w:tc>
          <w:tcPr>
            <w:tcW w:w="8640" w:type="dxa"/>
            <w:shd w:val="clear" w:color="auto" w:fill="F2F2F2"/>
          </w:tcPr>
          <w:p w14:paraId="2796205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7568DB75" w14:textId="77777777" w:rsidTr="001157FD">
        <w:trPr>
          <w:jc w:val="center"/>
        </w:trPr>
        <w:tc>
          <w:tcPr>
            <w:tcW w:w="8640" w:type="dxa"/>
            <w:shd w:val="clear" w:color="auto" w:fill="F2F2F2"/>
          </w:tcPr>
          <w:p w14:paraId="3A0F3B7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7778BA47" w14:textId="77777777" w:rsidTr="001157FD">
        <w:trPr>
          <w:jc w:val="center"/>
        </w:trPr>
        <w:tc>
          <w:tcPr>
            <w:tcW w:w="8640" w:type="dxa"/>
            <w:shd w:val="clear" w:color="auto" w:fill="F2F2F2"/>
          </w:tcPr>
          <w:p w14:paraId="52B7FD2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2B399C40" w14:textId="77777777" w:rsidTr="001157FD">
        <w:trPr>
          <w:jc w:val="center"/>
        </w:trPr>
        <w:tc>
          <w:tcPr>
            <w:tcW w:w="8640" w:type="dxa"/>
            <w:shd w:val="clear" w:color="auto" w:fill="F2F2F2"/>
          </w:tcPr>
          <w:p w14:paraId="6D8F3D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C2BFC1F"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64145F0A" w14:textId="77777777" w:rsidTr="001157FD">
        <w:trPr>
          <w:jc w:val="center"/>
        </w:trPr>
        <w:tc>
          <w:tcPr>
            <w:tcW w:w="8640" w:type="dxa"/>
            <w:shd w:val="clear" w:color="auto" w:fill="B7D7F5"/>
          </w:tcPr>
          <w:p w14:paraId="1E7405EF" w14:textId="10EE4F1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3</w:t>
            </w:r>
            <w:r w:rsidRPr="00484750">
              <w:rPr>
                <w:rFonts w:ascii="Cambria" w:eastAsia="MS Mincho" w:hAnsi="Cambria" w:cs="Times New Roman"/>
                <w:b/>
                <w:sz w:val="24"/>
              </w:rPr>
              <w:t xml:space="preserve"> Privilégier les plantes vivaces et buissons dans les parterres publics</w:t>
            </w:r>
          </w:p>
        </w:tc>
      </w:tr>
      <w:tr w:rsidR="00484750" w:rsidRPr="00484750" w14:paraId="11FA251F" w14:textId="77777777" w:rsidTr="001157FD">
        <w:trPr>
          <w:jc w:val="center"/>
        </w:trPr>
        <w:tc>
          <w:tcPr>
            <w:tcW w:w="8640" w:type="dxa"/>
            <w:shd w:val="clear" w:color="auto" w:fill="F2F2F2"/>
          </w:tcPr>
          <w:p w14:paraId="7C8EEB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69102B66" w14:textId="77777777" w:rsidTr="001157FD">
        <w:trPr>
          <w:jc w:val="center"/>
        </w:trPr>
        <w:tc>
          <w:tcPr>
            <w:tcW w:w="8640" w:type="dxa"/>
            <w:shd w:val="clear" w:color="auto" w:fill="F2F2F2"/>
          </w:tcPr>
          <w:p w14:paraId="446EC8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1500 €/an</w:t>
            </w:r>
          </w:p>
        </w:tc>
      </w:tr>
      <w:tr w:rsidR="00484750" w:rsidRPr="00484750" w14:paraId="27F4D10D" w14:textId="77777777" w:rsidTr="001157FD">
        <w:trPr>
          <w:jc w:val="center"/>
        </w:trPr>
        <w:tc>
          <w:tcPr>
            <w:tcW w:w="8640" w:type="dxa"/>
            <w:shd w:val="clear" w:color="auto" w:fill="F2F2F2"/>
          </w:tcPr>
          <w:p w14:paraId="2C5DDD0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925567A" w14:textId="77777777" w:rsidTr="001157FD">
        <w:trPr>
          <w:jc w:val="center"/>
        </w:trPr>
        <w:tc>
          <w:tcPr>
            <w:tcW w:w="8640" w:type="dxa"/>
            <w:shd w:val="clear" w:color="auto" w:fill="F2F2F2"/>
          </w:tcPr>
          <w:p w14:paraId="760497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19D2FDE2" w14:textId="77777777" w:rsidTr="001157FD">
        <w:trPr>
          <w:jc w:val="center"/>
        </w:trPr>
        <w:tc>
          <w:tcPr>
            <w:tcW w:w="8640" w:type="dxa"/>
            <w:shd w:val="clear" w:color="auto" w:fill="F2F2F2"/>
          </w:tcPr>
          <w:p w14:paraId="187349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36B9E6C3" w14:textId="77777777" w:rsidTr="001157FD">
        <w:trPr>
          <w:jc w:val="center"/>
        </w:trPr>
        <w:tc>
          <w:tcPr>
            <w:tcW w:w="8640" w:type="dxa"/>
            <w:shd w:val="clear" w:color="auto" w:fill="F2F2F2"/>
          </w:tcPr>
          <w:p w14:paraId="4E62934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0638A368" w14:textId="77777777" w:rsidTr="001157FD">
        <w:trPr>
          <w:jc w:val="center"/>
        </w:trPr>
        <w:tc>
          <w:tcPr>
            <w:tcW w:w="8640" w:type="dxa"/>
            <w:shd w:val="clear" w:color="auto" w:fill="F2F2F2"/>
          </w:tcPr>
          <w:p w14:paraId="14D68F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CC4D983"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OO2 Poursuivre la transition écologique de la commune et développer les énergies alternatives</w:t>
      </w:r>
    </w:p>
    <w:tbl>
      <w:tblPr>
        <w:tblW w:w="0" w:type="auto"/>
        <w:jc w:val="center"/>
        <w:tblLook w:val="04A0" w:firstRow="1" w:lastRow="0" w:firstColumn="1" w:lastColumn="0" w:noHBand="0" w:noVBand="1"/>
      </w:tblPr>
      <w:tblGrid>
        <w:gridCol w:w="8640"/>
      </w:tblGrid>
      <w:tr w:rsidR="00484750" w:rsidRPr="00484750" w14:paraId="18293212" w14:textId="77777777" w:rsidTr="001157FD">
        <w:trPr>
          <w:jc w:val="center"/>
        </w:trPr>
        <w:tc>
          <w:tcPr>
            <w:tcW w:w="8640" w:type="dxa"/>
            <w:shd w:val="clear" w:color="auto" w:fill="B7D7F5"/>
          </w:tcPr>
          <w:p w14:paraId="46D94497" w14:textId="00D7C1F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4</w:t>
            </w:r>
            <w:r w:rsidRPr="00484750">
              <w:rPr>
                <w:rFonts w:ascii="Cambria" w:eastAsia="MS Mincho" w:hAnsi="Cambria" w:cs="Times New Roman"/>
                <w:b/>
                <w:sz w:val="24"/>
              </w:rPr>
              <w:t xml:space="preserve"> Soutenir la création d'une unité de biométhanisation</w:t>
            </w:r>
          </w:p>
        </w:tc>
      </w:tr>
      <w:tr w:rsidR="00484750" w:rsidRPr="00484750" w14:paraId="68D23DB6" w14:textId="77777777" w:rsidTr="001157FD">
        <w:trPr>
          <w:jc w:val="center"/>
        </w:trPr>
        <w:tc>
          <w:tcPr>
            <w:tcW w:w="8640" w:type="dxa"/>
            <w:shd w:val="clear" w:color="auto" w:fill="F2F2F2"/>
          </w:tcPr>
          <w:p w14:paraId="7F728E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HP</w:t>
            </w:r>
          </w:p>
        </w:tc>
      </w:tr>
      <w:tr w:rsidR="00484750" w:rsidRPr="00484750" w14:paraId="7548A75D" w14:textId="77777777" w:rsidTr="001157FD">
        <w:trPr>
          <w:jc w:val="center"/>
        </w:trPr>
        <w:tc>
          <w:tcPr>
            <w:tcW w:w="8640" w:type="dxa"/>
            <w:shd w:val="clear" w:color="auto" w:fill="F2F2F2"/>
          </w:tcPr>
          <w:p w14:paraId="64964E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1819F0F" w14:textId="77777777" w:rsidTr="001157FD">
        <w:trPr>
          <w:jc w:val="center"/>
        </w:trPr>
        <w:tc>
          <w:tcPr>
            <w:tcW w:w="8640" w:type="dxa"/>
            <w:shd w:val="clear" w:color="auto" w:fill="F2F2F2"/>
          </w:tcPr>
          <w:p w14:paraId="7F497E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HP</w:t>
            </w:r>
          </w:p>
        </w:tc>
      </w:tr>
      <w:tr w:rsidR="00484750" w:rsidRPr="00484750" w14:paraId="70A386D8" w14:textId="77777777" w:rsidTr="001157FD">
        <w:trPr>
          <w:jc w:val="center"/>
        </w:trPr>
        <w:tc>
          <w:tcPr>
            <w:tcW w:w="8640" w:type="dxa"/>
            <w:shd w:val="clear" w:color="auto" w:fill="F2F2F2"/>
          </w:tcPr>
          <w:p w14:paraId="24BFE4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w:t>
            </w:r>
          </w:p>
        </w:tc>
      </w:tr>
      <w:tr w:rsidR="00484750" w:rsidRPr="00484750" w14:paraId="589D8E9D" w14:textId="77777777" w:rsidTr="001157FD">
        <w:trPr>
          <w:jc w:val="center"/>
        </w:trPr>
        <w:tc>
          <w:tcPr>
            <w:tcW w:w="8640" w:type="dxa"/>
            <w:shd w:val="clear" w:color="auto" w:fill="F2F2F2"/>
          </w:tcPr>
          <w:p w14:paraId="4C78FD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7-8</w:t>
            </w:r>
          </w:p>
        </w:tc>
      </w:tr>
      <w:tr w:rsidR="00484750" w:rsidRPr="00484750" w14:paraId="35AB5B7D" w14:textId="77777777" w:rsidTr="001157FD">
        <w:trPr>
          <w:jc w:val="center"/>
        </w:trPr>
        <w:tc>
          <w:tcPr>
            <w:tcW w:w="8640" w:type="dxa"/>
            <w:shd w:val="clear" w:color="auto" w:fill="F2F2F2"/>
          </w:tcPr>
          <w:p w14:paraId="2F74FA1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nan</w:t>
            </w:r>
          </w:p>
        </w:tc>
      </w:tr>
      <w:tr w:rsidR="00484750" w:rsidRPr="00484750" w14:paraId="2CC686B2" w14:textId="77777777" w:rsidTr="001157FD">
        <w:trPr>
          <w:jc w:val="center"/>
        </w:trPr>
        <w:tc>
          <w:tcPr>
            <w:tcW w:w="8640" w:type="dxa"/>
            <w:shd w:val="clear" w:color="auto" w:fill="F2F2F2"/>
          </w:tcPr>
          <w:p w14:paraId="09E18C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72A2870"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5B16AC3" w14:textId="77777777" w:rsidTr="001157FD">
        <w:trPr>
          <w:jc w:val="center"/>
        </w:trPr>
        <w:tc>
          <w:tcPr>
            <w:tcW w:w="8640" w:type="dxa"/>
            <w:shd w:val="clear" w:color="auto" w:fill="B7D7F5"/>
          </w:tcPr>
          <w:p w14:paraId="075E3F5C" w14:textId="70238B7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5</w:t>
            </w:r>
            <w:r w:rsidRPr="00484750">
              <w:rPr>
                <w:rFonts w:ascii="Cambria" w:eastAsia="MS Mincho" w:hAnsi="Cambria" w:cs="Times New Roman"/>
                <w:b/>
                <w:sz w:val="24"/>
              </w:rPr>
              <w:t xml:space="preserve"> Poursuivre et développer des actions respectueuses de notre environnement ( BEWAPP, zéro déchet,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w:t>
            </w:r>
          </w:p>
        </w:tc>
      </w:tr>
      <w:tr w:rsidR="00484750" w:rsidRPr="00484750" w14:paraId="0261A09C" w14:textId="77777777" w:rsidTr="001157FD">
        <w:trPr>
          <w:jc w:val="center"/>
        </w:trPr>
        <w:tc>
          <w:tcPr>
            <w:tcW w:w="8640" w:type="dxa"/>
            <w:shd w:val="clear" w:color="auto" w:fill="F2F2F2"/>
          </w:tcPr>
          <w:p w14:paraId="425999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24931FFB" w14:textId="77777777" w:rsidTr="001157FD">
        <w:trPr>
          <w:jc w:val="center"/>
        </w:trPr>
        <w:tc>
          <w:tcPr>
            <w:tcW w:w="8640" w:type="dxa"/>
            <w:shd w:val="clear" w:color="auto" w:fill="F2F2F2"/>
          </w:tcPr>
          <w:p w14:paraId="765B38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CC47445" w14:textId="77777777" w:rsidTr="001157FD">
        <w:trPr>
          <w:jc w:val="center"/>
        </w:trPr>
        <w:tc>
          <w:tcPr>
            <w:tcW w:w="8640" w:type="dxa"/>
            <w:shd w:val="clear" w:color="auto" w:fill="F2F2F2"/>
          </w:tcPr>
          <w:p w14:paraId="3B3EA17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0E6CB48" w14:textId="77777777" w:rsidTr="001157FD">
        <w:trPr>
          <w:jc w:val="center"/>
        </w:trPr>
        <w:tc>
          <w:tcPr>
            <w:tcW w:w="8640" w:type="dxa"/>
            <w:shd w:val="clear" w:color="auto" w:fill="F2F2F2"/>
          </w:tcPr>
          <w:p w14:paraId="47AD5D7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w:t>
            </w:r>
          </w:p>
        </w:tc>
      </w:tr>
      <w:tr w:rsidR="00484750" w:rsidRPr="00484750" w14:paraId="685F4523" w14:textId="77777777" w:rsidTr="001157FD">
        <w:trPr>
          <w:jc w:val="center"/>
        </w:trPr>
        <w:tc>
          <w:tcPr>
            <w:tcW w:w="8640" w:type="dxa"/>
            <w:shd w:val="clear" w:color="auto" w:fill="F2F2F2"/>
          </w:tcPr>
          <w:p w14:paraId="1111867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11-12 - 13 -14-15</w:t>
            </w:r>
          </w:p>
        </w:tc>
      </w:tr>
      <w:tr w:rsidR="00484750" w:rsidRPr="00484750" w14:paraId="6508927D" w14:textId="77777777" w:rsidTr="001157FD">
        <w:trPr>
          <w:jc w:val="center"/>
        </w:trPr>
        <w:tc>
          <w:tcPr>
            <w:tcW w:w="8640" w:type="dxa"/>
            <w:shd w:val="clear" w:color="auto" w:fill="F2F2F2"/>
          </w:tcPr>
          <w:p w14:paraId="29EC30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3C6B7DD3" w14:textId="77777777" w:rsidTr="001157FD">
        <w:trPr>
          <w:jc w:val="center"/>
        </w:trPr>
        <w:tc>
          <w:tcPr>
            <w:tcW w:w="8640" w:type="dxa"/>
            <w:shd w:val="clear" w:color="auto" w:fill="F2F2F2"/>
          </w:tcPr>
          <w:p w14:paraId="14E8A7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F25AC46" w14:textId="77777777" w:rsidR="001157FD" w:rsidRDefault="001157FD" w:rsidP="00484750">
      <w:pPr>
        <w:spacing w:after="200" w:line="276" w:lineRule="auto"/>
        <w:rPr>
          <w:rFonts w:ascii="Cambria" w:eastAsia="MS Mincho" w:hAnsi="Cambria" w:cs="Times New Roman"/>
          <w:lang w:val="en-US"/>
        </w:rPr>
      </w:pPr>
    </w:p>
    <w:p w14:paraId="38045BC3" w14:textId="77777777" w:rsidR="00967801" w:rsidRDefault="00967801" w:rsidP="00484750">
      <w:pPr>
        <w:spacing w:after="200" w:line="276" w:lineRule="auto"/>
        <w:rPr>
          <w:rFonts w:ascii="Cambria" w:eastAsia="MS Mincho" w:hAnsi="Cambria" w:cs="Times New Roman"/>
          <w:lang w:val="en-US"/>
        </w:rPr>
      </w:pPr>
    </w:p>
    <w:p w14:paraId="4D5A3D0A" w14:textId="77777777" w:rsidR="00967801" w:rsidRDefault="00967801" w:rsidP="00484750">
      <w:pPr>
        <w:spacing w:after="200" w:line="276" w:lineRule="auto"/>
        <w:rPr>
          <w:rFonts w:ascii="Cambria" w:eastAsia="MS Mincho" w:hAnsi="Cambria" w:cs="Times New Roman"/>
          <w:lang w:val="en-US"/>
        </w:rPr>
      </w:pPr>
    </w:p>
    <w:p w14:paraId="7193096A" w14:textId="77777777" w:rsidR="00967801" w:rsidRDefault="00967801" w:rsidP="00484750">
      <w:pPr>
        <w:spacing w:after="200" w:line="276" w:lineRule="auto"/>
        <w:rPr>
          <w:rFonts w:ascii="Cambria" w:eastAsia="MS Mincho" w:hAnsi="Cambria" w:cs="Times New Roman"/>
          <w:lang w:val="en-US"/>
        </w:rPr>
      </w:pPr>
    </w:p>
    <w:p w14:paraId="2EC508D0" w14:textId="77777777" w:rsidR="00967801" w:rsidRDefault="00967801" w:rsidP="00484750">
      <w:pPr>
        <w:spacing w:after="200" w:line="276" w:lineRule="auto"/>
        <w:rPr>
          <w:rFonts w:ascii="Cambria" w:eastAsia="MS Mincho" w:hAnsi="Cambria" w:cs="Times New Roman"/>
          <w:lang w:val="en-US"/>
        </w:rPr>
      </w:pPr>
    </w:p>
    <w:p w14:paraId="2B1732B8" w14:textId="77777777" w:rsidR="00967801" w:rsidRDefault="00967801" w:rsidP="00484750">
      <w:pPr>
        <w:spacing w:after="200" w:line="276" w:lineRule="auto"/>
        <w:rPr>
          <w:rFonts w:ascii="Cambria" w:eastAsia="MS Mincho" w:hAnsi="Cambria" w:cs="Times New Roman"/>
          <w:lang w:val="en-US"/>
        </w:rPr>
      </w:pPr>
    </w:p>
    <w:p w14:paraId="3B38322C" w14:textId="77777777" w:rsidR="00967801" w:rsidRPr="00484750" w:rsidRDefault="0096780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C06F1E3" w14:textId="77777777" w:rsidTr="001157FD">
        <w:trPr>
          <w:jc w:val="center"/>
        </w:trPr>
        <w:tc>
          <w:tcPr>
            <w:tcW w:w="8640" w:type="dxa"/>
            <w:shd w:val="clear" w:color="auto" w:fill="B7D7F5"/>
          </w:tcPr>
          <w:p w14:paraId="6E479AB5" w14:textId="1F1BA7B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P10</w:t>
            </w:r>
            <w:r w:rsidR="00286D43">
              <w:rPr>
                <w:rFonts w:ascii="Cambria" w:eastAsia="MS Mincho" w:hAnsi="Cambria" w:cs="Times New Roman"/>
                <w:b/>
                <w:sz w:val="24"/>
              </w:rPr>
              <w:t>6</w:t>
            </w:r>
            <w:r w:rsidRPr="00484750">
              <w:rPr>
                <w:rFonts w:ascii="Cambria" w:eastAsia="MS Mincho" w:hAnsi="Cambria" w:cs="Times New Roman"/>
                <w:b/>
                <w:sz w:val="24"/>
              </w:rPr>
              <w:t xml:space="preserve"> Lutter contre les dépôts sauvages et poursuivre les auteurs par la formation d'un agent technique à la </w:t>
            </w:r>
            <w:proofErr w:type="spellStart"/>
            <w:r w:rsidRPr="00484750">
              <w:rPr>
                <w:rFonts w:ascii="Cambria" w:eastAsia="MS Mincho" w:hAnsi="Cambria" w:cs="Times New Roman"/>
                <w:b/>
                <w:sz w:val="24"/>
              </w:rPr>
              <w:t>constation</w:t>
            </w:r>
            <w:proofErr w:type="spellEnd"/>
            <w:r w:rsidRPr="00484750">
              <w:rPr>
                <w:rFonts w:ascii="Cambria" w:eastAsia="MS Mincho" w:hAnsi="Cambria" w:cs="Times New Roman"/>
                <w:b/>
                <w:sz w:val="24"/>
              </w:rPr>
              <w:t xml:space="preserve"> et poursuite des infractions</w:t>
            </w:r>
          </w:p>
        </w:tc>
      </w:tr>
      <w:tr w:rsidR="00484750" w:rsidRPr="00484750" w14:paraId="10B85DE8" w14:textId="77777777" w:rsidTr="001157FD">
        <w:trPr>
          <w:jc w:val="center"/>
        </w:trPr>
        <w:tc>
          <w:tcPr>
            <w:tcW w:w="8640" w:type="dxa"/>
            <w:shd w:val="clear" w:color="auto" w:fill="F2F2F2"/>
          </w:tcPr>
          <w:p w14:paraId="417A6D1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ENVIRONNEMENT/TRAVAUX</w:t>
            </w:r>
          </w:p>
        </w:tc>
      </w:tr>
      <w:tr w:rsidR="00484750" w:rsidRPr="00484750" w14:paraId="29D7C8FE" w14:textId="77777777" w:rsidTr="001157FD">
        <w:trPr>
          <w:jc w:val="center"/>
        </w:trPr>
        <w:tc>
          <w:tcPr>
            <w:tcW w:w="8640" w:type="dxa"/>
            <w:shd w:val="clear" w:color="auto" w:fill="F2F2F2"/>
          </w:tcPr>
          <w:p w14:paraId="0BF7507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918D9F8" w14:textId="77777777" w:rsidTr="001157FD">
        <w:trPr>
          <w:jc w:val="center"/>
        </w:trPr>
        <w:tc>
          <w:tcPr>
            <w:tcW w:w="8640" w:type="dxa"/>
            <w:shd w:val="clear" w:color="auto" w:fill="F2F2F2"/>
          </w:tcPr>
          <w:p w14:paraId="56467C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E9042F6" w14:textId="77777777" w:rsidTr="001157FD">
        <w:trPr>
          <w:jc w:val="center"/>
        </w:trPr>
        <w:tc>
          <w:tcPr>
            <w:tcW w:w="8640" w:type="dxa"/>
            <w:shd w:val="clear" w:color="auto" w:fill="F2F2F2"/>
          </w:tcPr>
          <w:p w14:paraId="796EE6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w:t>
            </w:r>
          </w:p>
        </w:tc>
      </w:tr>
      <w:tr w:rsidR="00484750" w:rsidRPr="00484750" w14:paraId="2810352C" w14:textId="77777777" w:rsidTr="001157FD">
        <w:trPr>
          <w:jc w:val="center"/>
        </w:trPr>
        <w:tc>
          <w:tcPr>
            <w:tcW w:w="8640" w:type="dxa"/>
            <w:shd w:val="clear" w:color="auto" w:fill="F2F2F2"/>
          </w:tcPr>
          <w:p w14:paraId="6F659B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 </w:t>
            </w:r>
          </w:p>
        </w:tc>
      </w:tr>
      <w:tr w:rsidR="00484750" w:rsidRPr="00484750" w14:paraId="4A759EFB" w14:textId="77777777" w:rsidTr="001157FD">
        <w:trPr>
          <w:jc w:val="center"/>
        </w:trPr>
        <w:tc>
          <w:tcPr>
            <w:tcW w:w="8640" w:type="dxa"/>
            <w:shd w:val="clear" w:color="auto" w:fill="F2F2F2"/>
          </w:tcPr>
          <w:p w14:paraId="10D4B02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w:t>
            </w:r>
          </w:p>
        </w:tc>
      </w:tr>
      <w:tr w:rsidR="00484750" w:rsidRPr="00484750" w14:paraId="27374A6C" w14:textId="77777777" w:rsidTr="001157FD">
        <w:trPr>
          <w:jc w:val="center"/>
        </w:trPr>
        <w:tc>
          <w:tcPr>
            <w:tcW w:w="8640" w:type="dxa"/>
            <w:shd w:val="clear" w:color="auto" w:fill="F2F2F2"/>
          </w:tcPr>
          <w:p w14:paraId="1D60D77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F2EE8AE"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5E97E94A" w14:textId="77777777" w:rsidTr="001157FD">
        <w:trPr>
          <w:jc w:val="center"/>
        </w:trPr>
        <w:tc>
          <w:tcPr>
            <w:tcW w:w="8640" w:type="dxa"/>
            <w:shd w:val="clear" w:color="auto" w:fill="B7D7F5"/>
          </w:tcPr>
          <w:p w14:paraId="15A10DB7" w14:textId="5D06CEA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7</w:t>
            </w:r>
            <w:r w:rsidRPr="00484750">
              <w:rPr>
                <w:rFonts w:ascii="Cambria" w:eastAsia="MS Mincho" w:hAnsi="Cambria" w:cs="Times New Roman"/>
                <w:b/>
                <w:sz w:val="24"/>
              </w:rPr>
              <w:t xml:space="preserve"> Sensibiliser les enfants et leurs familles à l'environnement au travers d'un programme d'éducation environnementale dans nos écoles</w:t>
            </w:r>
          </w:p>
        </w:tc>
      </w:tr>
      <w:tr w:rsidR="00484750" w:rsidRPr="00484750" w14:paraId="45FBF267" w14:textId="77777777" w:rsidTr="001157FD">
        <w:trPr>
          <w:jc w:val="center"/>
        </w:trPr>
        <w:tc>
          <w:tcPr>
            <w:tcW w:w="8640" w:type="dxa"/>
            <w:shd w:val="clear" w:color="auto" w:fill="F2F2F2"/>
          </w:tcPr>
          <w:p w14:paraId="04DDA47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ENVIRONNEMENT/ENSEIGNEMENT</w:t>
            </w:r>
          </w:p>
        </w:tc>
      </w:tr>
      <w:tr w:rsidR="00484750" w:rsidRPr="00484750" w14:paraId="28AE6829" w14:textId="77777777" w:rsidTr="001157FD">
        <w:trPr>
          <w:jc w:val="center"/>
        </w:trPr>
        <w:tc>
          <w:tcPr>
            <w:tcW w:w="8640" w:type="dxa"/>
            <w:shd w:val="clear" w:color="auto" w:fill="F2F2F2"/>
          </w:tcPr>
          <w:p w14:paraId="6D8F2C9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BE5C9B8" w14:textId="77777777" w:rsidTr="001157FD">
        <w:trPr>
          <w:jc w:val="center"/>
        </w:trPr>
        <w:tc>
          <w:tcPr>
            <w:tcW w:w="8640" w:type="dxa"/>
            <w:shd w:val="clear" w:color="auto" w:fill="F2F2F2"/>
          </w:tcPr>
          <w:p w14:paraId="45DEB58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52DEEA2" w14:textId="77777777" w:rsidTr="001157FD">
        <w:trPr>
          <w:jc w:val="center"/>
        </w:trPr>
        <w:tc>
          <w:tcPr>
            <w:tcW w:w="8640" w:type="dxa"/>
            <w:shd w:val="clear" w:color="auto" w:fill="F2F2F2"/>
          </w:tcPr>
          <w:p w14:paraId="09783F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w:t>
            </w:r>
          </w:p>
        </w:tc>
      </w:tr>
      <w:tr w:rsidR="00484750" w:rsidRPr="00484750" w14:paraId="6A73E491" w14:textId="77777777" w:rsidTr="001157FD">
        <w:trPr>
          <w:jc w:val="center"/>
        </w:trPr>
        <w:tc>
          <w:tcPr>
            <w:tcW w:w="8640" w:type="dxa"/>
            <w:shd w:val="clear" w:color="auto" w:fill="F2F2F2"/>
          </w:tcPr>
          <w:p w14:paraId="2E28B3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w:t>
            </w:r>
          </w:p>
        </w:tc>
      </w:tr>
      <w:tr w:rsidR="00484750" w:rsidRPr="00484750" w14:paraId="5E752283" w14:textId="77777777" w:rsidTr="001157FD">
        <w:trPr>
          <w:jc w:val="center"/>
        </w:trPr>
        <w:tc>
          <w:tcPr>
            <w:tcW w:w="8640" w:type="dxa"/>
            <w:shd w:val="clear" w:color="auto" w:fill="F2F2F2"/>
          </w:tcPr>
          <w:p w14:paraId="7B148D1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LG + JW</w:t>
            </w:r>
          </w:p>
        </w:tc>
      </w:tr>
      <w:tr w:rsidR="00484750" w:rsidRPr="00484750" w14:paraId="4D8508DE" w14:textId="77777777" w:rsidTr="001157FD">
        <w:trPr>
          <w:jc w:val="center"/>
        </w:trPr>
        <w:tc>
          <w:tcPr>
            <w:tcW w:w="8640" w:type="dxa"/>
            <w:shd w:val="clear" w:color="auto" w:fill="F2F2F2"/>
          </w:tcPr>
          <w:p w14:paraId="4EB9EB4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CCAD822" w14:textId="77777777" w:rsidR="001157FD" w:rsidRPr="00484750" w:rsidRDefault="001157FD"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1F1CB69D" w14:textId="77777777" w:rsidTr="001157FD">
        <w:trPr>
          <w:jc w:val="center"/>
        </w:trPr>
        <w:tc>
          <w:tcPr>
            <w:tcW w:w="8640" w:type="dxa"/>
            <w:shd w:val="clear" w:color="auto" w:fill="B7D7F5"/>
          </w:tcPr>
          <w:p w14:paraId="68BFBF59" w14:textId="0962FB1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P10</w:t>
            </w:r>
            <w:r w:rsidR="00286D43">
              <w:rPr>
                <w:rFonts w:ascii="Cambria" w:eastAsia="MS Mincho" w:hAnsi="Cambria" w:cs="Times New Roman"/>
                <w:b/>
                <w:sz w:val="24"/>
              </w:rPr>
              <w:t>8</w:t>
            </w:r>
            <w:r w:rsidRPr="00484750">
              <w:rPr>
                <w:rFonts w:ascii="Cambria" w:eastAsia="MS Mincho" w:hAnsi="Cambria" w:cs="Times New Roman"/>
                <w:b/>
                <w:sz w:val="24"/>
              </w:rPr>
              <w:t xml:space="preserve"> Développer des points d'apports volontaires pour les ordures ménagères et/ou les déchets organiques</w:t>
            </w:r>
          </w:p>
        </w:tc>
      </w:tr>
      <w:tr w:rsidR="00484750" w:rsidRPr="00484750" w14:paraId="45D93CB4" w14:textId="77777777" w:rsidTr="001157FD">
        <w:trPr>
          <w:jc w:val="center"/>
        </w:trPr>
        <w:tc>
          <w:tcPr>
            <w:tcW w:w="8640" w:type="dxa"/>
            <w:shd w:val="clear" w:color="auto" w:fill="F2F2F2"/>
          </w:tcPr>
          <w:p w14:paraId="2B96737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ENVIRONNEMENT</w:t>
            </w:r>
          </w:p>
        </w:tc>
      </w:tr>
      <w:tr w:rsidR="00484750" w:rsidRPr="00484750" w14:paraId="608D1727" w14:textId="77777777" w:rsidTr="001157FD">
        <w:trPr>
          <w:jc w:val="center"/>
        </w:trPr>
        <w:tc>
          <w:tcPr>
            <w:tcW w:w="8640" w:type="dxa"/>
            <w:shd w:val="clear" w:color="auto" w:fill="F2F2F2"/>
          </w:tcPr>
          <w:p w14:paraId="39FAAB5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Budget : 6000 € frais d'installation hors sol + 2500 € frais de fonctionnement/an</w:t>
            </w:r>
          </w:p>
        </w:tc>
      </w:tr>
      <w:tr w:rsidR="00484750" w:rsidRPr="00484750" w14:paraId="5C643099" w14:textId="77777777" w:rsidTr="001157FD">
        <w:trPr>
          <w:jc w:val="center"/>
        </w:trPr>
        <w:tc>
          <w:tcPr>
            <w:tcW w:w="8640" w:type="dxa"/>
            <w:shd w:val="clear" w:color="auto" w:fill="F2F2F2"/>
          </w:tcPr>
          <w:p w14:paraId="1FBE237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D210979" w14:textId="77777777" w:rsidTr="001157FD">
        <w:trPr>
          <w:jc w:val="center"/>
        </w:trPr>
        <w:tc>
          <w:tcPr>
            <w:tcW w:w="8640" w:type="dxa"/>
            <w:shd w:val="clear" w:color="auto" w:fill="F2F2F2"/>
          </w:tcPr>
          <w:p w14:paraId="0AA954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11</w:t>
            </w:r>
          </w:p>
        </w:tc>
      </w:tr>
      <w:tr w:rsidR="00484750" w:rsidRPr="00484750" w14:paraId="030DDFCB" w14:textId="77777777" w:rsidTr="001157FD">
        <w:trPr>
          <w:jc w:val="center"/>
        </w:trPr>
        <w:tc>
          <w:tcPr>
            <w:tcW w:w="8640" w:type="dxa"/>
            <w:shd w:val="clear" w:color="auto" w:fill="F2F2F2"/>
          </w:tcPr>
          <w:p w14:paraId="17751E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3E98180" w14:textId="77777777" w:rsidTr="001157FD">
        <w:trPr>
          <w:jc w:val="center"/>
        </w:trPr>
        <w:tc>
          <w:tcPr>
            <w:tcW w:w="8640" w:type="dxa"/>
            <w:shd w:val="clear" w:color="auto" w:fill="F2F2F2"/>
          </w:tcPr>
          <w:p w14:paraId="464F1BC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513FF592" w14:textId="77777777" w:rsidTr="001157FD">
        <w:trPr>
          <w:jc w:val="center"/>
        </w:trPr>
        <w:tc>
          <w:tcPr>
            <w:tcW w:w="8640" w:type="dxa"/>
            <w:shd w:val="clear" w:color="auto" w:fill="F2F2F2"/>
          </w:tcPr>
          <w:p w14:paraId="101A050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1DBCD0EF"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22E268D0" w14:textId="77777777" w:rsidTr="001157FD">
        <w:trPr>
          <w:jc w:val="center"/>
        </w:trPr>
        <w:tc>
          <w:tcPr>
            <w:tcW w:w="8640" w:type="dxa"/>
            <w:shd w:val="clear" w:color="auto" w:fill="B7D7F5"/>
          </w:tcPr>
          <w:p w14:paraId="6FA83411" w14:textId="14179310"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w:t>
            </w:r>
            <w:r w:rsidR="00286D43">
              <w:rPr>
                <w:rFonts w:ascii="Cambria" w:eastAsia="MS Mincho" w:hAnsi="Cambria" w:cs="Times New Roman"/>
                <w:b/>
                <w:sz w:val="24"/>
              </w:rPr>
              <w:t>109</w:t>
            </w:r>
            <w:r w:rsidRPr="00484750">
              <w:rPr>
                <w:rFonts w:ascii="Cambria" w:eastAsia="MS Mincho" w:hAnsi="Cambria" w:cs="Times New Roman"/>
                <w:b/>
                <w:sz w:val="24"/>
              </w:rPr>
              <w:t xml:space="preserve"> Réaliser un audit énergétique et une analyse PEB de l'ensemble de nos bâtiments communaux</w:t>
            </w:r>
          </w:p>
        </w:tc>
      </w:tr>
      <w:tr w:rsidR="00484750" w:rsidRPr="00484750" w14:paraId="22335ED2" w14:textId="77777777" w:rsidTr="001157FD">
        <w:trPr>
          <w:jc w:val="center"/>
        </w:trPr>
        <w:tc>
          <w:tcPr>
            <w:tcW w:w="8640" w:type="dxa"/>
            <w:shd w:val="clear" w:color="auto" w:fill="F2F2F2"/>
          </w:tcPr>
          <w:p w14:paraId="62DBB81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742CBD06" w14:textId="77777777" w:rsidTr="001157FD">
        <w:trPr>
          <w:jc w:val="center"/>
        </w:trPr>
        <w:tc>
          <w:tcPr>
            <w:tcW w:w="8640" w:type="dxa"/>
            <w:shd w:val="clear" w:color="auto" w:fill="F2F2F2"/>
          </w:tcPr>
          <w:p w14:paraId="27C964C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3F408802" w14:textId="77777777" w:rsidTr="001157FD">
        <w:trPr>
          <w:jc w:val="center"/>
        </w:trPr>
        <w:tc>
          <w:tcPr>
            <w:tcW w:w="8640" w:type="dxa"/>
            <w:shd w:val="clear" w:color="auto" w:fill="F2F2F2"/>
          </w:tcPr>
          <w:p w14:paraId="735C83F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5C04375" w14:textId="77777777" w:rsidTr="001157FD">
        <w:trPr>
          <w:jc w:val="center"/>
        </w:trPr>
        <w:tc>
          <w:tcPr>
            <w:tcW w:w="8640" w:type="dxa"/>
            <w:shd w:val="clear" w:color="auto" w:fill="F2F2F2"/>
          </w:tcPr>
          <w:p w14:paraId="29AE7B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072A1887" w14:textId="77777777" w:rsidTr="001157FD">
        <w:trPr>
          <w:jc w:val="center"/>
        </w:trPr>
        <w:tc>
          <w:tcPr>
            <w:tcW w:w="8640" w:type="dxa"/>
            <w:shd w:val="clear" w:color="auto" w:fill="F2F2F2"/>
          </w:tcPr>
          <w:p w14:paraId="5BE8A5B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 </w:t>
            </w:r>
          </w:p>
        </w:tc>
      </w:tr>
      <w:tr w:rsidR="00484750" w:rsidRPr="00484750" w14:paraId="75F38531" w14:textId="77777777" w:rsidTr="001157FD">
        <w:trPr>
          <w:jc w:val="center"/>
        </w:trPr>
        <w:tc>
          <w:tcPr>
            <w:tcW w:w="8640" w:type="dxa"/>
            <w:shd w:val="clear" w:color="auto" w:fill="F2F2F2"/>
          </w:tcPr>
          <w:p w14:paraId="74FBAB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151971CE" w14:textId="77777777" w:rsidTr="001157FD">
        <w:trPr>
          <w:jc w:val="center"/>
        </w:trPr>
        <w:tc>
          <w:tcPr>
            <w:tcW w:w="8640" w:type="dxa"/>
            <w:shd w:val="clear" w:color="auto" w:fill="F2F2F2"/>
          </w:tcPr>
          <w:p w14:paraId="1A499D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A52731A"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C368BE6" w14:textId="77777777" w:rsidTr="001157FD">
        <w:trPr>
          <w:jc w:val="center"/>
        </w:trPr>
        <w:tc>
          <w:tcPr>
            <w:tcW w:w="8640" w:type="dxa"/>
            <w:shd w:val="clear" w:color="auto" w:fill="B7D7F5"/>
          </w:tcPr>
          <w:p w14:paraId="0E4FF354" w14:textId="0ABD6CC1"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0</w:t>
            </w:r>
            <w:r w:rsidRPr="00484750">
              <w:rPr>
                <w:rFonts w:ascii="Cambria" w:eastAsia="MS Mincho" w:hAnsi="Cambria" w:cs="Times New Roman"/>
                <w:b/>
                <w:sz w:val="24"/>
              </w:rPr>
              <w:t xml:space="preserve"> Réévaluer et mettre à jour le PAEDC</w:t>
            </w:r>
          </w:p>
        </w:tc>
      </w:tr>
      <w:tr w:rsidR="00484750" w:rsidRPr="00484750" w14:paraId="2E85C9BD" w14:textId="77777777" w:rsidTr="001157FD">
        <w:trPr>
          <w:jc w:val="center"/>
        </w:trPr>
        <w:tc>
          <w:tcPr>
            <w:tcW w:w="8640" w:type="dxa"/>
            <w:shd w:val="clear" w:color="auto" w:fill="F2F2F2"/>
          </w:tcPr>
          <w:p w14:paraId="43A1BA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593DAAF9" w14:textId="77777777" w:rsidTr="001157FD">
        <w:trPr>
          <w:jc w:val="center"/>
        </w:trPr>
        <w:tc>
          <w:tcPr>
            <w:tcW w:w="8640" w:type="dxa"/>
            <w:shd w:val="clear" w:color="auto" w:fill="F2F2F2"/>
          </w:tcPr>
          <w:p w14:paraId="5D9932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5D68868C" w14:textId="77777777" w:rsidTr="001157FD">
        <w:trPr>
          <w:jc w:val="center"/>
        </w:trPr>
        <w:tc>
          <w:tcPr>
            <w:tcW w:w="8640" w:type="dxa"/>
            <w:shd w:val="clear" w:color="auto" w:fill="F2F2F2"/>
          </w:tcPr>
          <w:p w14:paraId="2DD4F28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85339E9" w14:textId="77777777" w:rsidTr="001157FD">
        <w:trPr>
          <w:jc w:val="center"/>
        </w:trPr>
        <w:tc>
          <w:tcPr>
            <w:tcW w:w="8640" w:type="dxa"/>
            <w:shd w:val="clear" w:color="auto" w:fill="F2F2F2"/>
          </w:tcPr>
          <w:p w14:paraId="0DFE85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09D238C1" w14:textId="77777777" w:rsidTr="001157FD">
        <w:trPr>
          <w:jc w:val="center"/>
        </w:trPr>
        <w:tc>
          <w:tcPr>
            <w:tcW w:w="8640" w:type="dxa"/>
            <w:shd w:val="clear" w:color="auto" w:fill="F2F2F2"/>
          </w:tcPr>
          <w:p w14:paraId="2BE1A0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7 - 11 - 13</w:t>
            </w:r>
          </w:p>
        </w:tc>
      </w:tr>
      <w:tr w:rsidR="00484750" w:rsidRPr="00484750" w14:paraId="55F4E80A" w14:textId="77777777" w:rsidTr="001157FD">
        <w:trPr>
          <w:jc w:val="center"/>
        </w:trPr>
        <w:tc>
          <w:tcPr>
            <w:tcW w:w="8640" w:type="dxa"/>
            <w:shd w:val="clear" w:color="auto" w:fill="F2F2F2"/>
          </w:tcPr>
          <w:p w14:paraId="60D7E83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52BCFFB" w14:textId="77777777" w:rsidTr="001157FD">
        <w:trPr>
          <w:jc w:val="center"/>
        </w:trPr>
        <w:tc>
          <w:tcPr>
            <w:tcW w:w="8640" w:type="dxa"/>
            <w:shd w:val="clear" w:color="auto" w:fill="F2F2F2"/>
          </w:tcPr>
          <w:p w14:paraId="2F76A1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CD6BB55"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7FEFC611" w14:textId="77777777" w:rsidTr="001157FD">
        <w:trPr>
          <w:jc w:val="center"/>
        </w:trPr>
        <w:tc>
          <w:tcPr>
            <w:tcW w:w="8640" w:type="dxa"/>
            <w:shd w:val="clear" w:color="auto" w:fill="B7D7F5"/>
          </w:tcPr>
          <w:p w14:paraId="44DD7C21" w14:textId="58A1C6CC"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1</w:t>
            </w:r>
            <w:r w:rsidRPr="00484750">
              <w:rPr>
                <w:rFonts w:ascii="Cambria" w:eastAsia="MS Mincho" w:hAnsi="Cambria" w:cs="Times New Roman"/>
                <w:b/>
                <w:sz w:val="24"/>
              </w:rPr>
              <w:t>Sensibiliser les utilisateurs des bâtiments communaux aux gestes quotidiens d'économie de l'énergie</w:t>
            </w:r>
          </w:p>
        </w:tc>
      </w:tr>
      <w:tr w:rsidR="00484750" w:rsidRPr="00484750" w14:paraId="6F787E50" w14:textId="77777777" w:rsidTr="001157FD">
        <w:trPr>
          <w:jc w:val="center"/>
        </w:trPr>
        <w:tc>
          <w:tcPr>
            <w:tcW w:w="8640" w:type="dxa"/>
            <w:shd w:val="clear" w:color="auto" w:fill="F2F2F2"/>
          </w:tcPr>
          <w:p w14:paraId="2C8E705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22D8D637" w14:textId="77777777" w:rsidTr="001157FD">
        <w:trPr>
          <w:jc w:val="center"/>
        </w:trPr>
        <w:tc>
          <w:tcPr>
            <w:tcW w:w="8640" w:type="dxa"/>
            <w:shd w:val="clear" w:color="auto" w:fill="F2F2F2"/>
          </w:tcPr>
          <w:p w14:paraId="7C92B2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F2D2E95" w14:textId="77777777" w:rsidTr="001157FD">
        <w:trPr>
          <w:jc w:val="center"/>
        </w:trPr>
        <w:tc>
          <w:tcPr>
            <w:tcW w:w="8640" w:type="dxa"/>
            <w:shd w:val="clear" w:color="auto" w:fill="F2F2F2"/>
          </w:tcPr>
          <w:p w14:paraId="739ED3B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71672C3" w14:textId="77777777" w:rsidTr="001157FD">
        <w:trPr>
          <w:jc w:val="center"/>
        </w:trPr>
        <w:tc>
          <w:tcPr>
            <w:tcW w:w="8640" w:type="dxa"/>
            <w:shd w:val="clear" w:color="auto" w:fill="F2F2F2"/>
          </w:tcPr>
          <w:p w14:paraId="7360E3F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4E992F2F" w14:textId="77777777" w:rsidTr="001157FD">
        <w:trPr>
          <w:jc w:val="center"/>
        </w:trPr>
        <w:tc>
          <w:tcPr>
            <w:tcW w:w="8640" w:type="dxa"/>
            <w:shd w:val="clear" w:color="auto" w:fill="F2F2F2"/>
          </w:tcPr>
          <w:p w14:paraId="633DA2B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4-7 </w:t>
            </w:r>
          </w:p>
        </w:tc>
      </w:tr>
      <w:tr w:rsidR="00484750" w:rsidRPr="00484750" w14:paraId="46A1C201" w14:textId="77777777" w:rsidTr="001157FD">
        <w:trPr>
          <w:jc w:val="center"/>
        </w:trPr>
        <w:tc>
          <w:tcPr>
            <w:tcW w:w="8640" w:type="dxa"/>
            <w:shd w:val="clear" w:color="auto" w:fill="F2F2F2"/>
          </w:tcPr>
          <w:p w14:paraId="65B407F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C08EE8F" w14:textId="77777777" w:rsidTr="001157FD">
        <w:trPr>
          <w:jc w:val="center"/>
        </w:trPr>
        <w:tc>
          <w:tcPr>
            <w:tcW w:w="8640" w:type="dxa"/>
            <w:shd w:val="clear" w:color="auto" w:fill="F2F2F2"/>
          </w:tcPr>
          <w:p w14:paraId="469C7A3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669673E" w14:textId="75E984D1" w:rsidR="00484750" w:rsidRPr="00484750" w:rsidRDefault="00967801" w:rsidP="00967801">
      <w:pPr>
        <w:tabs>
          <w:tab w:val="left" w:pos="924"/>
        </w:tabs>
        <w:spacing w:after="200" w:line="276" w:lineRule="auto"/>
        <w:rPr>
          <w:rFonts w:ascii="Cambria" w:eastAsia="MS Mincho" w:hAnsi="Cambria" w:cs="Times New Roman"/>
          <w:sz w:val="2"/>
          <w:szCs w:val="2"/>
          <w:lang w:val="en-US"/>
        </w:rPr>
      </w:pPr>
      <w:r>
        <w:rPr>
          <w:rFonts w:ascii="Cambria" w:eastAsia="MS Mincho" w:hAnsi="Cambria" w:cs="Times New Roman"/>
          <w:lang w:val="en-US"/>
        </w:rPr>
        <w:tab/>
      </w:r>
    </w:p>
    <w:tbl>
      <w:tblPr>
        <w:tblW w:w="0" w:type="auto"/>
        <w:jc w:val="center"/>
        <w:tblLook w:val="04A0" w:firstRow="1" w:lastRow="0" w:firstColumn="1" w:lastColumn="0" w:noHBand="0" w:noVBand="1"/>
      </w:tblPr>
      <w:tblGrid>
        <w:gridCol w:w="8640"/>
      </w:tblGrid>
      <w:tr w:rsidR="00484750" w:rsidRPr="00484750" w14:paraId="4FCBE320" w14:textId="77777777" w:rsidTr="001157FD">
        <w:trPr>
          <w:jc w:val="center"/>
        </w:trPr>
        <w:tc>
          <w:tcPr>
            <w:tcW w:w="8640" w:type="dxa"/>
            <w:shd w:val="clear" w:color="auto" w:fill="B7D7F5"/>
          </w:tcPr>
          <w:p w14:paraId="74AA9966" w14:textId="2CFD061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P11</w:t>
            </w:r>
            <w:r w:rsidR="00286D43">
              <w:rPr>
                <w:rFonts w:ascii="Cambria" w:eastAsia="MS Mincho" w:hAnsi="Cambria" w:cs="Times New Roman"/>
                <w:b/>
                <w:sz w:val="24"/>
              </w:rPr>
              <w:t>2</w:t>
            </w:r>
            <w:r w:rsidRPr="00484750">
              <w:rPr>
                <w:rFonts w:ascii="Cambria" w:eastAsia="MS Mincho" w:hAnsi="Cambria" w:cs="Times New Roman"/>
                <w:b/>
                <w:sz w:val="24"/>
              </w:rPr>
              <w:t xml:space="preserve"> Maintenir et simplifier les primes communales à l'isolation</w:t>
            </w:r>
          </w:p>
        </w:tc>
      </w:tr>
      <w:tr w:rsidR="00484750" w:rsidRPr="00484750" w14:paraId="1D1BAB97" w14:textId="77777777" w:rsidTr="001157FD">
        <w:trPr>
          <w:jc w:val="center"/>
        </w:trPr>
        <w:tc>
          <w:tcPr>
            <w:tcW w:w="8640" w:type="dxa"/>
            <w:shd w:val="clear" w:color="auto" w:fill="F2F2F2"/>
          </w:tcPr>
          <w:p w14:paraId="5BD533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1447FF91" w14:textId="77777777" w:rsidTr="001157FD">
        <w:trPr>
          <w:jc w:val="center"/>
        </w:trPr>
        <w:tc>
          <w:tcPr>
            <w:tcW w:w="8640" w:type="dxa"/>
            <w:shd w:val="clear" w:color="auto" w:fill="F2F2F2"/>
          </w:tcPr>
          <w:p w14:paraId="499280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3000€/an</w:t>
            </w:r>
          </w:p>
        </w:tc>
      </w:tr>
      <w:tr w:rsidR="00484750" w:rsidRPr="00484750" w14:paraId="6BE026BA" w14:textId="77777777" w:rsidTr="001157FD">
        <w:trPr>
          <w:jc w:val="center"/>
        </w:trPr>
        <w:tc>
          <w:tcPr>
            <w:tcW w:w="8640" w:type="dxa"/>
            <w:shd w:val="clear" w:color="auto" w:fill="F2F2F2"/>
          </w:tcPr>
          <w:p w14:paraId="29242D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135194DE" w14:textId="77777777" w:rsidTr="001157FD">
        <w:trPr>
          <w:jc w:val="center"/>
        </w:trPr>
        <w:tc>
          <w:tcPr>
            <w:tcW w:w="8640" w:type="dxa"/>
            <w:shd w:val="clear" w:color="auto" w:fill="F2F2F2"/>
          </w:tcPr>
          <w:p w14:paraId="113AAED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22BA1D33" w14:textId="77777777" w:rsidTr="001157FD">
        <w:trPr>
          <w:jc w:val="center"/>
        </w:trPr>
        <w:tc>
          <w:tcPr>
            <w:tcW w:w="8640" w:type="dxa"/>
            <w:shd w:val="clear" w:color="auto" w:fill="F2F2F2"/>
          </w:tcPr>
          <w:p w14:paraId="3BC8D5A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 </w:t>
            </w:r>
          </w:p>
        </w:tc>
      </w:tr>
      <w:tr w:rsidR="00484750" w:rsidRPr="00484750" w14:paraId="4718BD5E" w14:textId="77777777" w:rsidTr="001157FD">
        <w:trPr>
          <w:jc w:val="center"/>
        </w:trPr>
        <w:tc>
          <w:tcPr>
            <w:tcW w:w="8640" w:type="dxa"/>
            <w:shd w:val="clear" w:color="auto" w:fill="F2F2F2"/>
          </w:tcPr>
          <w:p w14:paraId="58FEEE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0E50BDBB" w14:textId="77777777" w:rsidTr="001157FD">
        <w:trPr>
          <w:jc w:val="center"/>
        </w:trPr>
        <w:tc>
          <w:tcPr>
            <w:tcW w:w="8640" w:type="dxa"/>
            <w:shd w:val="clear" w:color="auto" w:fill="F2F2F2"/>
          </w:tcPr>
          <w:p w14:paraId="1B25A5A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A8B5C0A" w14:textId="77777777" w:rsidR="00484750" w:rsidRPr="00484750" w:rsidRDefault="00484750" w:rsidP="00484750">
      <w:pPr>
        <w:spacing w:after="200" w:line="276" w:lineRule="auto"/>
        <w:rPr>
          <w:rFonts w:ascii="Cambria" w:eastAsia="MS Mincho" w:hAnsi="Cambria" w:cs="Times New Roman"/>
          <w:sz w:val="8"/>
          <w:szCs w:val="8"/>
          <w:lang w:val="en-US"/>
        </w:rPr>
      </w:pPr>
    </w:p>
    <w:tbl>
      <w:tblPr>
        <w:tblW w:w="0" w:type="auto"/>
        <w:jc w:val="center"/>
        <w:tblLook w:val="04A0" w:firstRow="1" w:lastRow="0" w:firstColumn="1" w:lastColumn="0" w:noHBand="0" w:noVBand="1"/>
      </w:tblPr>
      <w:tblGrid>
        <w:gridCol w:w="8640"/>
      </w:tblGrid>
      <w:tr w:rsidR="00484750" w:rsidRPr="00484750" w14:paraId="20E22D9C" w14:textId="77777777" w:rsidTr="001157FD">
        <w:trPr>
          <w:jc w:val="center"/>
        </w:trPr>
        <w:tc>
          <w:tcPr>
            <w:tcW w:w="8640" w:type="dxa"/>
            <w:shd w:val="clear" w:color="auto" w:fill="B7D7F5"/>
          </w:tcPr>
          <w:p w14:paraId="5F56D2CF" w14:textId="6F6C2660"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3</w:t>
            </w:r>
            <w:r w:rsidRPr="00484750">
              <w:rPr>
                <w:rFonts w:ascii="Cambria" w:eastAsia="MS Mincho" w:hAnsi="Cambria" w:cs="Times New Roman"/>
                <w:b/>
                <w:sz w:val="24"/>
              </w:rPr>
              <w:t xml:space="preserve"> Réaliser un cadastre des primes énergétiques et en informer la population</w:t>
            </w:r>
          </w:p>
        </w:tc>
      </w:tr>
      <w:tr w:rsidR="00484750" w:rsidRPr="00484750" w14:paraId="36F0630F" w14:textId="77777777" w:rsidTr="001157FD">
        <w:trPr>
          <w:jc w:val="center"/>
        </w:trPr>
        <w:tc>
          <w:tcPr>
            <w:tcW w:w="8640" w:type="dxa"/>
            <w:shd w:val="clear" w:color="auto" w:fill="F2F2F2"/>
          </w:tcPr>
          <w:p w14:paraId="1FFC8E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220E275F" w14:textId="77777777" w:rsidTr="001157FD">
        <w:trPr>
          <w:jc w:val="center"/>
        </w:trPr>
        <w:tc>
          <w:tcPr>
            <w:tcW w:w="8640" w:type="dxa"/>
            <w:shd w:val="clear" w:color="auto" w:fill="F2F2F2"/>
          </w:tcPr>
          <w:p w14:paraId="3F14F52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164F3A5" w14:textId="77777777" w:rsidTr="001157FD">
        <w:trPr>
          <w:jc w:val="center"/>
        </w:trPr>
        <w:tc>
          <w:tcPr>
            <w:tcW w:w="8640" w:type="dxa"/>
            <w:shd w:val="clear" w:color="auto" w:fill="F2F2F2"/>
          </w:tcPr>
          <w:p w14:paraId="14093C8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783C562" w14:textId="77777777" w:rsidTr="001157FD">
        <w:trPr>
          <w:jc w:val="center"/>
        </w:trPr>
        <w:tc>
          <w:tcPr>
            <w:tcW w:w="8640" w:type="dxa"/>
            <w:shd w:val="clear" w:color="auto" w:fill="F2F2F2"/>
          </w:tcPr>
          <w:p w14:paraId="58E3D5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6186D350" w14:textId="77777777" w:rsidTr="001157FD">
        <w:trPr>
          <w:jc w:val="center"/>
        </w:trPr>
        <w:tc>
          <w:tcPr>
            <w:tcW w:w="8640" w:type="dxa"/>
            <w:shd w:val="clear" w:color="auto" w:fill="F2F2F2"/>
          </w:tcPr>
          <w:p w14:paraId="5538078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4-7 </w:t>
            </w:r>
          </w:p>
        </w:tc>
      </w:tr>
      <w:tr w:rsidR="00484750" w:rsidRPr="00484750" w14:paraId="2CF214B6" w14:textId="77777777" w:rsidTr="001157FD">
        <w:trPr>
          <w:jc w:val="center"/>
        </w:trPr>
        <w:tc>
          <w:tcPr>
            <w:tcW w:w="8640" w:type="dxa"/>
            <w:shd w:val="clear" w:color="auto" w:fill="F2F2F2"/>
          </w:tcPr>
          <w:p w14:paraId="0C6580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5ADB8F32" w14:textId="77777777" w:rsidTr="001157FD">
        <w:trPr>
          <w:jc w:val="center"/>
        </w:trPr>
        <w:tc>
          <w:tcPr>
            <w:tcW w:w="8640" w:type="dxa"/>
            <w:shd w:val="clear" w:color="auto" w:fill="F2F2F2"/>
          </w:tcPr>
          <w:p w14:paraId="5E115AF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2F581B6"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01A2BA8E" w14:textId="77777777" w:rsidTr="001157FD">
        <w:trPr>
          <w:jc w:val="center"/>
        </w:trPr>
        <w:tc>
          <w:tcPr>
            <w:tcW w:w="8640" w:type="dxa"/>
            <w:shd w:val="clear" w:color="auto" w:fill="B7D7F5"/>
          </w:tcPr>
          <w:p w14:paraId="5F7E0C17" w14:textId="6C7CB2F5"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4 I</w:t>
            </w:r>
            <w:r w:rsidRPr="00484750">
              <w:rPr>
                <w:rFonts w:ascii="Cambria" w:eastAsia="MS Mincho" w:hAnsi="Cambria" w:cs="Times New Roman"/>
                <w:b/>
                <w:sz w:val="24"/>
              </w:rPr>
              <w:t>nstaller des bornes de recharge électrique ( centre administratif, hall des travaux, RCA, parking de Haut-Ittre et domaine public )</w:t>
            </w:r>
          </w:p>
        </w:tc>
      </w:tr>
      <w:tr w:rsidR="00484750" w:rsidRPr="00484750" w14:paraId="3568DD59" w14:textId="77777777" w:rsidTr="001157FD">
        <w:trPr>
          <w:jc w:val="center"/>
        </w:trPr>
        <w:tc>
          <w:tcPr>
            <w:tcW w:w="8640" w:type="dxa"/>
            <w:shd w:val="clear" w:color="auto" w:fill="F2F2F2"/>
          </w:tcPr>
          <w:p w14:paraId="5ADB982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10B1A723" w14:textId="77777777" w:rsidTr="001157FD">
        <w:trPr>
          <w:jc w:val="center"/>
        </w:trPr>
        <w:tc>
          <w:tcPr>
            <w:tcW w:w="8640" w:type="dxa"/>
            <w:shd w:val="clear" w:color="auto" w:fill="F2F2F2"/>
          </w:tcPr>
          <w:p w14:paraId="130061B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ACFE9FE" w14:textId="77777777" w:rsidTr="001157FD">
        <w:trPr>
          <w:jc w:val="center"/>
        </w:trPr>
        <w:tc>
          <w:tcPr>
            <w:tcW w:w="8640" w:type="dxa"/>
            <w:shd w:val="clear" w:color="auto" w:fill="F2F2F2"/>
          </w:tcPr>
          <w:p w14:paraId="0A65B4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0A8A52C" w14:textId="77777777" w:rsidTr="001157FD">
        <w:trPr>
          <w:jc w:val="center"/>
        </w:trPr>
        <w:tc>
          <w:tcPr>
            <w:tcW w:w="8640" w:type="dxa"/>
            <w:shd w:val="clear" w:color="auto" w:fill="F2F2F2"/>
          </w:tcPr>
          <w:p w14:paraId="15509D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46C118DD" w14:textId="77777777" w:rsidTr="001157FD">
        <w:trPr>
          <w:jc w:val="center"/>
        </w:trPr>
        <w:tc>
          <w:tcPr>
            <w:tcW w:w="8640" w:type="dxa"/>
            <w:shd w:val="clear" w:color="auto" w:fill="F2F2F2"/>
          </w:tcPr>
          <w:p w14:paraId="70D56C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 </w:t>
            </w:r>
          </w:p>
        </w:tc>
      </w:tr>
      <w:tr w:rsidR="00484750" w:rsidRPr="00484750" w14:paraId="54B72CF7" w14:textId="77777777" w:rsidTr="001157FD">
        <w:trPr>
          <w:jc w:val="center"/>
        </w:trPr>
        <w:tc>
          <w:tcPr>
            <w:tcW w:w="8640" w:type="dxa"/>
            <w:shd w:val="clear" w:color="auto" w:fill="F2F2F2"/>
          </w:tcPr>
          <w:p w14:paraId="78E3C2D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71EFEEA" w14:textId="77777777" w:rsidTr="001157FD">
        <w:trPr>
          <w:jc w:val="center"/>
        </w:trPr>
        <w:tc>
          <w:tcPr>
            <w:tcW w:w="8640" w:type="dxa"/>
            <w:shd w:val="clear" w:color="auto" w:fill="F2F2F2"/>
          </w:tcPr>
          <w:p w14:paraId="1244DEA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6CD3AF8"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C0FC1EF" w14:textId="77777777" w:rsidTr="001157FD">
        <w:trPr>
          <w:jc w:val="center"/>
        </w:trPr>
        <w:tc>
          <w:tcPr>
            <w:tcW w:w="8640" w:type="dxa"/>
            <w:shd w:val="clear" w:color="auto" w:fill="B7D7F5"/>
          </w:tcPr>
          <w:p w14:paraId="071AD952" w14:textId="4AA7ED6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P11</w:t>
            </w:r>
            <w:r w:rsidR="00286D43">
              <w:rPr>
                <w:rFonts w:ascii="Cambria" w:eastAsia="MS Mincho" w:hAnsi="Cambria" w:cs="Times New Roman"/>
                <w:b/>
                <w:sz w:val="24"/>
              </w:rPr>
              <w:t>5</w:t>
            </w:r>
            <w:r w:rsidRPr="00484750">
              <w:rPr>
                <w:rFonts w:ascii="Cambria" w:eastAsia="MS Mincho" w:hAnsi="Cambria" w:cs="Times New Roman"/>
                <w:b/>
                <w:sz w:val="24"/>
              </w:rPr>
              <w:t xml:space="preserve"> Collaborer à la plateforme </w:t>
            </w:r>
            <w:proofErr w:type="spellStart"/>
            <w:r w:rsidRPr="00484750">
              <w:rPr>
                <w:rFonts w:ascii="Cambria" w:eastAsia="MS Mincho" w:hAnsi="Cambria" w:cs="Times New Roman"/>
                <w:b/>
                <w:sz w:val="24"/>
              </w:rPr>
              <w:t>rénoBW</w:t>
            </w:r>
            <w:proofErr w:type="spellEnd"/>
          </w:p>
        </w:tc>
      </w:tr>
      <w:tr w:rsidR="00484750" w:rsidRPr="00484750" w14:paraId="6942AC19" w14:textId="77777777" w:rsidTr="001157FD">
        <w:trPr>
          <w:jc w:val="center"/>
        </w:trPr>
        <w:tc>
          <w:tcPr>
            <w:tcW w:w="8640" w:type="dxa"/>
            <w:shd w:val="clear" w:color="auto" w:fill="F2F2F2"/>
          </w:tcPr>
          <w:p w14:paraId="738FA8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1C63CDA5" w14:textId="77777777" w:rsidTr="001157FD">
        <w:trPr>
          <w:jc w:val="center"/>
        </w:trPr>
        <w:tc>
          <w:tcPr>
            <w:tcW w:w="8640" w:type="dxa"/>
            <w:shd w:val="clear" w:color="auto" w:fill="F2F2F2"/>
          </w:tcPr>
          <w:p w14:paraId="3DD12A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3600€/an </w:t>
            </w:r>
          </w:p>
        </w:tc>
      </w:tr>
      <w:tr w:rsidR="00484750" w:rsidRPr="00484750" w14:paraId="752A7F6A" w14:textId="77777777" w:rsidTr="001157FD">
        <w:trPr>
          <w:jc w:val="center"/>
        </w:trPr>
        <w:tc>
          <w:tcPr>
            <w:tcW w:w="8640" w:type="dxa"/>
            <w:shd w:val="clear" w:color="auto" w:fill="F2F2F2"/>
          </w:tcPr>
          <w:p w14:paraId="3BD4FE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C55F43E" w14:textId="77777777" w:rsidTr="001157FD">
        <w:trPr>
          <w:jc w:val="center"/>
        </w:trPr>
        <w:tc>
          <w:tcPr>
            <w:tcW w:w="8640" w:type="dxa"/>
            <w:shd w:val="clear" w:color="auto" w:fill="F2F2F2"/>
          </w:tcPr>
          <w:p w14:paraId="7A66FF1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3FB64013" w14:textId="77777777" w:rsidTr="001157FD">
        <w:trPr>
          <w:jc w:val="center"/>
        </w:trPr>
        <w:tc>
          <w:tcPr>
            <w:tcW w:w="8640" w:type="dxa"/>
            <w:shd w:val="clear" w:color="auto" w:fill="F2F2F2"/>
          </w:tcPr>
          <w:p w14:paraId="6887E0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w:t>
            </w:r>
          </w:p>
        </w:tc>
      </w:tr>
      <w:tr w:rsidR="00484750" w:rsidRPr="00484750" w14:paraId="15680E4E" w14:textId="77777777" w:rsidTr="001157FD">
        <w:trPr>
          <w:jc w:val="center"/>
        </w:trPr>
        <w:tc>
          <w:tcPr>
            <w:tcW w:w="8640" w:type="dxa"/>
            <w:shd w:val="clear" w:color="auto" w:fill="F2F2F2"/>
          </w:tcPr>
          <w:p w14:paraId="4DC4E3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263E612A" w14:textId="77777777" w:rsidTr="001157FD">
        <w:trPr>
          <w:jc w:val="center"/>
        </w:trPr>
        <w:tc>
          <w:tcPr>
            <w:tcW w:w="8640" w:type="dxa"/>
            <w:shd w:val="clear" w:color="auto" w:fill="F2F2F2"/>
          </w:tcPr>
          <w:p w14:paraId="53F983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5EE5D8D"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569095F5" w14:textId="77777777" w:rsidTr="001157FD">
        <w:trPr>
          <w:jc w:val="center"/>
        </w:trPr>
        <w:tc>
          <w:tcPr>
            <w:tcW w:w="8640" w:type="dxa"/>
            <w:shd w:val="clear" w:color="auto" w:fill="B7D7F5"/>
          </w:tcPr>
          <w:p w14:paraId="3487BDFE" w14:textId="36D107D9"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6</w:t>
            </w:r>
            <w:r w:rsidRPr="00484750">
              <w:rPr>
                <w:rFonts w:ascii="Cambria" w:eastAsia="MS Mincho" w:hAnsi="Cambria" w:cs="Times New Roman"/>
                <w:b/>
                <w:sz w:val="24"/>
              </w:rPr>
              <w:t xml:space="preserve"> Améliorer la régulation du chauffage dans nos bâtiments communaux</w:t>
            </w:r>
          </w:p>
        </w:tc>
      </w:tr>
      <w:tr w:rsidR="00484750" w:rsidRPr="00484750" w14:paraId="3C0B2F7D" w14:textId="77777777" w:rsidTr="001157FD">
        <w:trPr>
          <w:jc w:val="center"/>
        </w:trPr>
        <w:tc>
          <w:tcPr>
            <w:tcW w:w="8640" w:type="dxa"/>
            <w:shd w:val="clear" w:color="auto" w:fill="F2F2F2"/>
          </w:tcPr>
          <w:p w14:paraId="03D5CC4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ENERGIE/TRAVAUX</w:t>
            </w:r>
          </w:p>
        </w:tc>
      </w:tr>
      <w:tr w:rsidR="00484750" w:rsidRPr="00484750" w14:paraId="1D8D0C66" w14:textId="77777777" w:rsidTr="001157FD">
        <w:trPr>
          <w:jc w:val="center"/>
        </w:trPr>
        <w:tc>
          <w:tcPr>
            <w:tcW w:w="8640" w:type="dxa"/>
            <w:shd w:val="clear" w:color="auto" w:fill="F2F2F2"/>
          </w:tcPr>
          <w:p w14:paraId="1429AA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69E7BF2" w14:textId="77777777" w:rsidTr="001157FD">
        <w:trPr>
          <w:jc w:val="center"/>
        </w:trPr>
        <w:tc>
          <w:tcPr>
            <w:tcW w:w="8640" w:type="dxa"/>
            <w:shd w:val="clear" w:color="auto" w:fill="F2F2F2"/>
          </w:tcPr>
          <w:p w14:paraId="4721614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0F6DDFB" w14:textId="77777777" w:rsidTr="001157FD">
        <w:trPr>
          <w:jc w:val="center"/>
        </w:trPr>
        <w:tc>
          <w:tcPr>
            <w:tcW w:w="8640" w:type="dxa"/>
            <w:shd w:val="clear" w:color="auto" w:fill="F2F2F2"/>
          </w:tcPr>
          <w:p w14:paraId="6905DCD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7F6B5EF6" w14:textId="77777777" w:rsidTr="001157FD">
        <w:trPr>
          <w:jc w:val="center"/>
        </w:trPr>
        <w:tc>
          <w:tcPr>
            <w:tcW w:w="8640" w:type="dxa"/>
            <w:shd w:val="clear" w:color="auto" w:fill="F2F2F2"/>
          </w:tcPr>
          <w:p w14:paraId="39AEBB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7-9</w:t>
            </w:r>
          </w:p>
        </w:tc>
      </w:tr>
      <w:tr w:rsidR="00484750" w:rsidRPr="00484750" w14:paraId="542870B7" w14:textId="77777777" w:rsidTr="001157FD">
        <w:trPr>
          <w:jc w:val="center"/>
        </w:trPr>
        <w:tc>
          <w:tcPr>
            <w:tcW w:w="8640" w:type="dxa"/>
            <w:shd w:val="clear" w:color="auto" w:fill="F2F2F2"/>
          </w:tcPr>
          <w:p w14:paraId="5526FF9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w:t>
            </w:r>
          </w:p>
        </w:tc>
      </w:tr>
      <w:tr w:rsidR="00484750" w:rsidRPr="00484750" w14:paraId="71D0967C" w14:textId="77777777" w:rsidTr="001157FD">
        <w:trPr>
          <w:jc w:val="center"/>
        </w:trPr>
        <w:tc>
          <w:tcPr>
            <w:tcW w:w="8640" w:type="dxa"/>
            <w:shd w:val="clear" w:color="auto" w:fill="F2F2F2"/>
          </w:tcPr>
          <w:p w14:paraId="2E78F8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A2A00BD"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77E3BF20" w14:textId="77777777" w:rsidTr="001157FD">
        <w:trPr>
          <w:jc w:val="center"/>
        </w:trPr>
        <w:tc>
          <w:tcPr>
            <w:tcW w:w="8640" w:type="dxa"/>
            <w:shd w:val="clear" w:color="auto" w:fill="B7D7F5"/>
          </w:tcPr>
          <w:p w14:paraId="686B4FDD" w14:textId="4BAE5F5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P11</w:t>
            </w:r>
            <w:r w:rsidR="00286D43">
              <w:rPr>
                <w:rFonts w:ascii="Cambria" w:eastAsia="MS Mincho" w:hAnsi="Cambria" w:cs="Times New Roman"/>
                <w:b/>
                <w:sz w:val="24"/>
              </w:rPr>
              <w:t>7</w:t>
            </w:r>
            <w:r w:rsidRPr="00484750">
              <w:rPr>
                <w:rFonts w:ascii="Cambria" w:eastAsia="MS Mincho" w:hAnsi="Cambria" w:cs="Times New Roman"/>
                <w:b/>
                <w:sz w:val="24"/>
              </w:rPr>
              <w:t xml:space="preserve"> Organiser une réunion bimestrielle pour la coordination des travaux relatifs à l'amélioration énergétique entre les services travaux et énergie</w:t>
            </w:r>
          </w:p>
        </w:tc>
      </w:tr>
      <w:tr w:rsidR="00484750" w:rsidRPr="00484750" w14:paraId="5D3CF9E1" w14:textId="77777777" w:rsidTr="001157FD">
        <w:trPr>
          <w:jc w:val="center"/>
        </w:trPr>
        <w:tc>
          <w:tcPr>
            <w:tcW w:w="8640" w:type="dxa"/>
            <w:shd w:val="clear" w:color="auto" w:fill="F2F2F2"/>
          </w:tcPr>
          <w:p w14:paraId="772839C4"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ENERGIE/TRAVAUX</w:t>
            </w:r>
          </w:p>
        </w:tc>
      </w:tr>
      <w:tr w:rsidR="00484750" w:rsidRPr="00484750" w14:paraId="6716CD1B" w14:textId="77777777" w:rsidTr="001157FD">
        <w:trPr>
          <w:jc w:val="center"/>
        </w:trPr>
        <w:tc>
          <w:tcPr>
            <w:tcW w:w="8640" w:type="dxa"/>
            <w:shd w:val="clear" w:color="auto" w:fill="F2F2F2"/>
          </w:tcPr>
          <w:p w14:paraId="074B19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C4A4F2F" w14:textId="77777777" w:rsidTr="001157FD">
        <w:trPr>
          <w:jc w:val="center"/>
        </w:trPr>
        <w:tc>
          <w:tcPr>
            <w:tcW w:w="8640" w:type="dxa"/>
            <w:shd w:val="clear" w:color="auto" w:fill="F2F2F2"/>
          </w:tcPr>
          <w:p w14:paraId="70C763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720D25E" w14:textId="77777777" w:rsidTr="001157FD">
        <w:trPr>
          <w:jc w:val="center"/>
        </w:trPr>
        <w:tc>
          <w:tcPr>
            <w:tcW w:w="8640" w:type="dxa"/>
            <w:shd w:val="clear" w:color="auto" w:fill="F2F2F2"/>
          </w:tcPr>
          <w:p w14:paraId="39CC8BE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6C06E2CD" w14:textId="77777777" w:rsidTr="001157FD">
        <w:trPr>
          <w:jc w:val="center"/>
        </w:trPr>
        <w:tc>
          <w:tcPr>
            <w:tcW w:w="8640" w:type="dxa"/>
            <w:shd w:val="clear" w:color="auto" w:fill="F2F2F2"/>
          </w:tcPr>
          <w:p w14:paraId="4133671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w:t>
            </w:r>
          </w:p>
        </w:tc>
      </w:tr>
      <w:tr w:rsidR="00484750" w:rsidRPr="00484750" w14:paraId="78BD097F" w14:textId="77777777" w:rsidTr="001157FD">
        <w:trPr>
          <w:jc w:val="center"/>
        </w:trPr>
        <w:tc>
          <w:tcPr>
            <w:tcW w:w="8640" w:type="dxa"/>
            <w:shd w:val="clear" w:color="auto" w:fill="F2F2F2"/>
          </w:tcPr>
          <w:p w14:paraId="5F37BF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466E9D6C" w14:textId="77777777" w:rsidTr="001157FD">
        <w:trPr>
          <w:jc w:val="center"/>
        </w:trPr>
        <w:tc>
          <w:tcPr>
            <w:tcW w:w="8640" w:type="dxa"/>
            <w:shd w:val="clear" w:color="auto" w:fill="F2F2F2"/>
          </w:tcPr>
          <w:p w14:paraId="0722359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3DEBE3B"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0454590D" w14:textId="77777777" w:rsidTr="001157FD">
        <w:trPr>
          <w:jc w:val="center"/>
        </w:trPr>
        <w:tc>
          <w:tcPr>
            <w:tcW w:w="8640" w:type="dxa"/>
            <w:shd w:val="clear" w:color="auto" w:fill="B7D7F5"/>
          </w:tcPr>
          <w:p w14:paraId="33349C13" w14:textId="6A30D88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P11</w:t>
            </w:r>
            <w:r w:rsidR="00286D43">
              <w:rPr>
                <w:rFonts w:ascii="Cambria" w:eastAsia="MS Mincho" w:hAnsi="Cambria" w:cs="Times New Roman"/>
                <w:b/>
                <w:sz w:val="24"/>
              </w:rPr>
              <w:t>8</w:t>
            </w:r>
            <w:r w:rsidRPr="00484750">
              <w:rPr>
                <w:rFonts w:ascii="Cambria" w:eastAsia="MS Mincho" w:hAnsi="Cambria" w:cs="Times New Roman"/>
                <w:b/>
                <w:sz w:val="24"/>
              </w:rPr>
              <w:t xml:space="preserve"> Développer le parc </w:t>
            </w:r>
            <w:proofErr w:type="spellStart"/>
            <w:r w:rsidRPr="00484750">
              <w:rPr>
                <w:rFonts w:ascii="Cambria" w:eastAsia="MS Mincho" w:hAnsi="Cambria" w:cs="Times New Roman"/>
                <w:b/>
                <w:sz w:val="24"/>
              </w:rPr>
              <w:t>photovoltaique</w:t>
            </w:r>
            <w:proofErr w:type="spellEnd"/>
            <w:r w:rsidRPr="00484750">
              <w:rPr>
                <w:rFonts w:ascii="Cambria" w:eastAsia="MS Mincho" w:hAnsi="Cambria" w:cs="Times New Roman"/>
                <w:b/>
                <w:sz w:val="24"/>
              </w:rPr>
              <w:t xml:space="preserve"> des bâtiments communaux</w:t>
            </w:r>
          </w:p>
        </w:tc>
      </w:tr>
      <w:tr w:rsidR="00484750" w:rsidRPr="00484750" w14:paraId="2EDFC65D" w14:textId="77777777" w:rsidTr="001157FD">
        <w:trPr>
          <w:jc w:val="center"/>
        </w:trPr>
        <w:tc>
          <w:tcPr>
            <w:tcW w:w="8640" w:type="dxa"/>
            <w:shd w:val="clear" w:color="auto" w:fill="F2F2F2"/>
          </w:tcPr>
          <w:p w14:paraId="32E8FA8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2A5429C6" w14:textId="77777777" w:rsidTr="001157FD">
        <w:trPr>
          <w:jc w:val="center"/>
        </w:trPr>
        <w:tc>
          <w:tcPr>
            <w:tcW w:w="8640" w:type="dxa"/>
            <w:shd w:val="clear" w:color="auto" w:fill="F2F2F2"/>
          </w:tcPr>
          <w:p w14:paraId="59C9B5E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3B979D10" w14:textId="77777777" w:rsidTr="001157FD">
        <w:trPr>
          <w:jc w:val="center"/>
        </w:trPr>
        <w:tc>
          <w:tcPr>
            <w:tcW w:w="8640" w:type="dxa"/>
            <w:shd w:val="clear" w:color="auto" w:fill="F2F2F2"/>
          </w:tcPr>
          <w:p w14:paraId="79D356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D875128" w14:textId="77777777" w:rsidTr="001157FD">
        <w:trPr>
          <w:jc w:val="center"/>
        </w:trPr>
        <w:tc>
          <w:tcPr>
            <w:tcW w:w="8640" w:type="dxa"/>
            <w:shd w:val="clear" w:color="auto" w:fill="F2F2F2"/>
          </w:tcPr>
          <w:p w14:paraId="42713EE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2C0A6481" w14:textId="77777777" w:rsidTr="001157FD">
        <w:trPr>
          <w:jc w:val="center"/>
        </w:trPr>
        <w:tc>
          <w:tcPr>
            <w:tcW w:w="8640" w:type="dxa"/>
            <w:shd w:val="clear" w:color="auto" w:fill="F2F2F2"/>
          </w:tcPr>
          <w:p w14:paraId="1B411D3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7-9</w:t>
            </w:r>
          </w:p>
        </w:tc>
      </w:tr>
      <w:tr w:rsidR="00484750" w:rsidRPr="00484750" w14:paraId="162AE1C7" w14:textId="77777777" w:rsidTr="001157FD">
        <w:trPr>
          <w:jc w:val="center"/>
        </w:trPr>
        <w:tc>
          <w:tcPr>
            <w:tcW w:w="8640" w:type="dxa"/>
            <w:shd w:val="clear" w:color="auto" w:fill="F2F2F2"/>
          </w:tcPr>
          <w:p w14:paraId="25BE72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3730DC1A" w14:textId="77777777" w:rsidTr="001157FD">
        <w:trPr>
          <w:jc w:val="center"/>
        </w:trPr>
        <w:tc>
          <w:tcPr>
            <w:tcW w:w="8640" w:type="dxa"/>
            <w:shd w:val="clear" w:color="auto" w:fill="F2F2F2"/>
          </w:tcPr>
          <w:p w14:paraId="06243C7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878ABBB"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1256989" w14:textId="77777777" w:rsidTr="001157FD">
        <w:trPr>
          <w:jc w:val="center"/>
        </w:trPr>
        <w:tc>
          <w:tcPr>
            <w:tcW w:w="8640" w:type="dxa"/>
            <w:shd w:val="clear" w:color="auto" w:fill="B7D7F5"/>
          </w:tcPr>
          <w:p w14:paraId="7861206A" w14:textId="448500C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19</w:t>
            </w:r>
            <w:r w:rsidRPr="00484750">
              <w:rPr>
                <w:rFonts w:ascii="Cambria" w:eastAsia="MS Mincho" w:hAnsi="Cambria" w:cs="Times New Roman"/>
                <w:b/>
                <w:sz w:val="24"/>
              </w:rPr>
              <w:t xml:space="preserve"> Remplacement des châssis de la salle polyvalente</w:t>
            </w:r>
          </w:p>
        </w:tc>
      </w:tr>
      <w:tr w:rsidR="00484750" w:rsidRPr="00484750" w14:paraId="052A7062" w14:textId="77777777" w:rsidTr="001157FD">
        <w:trPr>
          <w:jc w:val="center"/>
        </w:trPr>
        <w:tc>
          <w:tcPr>
            <w:tcW w:w="8640" w:type="dxa"/>
            <w:shd w:val="clear" w:color="auto" w:fill="F2F2F2"/>
          </w:tcPr>
          <w:p w14:paraId="534E7D5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ENERGIE/TRAVAUX</w:t>
            </w:r>
          </w:p>
        </w:tc>
      </w:tr>
      <w:tr w:rsidR="00484750" w:rsidRPr="00484750" w14:paraId="797CE380" w14:textId="77777777" w:rsidTr="001157FD">
        <w:trPr>
          <w:jc w:val="center"/>
        </w:trPr>
        <w:tc>
          <w:tcPr>
            <w:tcW w:w="8640" w:type="dxa"/>
            <w:shd w:val="clear" w:color="auto" w:fill="F2F2F2"/>
          </w:tcPr>
          <w:p w14:paraId="48261E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90 000€ </w:t>
            </w:r>
          </w:p>
        </w:tc>
      </w:tr>
      <w:tr w:rsidR="00484750" w:rsidRPr="00484750" w14:paraId="3068BB1B" w14:textId="77777777" w:rsidTr="001157FD">
        <w:trPr>
          <w:jc w:val="center"/>
        </w:trPr>
        <w:tc>
          <w:tcPr>
            <w:tcW w:w="8640" w:type="dxa"/>
            <w:shd w:val="clear" w:color="auto" w:fill="F2F2F2"/>
          </w:tcPr>
          <w:p w14:paraId="4730A6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479A03A1" w14:textId="77777777" w:rsidTr="001157FD">
        <w:trPr>
          <w:jc w:val="center"/>
        </w:trPr>
        <w:tc>
          <w:tcPr>
            <w:tcW w:w="8640" w:type="dxa"/>
            <w:shd w:val="clear" w:color="auto" w:fill="F2F2F2"/>
          </w:tcPr>
          <w:p w14:paraId="3CDEBA3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1D407B45" w14:textId="77777777" w:rsidTr="001157FD">
        <w:trPr>
          <w:jc w:val="center"/>
        </w:trPr>
        <w:tc>
          <w:tcPr>
            <w:tcW w:w="8640" w:type="dxa"/>
            <w:shd w:val="clear" w:color="auto" w:fill="F2F2F2"/>
          </w:tcPr>
          <w:p w14:paraId="7A8A0D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7-9</w:t>
            </w:r>
          </w:p>
        </w:tc>
      </w:tr>
      <w:tr w:rsidR="00484750" w:rsidRPr="00484750" w14:paraId="35A55895" w14:textId="77777777" w:rsidTr="001157FD">
        <w:trPr>
          <w:jc w:val="center"/>
        </w:trPr>
        <w:tc>
          <w:tcPr>
            <w:tcW w:w="8640" w:type="dxa"/>
            <w:shd w:val="clear" w:color="auto" w:fill="F2F2F2"/>
          </w:tcPr>
          <w:p w14:paraId="4DC5BB0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0785B760" w14:textId="77777777" w:rsidTr="001157FD">
        <w:trPr>
          <w:jc w:val="center"/>
        </w:trPr>
        <w:tc>
          <w:tcPr>
            <w:tcW w:w="8640" w:type="dxa"/>
            <w:shd w:val="clear" w:color="auto" w:fill="F2F2F2"/>
          </w:tcPr>
          <w:p w14:paraId="23441FD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96649FA"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871A2EC" w14:textId="77777777" w:rsidTr="001157FD">
        <w:trPr>
          <w:jc w:val="center"/>
        </w:trPr>
        <w:tc>
          <w:tcPr>
            <w:tcW w:w="8640" w:type="dxa"/>
            <w:shd w:val="clear" w:color="auto" w:fill="B7D7F5"/>
          </w:tcPr>
          <w:p w14:paraId="34309FDD" w14:textId="3CA6DCE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0</w:t>
            </w:r>
            <w:r w:rsidRPr="00484750">
              <w:rPr>
                <w:rFonts w:ascii="Cambria" w:eastAsia="MS Mincho" w:hAnsi="Cambria" w:cs="Times New Roman"/>
                <w:b/>
                <w:sz w:val="24"/>
              </w:rPr>
              <w:t xml:space="preserve"> Rationnaliser le système de chauffage au centre culturel d'Ittre ( remplacement de 3 chaudières par une seule unité )</w:t>
            </w:r>
          </w:p>
        </w:tc>
      </w:tr>
      <w:tr w:rsidR="00484750" w:rsidRPr="00484750" w14:paraId="484F7E50" w14:textId="77777777" w:rsidTr="001157FD">
        <w:trPr>
          <w:jc w:val="center"/>
        </w:trPr>
        <w:tc>
          <w:tcPr>
            <w:tcW w:w="8640" w:type="dxa"/>
            <w:shd w:val="clear" w:color="auto" w:fill="F2F2F2"/>
          </w:tcPr>
          <w:p w14:paraId="4A8416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E8837A4" w14:textId="77777777" w:rsidTr="001157FD">
        <w:trPr>
          <w:jc w:val="center"/>
        </w:trPr>
        <w:tc>
          <w:tcPr>
            <w:tcW w:w="8640" w:type="dxa"/>
            <w:shd w:val="clear" w:color="auto" w:fill="F2F2F2"/>
          </w:tcPr>
          <w:p w14:paraId="2CADB1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30000</w:t>
            </w:r>
          </w:p>
        </w:tc>
      </w:tr>
      <w:tr w:rsidR="00484750" w:rsidRPr="00484750" w14:paraId="1369DC7C" w14:textId="77777777" w:rsidTr="001157FD">
        <w:trPr>
          <w:jc w:val="center"/>
        </w:trPr>
        <w:tc>
          <w:tcPr>
            <w:tcW w:w="8640" w:type="dxa"/>
            <w:shd w:val="clear" w:color="auto" w:fill="F2F2F2"/>
          </w:tcPr>
          <w:p w14:paraId="6ACB46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4644298" w14:textId="77777777" w:rsidTr="001157FD">
        <w:trPr>
          <w:jc w:val="center"/>
        </w:trPr>
        <w:tc>
          <w:tcPr>
            <w:tcW w:w="8640" w:type="dxa"/>
            <w:shd w:val="clear" w:color="auto" w:fill="F2F2F2"/>
          </w:tcPr>
          <w:p w14:paraId="5F3C39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13B7BE63" w14:textId="77777777" w:rsidTr="001157FD">
        <w:trPr>
          <w:jc w:val="center"/>
        </w:trPr>
        <w:tc>
          <w:tcPr>
            <w:tcW w:w="8640" w:type="dxa"/>
            <w:shd w:val="clear" w:color="auto" w:fill="F2F2F2"/>
          </w:tcPr>
          <w:p w14:paraId="355B898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7-9</w:t>
            </w:r>
          </w:p>
        </w:tc>
      </w:tr>
      <w:tr w:rsidR="00484750" w:rsidRPr="00484750" w14:paraId="6FB6AB71" w14:textId="77777777" w:rsidTr="001157FD">
        <w:trPr>
          <w:jc w:val="center"/>
        </w:trPr>
        <w:tc>
          <w:tcPr>
            <w:tcW w:w="8640" w:type="dxa"/>
            <w:shd w:val="clear" w:color="auto" w:fill="F2F2F2"/>
          </w:tcPr>
          <w:p w14:paraId="0B0F943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FM + JW</w:t>
            </w:r>
          </w:p>
        </w:tc>
      </w:tr>
      <w:tr w:rsidR="00484750" w:rsidRPr="00484750" w14:paraId="0EC25DDD" w14:textId="77777777" w:rsidTr="001157FD">
        <w:trPr>
          <w:jc w:val="center"/>
        </w:trPr>
        <w:tc>
          <w:tcPr>
            <w:tcW w:w="8640" w:type="dxa"/>
            <w:shd w:val="clear" w:color="auto" w:fill="F2F2F2"/>
          </w:tcPr>
          <w:p w14:paraId="4DDC129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1979870"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3F15345E" w14:textId="77777777" w:rsidTr="001157FD">
        <w:trPr>
          <w:jc w:val="center"/>
        </w:trPr>
        <w:tc>
          <w:tcPr>
            <w:tcW w:w="8640" w:type="dxa"/>
            <w:shd w:val="clear" w:color="auto" w:fill="B7D7F5"/>
          </w:tcPr>
          <w:p w14:paraId="3FBFE085" w14:textId="6895298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P12</w:t>
            </w:r>
            <w:r w:rsidR="00286D43">
              <w:rPr>
                <w:rFonts w:ascii="Cambria" w:eastAsia="MS Mincho" w:hAnsi="Cambria" w:cs="Times New Roman"/>
                <w:b/>
                <w:sz w:val="24"/>
              </w:rPr>
              <w:t>1</w:t>
            </w:r>
            <w:r w:rsidRPr="00484750">
              <w:rPr>
                <w:rFonts w:ascii="Cambria" w:eastAsia="MS Mincho" w:hAnsi="Cambria" w:cs="Times New Roman"/>
                <w:b/>
                <w:sz w:val="24"/>
              </w:rPr>
              <w:t xml:space="preserve"> Faire un relevé trimestriel des consommations énergétiques de tous les bâtiments communaux et produire un rapport analytique afin de mieux maitriser nos consommations</w:t>
            </w:r>
          </w:p>
        </w:tc>
      </w:tr>
      <w:tr w:rsidR="00484750" w:rsidRPr="00484750" w14:paraId="70C40875" w14:textId="77777777" w:rsidTr="001157FD">
        <w:trPr>
          <w:jc w:val="center"/>
        </w:trPr>
        <w:tc>
          <w:tcPr>
            <w:tcW w:w="8640" w:type="dxa"/>
            <w:shd w:val="clear" w:color="auto" w:fill="F2F2F2"/>
          </w:tcPr>
          <w:p w14:paraId="2B86E32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352B5094" w14:textId="77777777" w:rsidTr="001157FD">
        <w:trPr>
          <w:jc w:val="center"/>
        </w:trPr>
        <w:tc>
          <w:tcPr>
            <w:tcW w:w="8640" w:type="dxa"/>
            <w:shd w:val="clear" w:color="auto" w:fill="F2F2F2"/>
          </w:tcPr>
          <w:p w14:paraId="2B85556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0EC93739" w14:textId="77777777" w:rsidTr="001157FD">
        <w:trPr>
          <w:jc w:val="center"/>
        </w:trPr>
        <w:tc>
          <w:tcPr>
            <w:tcW w:w="8640" w:type="dxa"/>
            <w:shd w:val="clear" w:color="auto" w:fill="F2F2F2"/>
          </w:tcPr>
          <w:p w14:paraId="59BEFB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4BE9EDFF" w14:textId="77777777" w:rsidTr="001157FD">
        <w:trPr>
          <w:jc w:val="center"/>
        </w:trPr>
        <w:tc>
          <w:tcPr>
            <w:tcW w:w="8640" w:type="dxa"/>
            <w:shd w:val="clear" w:color="auto" w:fill="F2F2F2"/>
          </w:tcPr>
          <w:p w14:paraId="58583B5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31F52766" w14:textId="77777777" w:rsidTr="001157FD">
        <w:trPr>
          <w:jc w:val="center"/>
        </w:trPr>
        <w:tc>
          <w:tcPr>
            <w:tcW w:w="8640" w:type="dxa"/>
            <w:shd w:val="clear" w:color="auto" w:fill="F2F2F2"/>
          </w:tcPr>
          <w:p w14:paraId="685C249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w:t>
            </w:r>
          </w:p>
        </w:tc>
      </w:tr>
      <w:tr w:rsidR="00484750" w:rsidRPr="00484750" w14:paraId="718EFDCD" w14:textId="77777777" w:rsidTr="001157FD">
        <w:trPr>
          <w:jc w:val="center"/>
        </w:trPr>
        <w:tc>
          <w:tcPr>
            <w:tcW w:w="8640" w:type="dxa"/>
            <w:shd w:val="clear" w:color="auto" w:fill="F2F2F2"/>
          </w:tcPr>
          <w:p w14:paraId="24F54C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218F62E" w14:textId="77777777" w:rsidTr="001157FD">
        <w:trPr>
          <w:jc w:val="center"/>
        </w:trPr>
        <w:tc>
          <w:tcPr>
            <w:tcW w:w="8640" w:type="dxa"/>
            <w:shd w:val="clear" w:color="auto" w:fill="F2F2F2"/>
          </w:tcPr>
          <w:p w14:paraId="15AB92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1FA06870"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2AAE5BC" w14:textId="77777777" w:rsidTr="001157FD">
        <w:trPr>
          <w:jc w:val="center"/>
        </w:trPr>
        <w:tc>
          <w:tcPr>
            <w:tcW w:w="8640" w:type="dxa"/>
            <w:shd w:val="clear" w:color="auto" w:fill="B7D7F5"/>
          </w:tcPr>
          <w:p w14:paraId="67D35D30" w14:textId="5789BAC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2</w:t>
            </w:r>
            <w:r w:rsidRPr="00484750">
              <w:rPr>
                <w:rFonts w:ascii="Cambria" w:eastAsia="MS Mincho" w:hAnsi="Cambria" w:cs="Times New Roman"/>
                <w:b/>
                <w:sz w:val="24"/>
              </w:rPr>
              <w:t xml:space="preserve"> Terminer le projet réseau de chaleur</w:t>
            </w:r>
          </w:p>
        </w:tc>
      </w:tr>
      <w:tr w:rsidR="00484750" w:rsidRPr="00484750" w14:paraId="5EBD0425" w14:textId="77777777" w:rsidTr="001157FD">
        <w:trPr>
          <w:jc w:val="center"/>
        </w:trPr>
        <w:tc>
          <w:tcPr>
            <w:tcW w:w="8640" w:type="dxa"/>
            <w:shd w:val="clear" w:color="auto" w:fill="F2F2F2"/>
          </w:tcPr>
          <w:p w14:paraId="613C3B5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ENERGIE</w:t>
            </w:r>
          </w:p>
        </w:tc>
      </w:tr>
      <w:tr w:rsidR="00484750" w:rsidRPr="00484750" w14:paraId="15F832A4" w14:textId="77777777" w:rsidTr="001157FD">
        <w:trPr>
          <w:jc w:val="center"/>
        </w:trPr>
        <w:tc>
          <w:tcPr>
            <w:tcW w:w="8640" w:type="dxa"/>
            <w:shd w:val="clear" w:color="auto" w:fill="F2F2F2"/>
          </w:tcPr>
          <w:p w14:paraId="1454D8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DC1572B" w14:textId="77777777" w:rsidTr="001157FD">
        <w:trPr>
          <w:jc w:val="center"/>
        </w:trPr>
        <w:tc>
          <w:tcPr>
            <w:tcW w:w="8640" w:type="dxa"/>
            <w:shd w:val="clear" w:color="auto" w:fill="F2F2F2"/>
          </w:tcPr>
          <w:p w14:paraId="6DBB83E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0D813B7" w14:textId="77777777" w:rsidTr="001157FD">
        <w:trPr>
          <w:jc w:val="center"/>
        </w:trPr>
        <w:tc>
          <w:tcPr>
            <w:tcW w:w="8640" w:type="dxa"/>
            <w:shd w:val="clear" w:color="auto" w:fill="F2F2F2"/>
          </w:tcPr>
          <w:p w14:paraId="0D39E37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15</w:t>
            </w:r>
          </w:p>
        </w:tc>
      </w:tr>
      <w:tr w:rsidR="00484750" w:rsidRPr="00484750" w14:paraId="4BB063CC" w14:textId="77777777" w:rsidTr="001157FD">
        <w:trPr>
          <w:jc w:val="center"/>
        </w:trPr>
        <w:tc>
          <w:tcPr>
            <w:tcW w:w="8640" w:type="dxa"/>
            <w:shd w:val="clear" w:color="auto" w:fill="F2F2F2"/>
          </w:tcPr>
          <w:p w14:paraId="7C7911E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7</w:t>
            </w:r>
          </w:p>
        </w:tc>
      </w:tr>
      <w:tr w:rsidR="00484750" w:rsidRPr="00484750" w14:paraId="6D293012" w14:textId="77777777" w:rsidTr="001157FD">
        <w:trPr>
          <w:jc w:val="center"/>
        </w:trPr>
        <w:tc>
          <w:tcPr>
            <w:tcW w:w="8640" w:type="dxa"/>
            <w:shd w:val="clear" w:color="auto" w:fill="F2F2F2"/>
          </w:tcPr>
          <w:p w14:paraId="48F153D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3043B977" w14:textId="77777777" w:rsidTr="001157FD">
        <w:trPr>
          <w:jc w:val="center"/>
        </w:trPr>
        <w:tc>
          <w:tcPr>
            <w:tcW w:w="8640" w:type="dxa"/>
            <w:shd w:val="clear" w:color="auto" w:fill="F2F2F2"/>
          </w:tcPr>
          <w:p w14:paraId="602616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12ECB6B" w14:textId="77777777" w:rsidR="00484750" w:rsidRDefault="00484750" w:rsidP="00484750">
      <w:pPr>
        <w:spacing w:after="200" w:line="276" w:lineRule="auto"/>
        <w:rPr>
          <w:rFonts w:ascii="Cambria" w:eastAsia="MS Mincho" w:hAnsi="Cambria" w:cs="Times New Roman"/>
          <w:lang w:val="en-US"/>
        </w:rPr>
      </w:pPr>
    </w:p>
    <w:p w14:paraId="76819193" w14:textId="77777777" w:rsidR="001157FD" w:rsidRDefault="001157FD" w:rsidP="00484750">
      <w:pPr>
        <w:spacing w:after="200" w:line="276" w:lineRule="auto"/>
        <w:rPr>
          <w:rFonts w:ascii="Cambria" w:eastAsia="MS Mincho" w:hAnsi="Cambria" w:cs="Times New Roman"/>
          <w:lang w:val="en-US"/>
        </w:rPr>
      </w:pPr>
    </w:p>
    <w:p w14:paraId="0A484BBC" w14:textId="77777777" w:rsidR="001157FD" w:rsidRDefault="001157FD" w:rsidP="00484750">
      <w:pPr>
        <w:spacing w:after="200" w:line="276" w:lineRule="auto"/>
        <w:rPr>
          <w:rFonts w:ascii="Cambria" w:eastAsia="MS Mincho" w:hAnsi="Cambria" w:cs="Times New Roman"/>
          <w:lang w:val="en-US"/>
        </w:rPr>
      </w:pPr>
    </w:p>
    <w:p w14:paraId="72283920" w14:textId="77777777" w:rsidR="001157FD" w:rsidRDefault="001157FD" w:rsidP="00484750">
      <w:pPr>
        <w:spacing w:after="200" w:line="276" w:lineRule="auto"/>
        <w:rPr>
          <w:rFonts w:ascii="Cambria" w:eastAsia="MS Mincho" w:hAnsi="Cambria" w:cs="Times New Roman"/>
          <w:lang w:val="en-US"/>
        </w:rPr>
      </w:pPr>
    </w:p>
    <w:p w14:paraId="6B55E60A" w14:textId="77777777" w:rsidR="001157FD" w:rsidRDefault="001157FD" w:rsidP="00484750">
      <w:pPr>
        <w:spacing w:after="200" w:line="276" w:lineRule="auto"/>
        <w:rPr>
          <w:rFonts w:ascii="Cambria" w:eastAsia="MS Mincho" w:hAnsi="Cambria" w:cs="Times New Roman"/>
          <w:lang w:val="en-US"/>
        </w:rPr>
      </w:pPr>
    </w:p>
    <w:p w14:paraId="5F03D9A9" w14:textId="77777777" w:rsidR="001157FD" w:rsidRDefault="001157FD" w:rsidP="00484750">
      <w:pPr>
        <w:spacing w:after="200" w:line="276" w:lineRule="auto"/>
        <w:rPr>
          <w:rFonts w:ascii="Cambria" w:eastAsia="MS Mincho" w:hAnsi="Cambria" w:cs="Times New Roman"/>
          <w:lang w:val="en-US"/>
        </w:rPr>
      </w:pPr>
    </w:p>
    <w:p w14:paraId="7DDC06EF" w14:textId="77777777" w:rsidR="001157FD" w:rsidRDefault="001157FD" w:rsidP="00484750">
      <w:pPr>
        <w:spacing w:after="200" w:line="276" w:lineRule="auto"/>
        <w:rPr>
          <w:rFonts w:ascii="Cambria" w:eastAsia="MS Mincho" w:hAnsi="Cambria" w:cs="Times New Roman"/>
          <w:lang w:val="en-US"/>
        </w:rPr>
      </w:pPr>
    </w:p>
    <w:p w14:paraId="78C1CCE8" w14:textId="77777777" w:rsidR="001157FD" w:rsidRDefault="001157FD" w:rsidP="00484750">
      <w:pPr>
        <w:spacing w:after="200" w:line="276" w:lineRule="auto"/>
        <w:rPr>
          <w:rFonts w:ascii="Cambria" w:eastAsia="MS Mincho" w:hAnsi="Cambria" w:cs="Times New Roman"/>
          <w:lang w:val="en-US"/>
        </w:rPr>
      </w:pPr>
    </w:p>
    <w:p w14:paraId="2B0EBE85" w14:textId="77777777" w:rsidR="001157FD" w:rsidRPr="00484750" w:rsidRDefault="001157FD" w:rsidP="00484750">
      <w:pPr>
        <w:spacing w:after="200" w:line="276" w:lineRule="auto"/>
        <w:rPr>
          <w:rFonts w:ascii="Cambria" w:eastAsia="MS Mincho" w:hAnsi="Cambria" w:cs="Times New Roman"/>
          <w:lang w:val="en-US"/>
        </w:rPr>
      </w:pPr>
    </w:p>
    <w:p w14:paraId="6B3EA2C2"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OO3 Valoriser et soutenir l'agriculture et l'horticulture locale ainsi que nos maraîchers</w:t>
      </w:r>
    </w:p>
    <w:tbl>
      <w:tblPr>
        <w:tblW w:w="0" w:type="auto"/>
        <w:jc w:val="center"/>
        <w:tblLook w:val="04A0" w:firstRow="1" w:lastRow="0" w:firstColumn="1" w:lastColumn="0" w:noHBand="0" w:noVBand="1"/>
      </w:tblPr>
      <w:tblGrid>
        <w:gridCol w:w="8640"/>
      </w:tblGrid>
      <w:tr w:rsidR="00484750" w:rsidRPr="00484750" w14:paraId="0408AD3F" w14:textId="77777777" w:rsidTr="001157FD">
        <w:trPr>
          <w:jc w:val="center"/>
        </w:trPr>
        <w:tc>
          <w:tcPr>
            <w:tcW w:w="8640" w:type="dxa"/>
            <w:shd w:val="clear" w:color="auto" w:fill="B7D7F5"/>
          </w:tcPr>
          <w:p w14:paraId="5CF6D2FA" w14:textId="799EA8EC"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3</w:t>
            </w:r>
            <w:r w:rsidRPr="00484750">
              <w:rPr>
                <w:rFonts w:ascii="Cambria" w:eastAsia="MS Mincho" w:hAnsi="Cambria" w:cs="Times New Roman"/>
                <w:b/>
                <w:sz w:val="24"/>
              </w:rPr>
              <w:t xml:space="preserve"> Promouvoir les produits du terroir</w:t>
            </w:r>
          </w:p>
        </w:tc>
      </w:tr>
      <w:tr w:rsidR="00484750" w:rsidRPr="00484750" w14:paraId="60125573" w14:textId="77777777" w:rsidTr="001157FD">
        <w:trPr>
          <w:jc w:val="center"/>
        </w:trPr>
        <w:tc>
          <w:tcPr>
            <w:tcW w:w="8640" w:type="dxa"/>
            <w:shd w:val="clear" w:color="auto" w:fill="F2F2F2"/>
          </w:tcPr>
          <w:p w14:paraId="5BEAF6F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SAG/SUPRA/RURALITE</w:t>
            </w:r>
          </w:p>
        </w:tc>
      </w:tr>
      <w:tr w:rsidR="00484750" w:rsidRPr="00484750" w14:paraId="4F05352E" w14:textId="77777777" w:rsidTr="001157FD">
        <w:trPr>
          <w:jc w:val="center"/>
        </w:trPr>
        <w:tc>
          <w:tcPr>
            <w:tcW w:w="8640" w:type="dxa"/>
            <w:shd w:val="clear" w:color="auto" w:fill="F2F2F2"/>
          </w:tcPr>
          <w:p w14:paraId="3A64FB3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503A990E" w14:textId="77777777" w:rsidTr="001157FD">
        <w:trPr>
          <w:jc w:val="center"/>
        </w:trPr>
        <w:tc>
          <w:tcPr>
            <w:tcW w:w="8640" w:type="dxa"/>
            <w:shd w:val="clear" w:color="auto" w:fill="F2F2F2"/>
          </w:tcPr>
          <w:p w14:paraId="15D6104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FB23E93" w14:textId="77777777" w:rsidTr="001157FD">
        <w:trPr>
          <w:jc w:val="center"/>
        </w:trPr>
        <w:tc>
          <w:tcPr>
            <w:tcW w:w="8640" w:type="dxa"/>
            <w:shd w:val="clear" w:color="auto" w:fill="F2F2F2"/>
          </w:tcPr>
          <w:p w14:paraId="730E893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13</w:t>
            </w:r>
          </w:p>
        </w:tc>
      </w:tr>
      <w:tr w:rsidR="00484750" w:rsidRPr="00484750" w14:paraId="4C123E8C" w14:textId="77777777" w:rsidTr="001157FD">
        <w:trPr>
          <w:jc w:val="center"/>
        </w:trPr>
        <w:tc>
          <w:tcPr>
            <w:tcW w:w="8640" w:type="dxa"/>
            <w:shd w:val="clear" w:color="auto" w:fill="F2F2F2"/>
          </w:tcPr>
          <w:p w14:paraId="4417472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6FCE9906" w14:textId="77777777" w:rsidTr="001157FD">
        <w:trPr>
          <w:jc w:val="center"/>
        </w:trPr>
        <w:tc>
          <w:tcPr>
            <w:tcW w:w="8640" w:type="dxa"/>
            <w:shd w:val="clear" w:color="auto" w:fill="F2F2F2"/>
          </w:tcPr>
          <w:p w14:paraId="72F6595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PH</w:t>
            </w:r>
          </w:p>
        </w:tc>
      </w:tr>
      <w:tr w:rsidR="00484750" w:rsidRPr="00484750" w14:paraId="76043585" w14:textId="77777777" w:rsidTr="001157FD">
        <w:trPr>
          <w:jc w:val="center"/>
        </w:trPr>
        <w:tc>
          <w:tcPr>
            <w:tcW w:w="8640" w:type="dxa"/>
            <w:shd w:val="clear" w:color="auto" w:fill="F2F2F2"/>
          </w:tcPr>
          <w:p w14:paraId="63D178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015F46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98E369E" w14:textId="77777777" w:rsidTr="001157FD">
        <w:trPr>
          <w:jc w:val="center"/>
        </w:trPr>
        <w:tc>
          <w:tcPr>
            <w:tcW w:w="8640" w:type="dxa"/>
            <w:shd w:val="clear" w:color="auto" w:fill="B7D7F5"/>
          </w:tcPr>
          <w:p w14:paraId="454E57E1" w14:textId="22A02920"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4</w:t>
            </w:r>
            <w:r w:rsidRPr="00484750">
              <w:rPr>
                <w:rFonts w:ascii="Cambria" w:eastAsia="MS Mincho" w:hAnsi="Cambria" w:cs="Times New Roman"/>
                <w:b/>
                <w:sz w:val="24"/>
              </w:rPr>
              <w:t xml:space="preserve"> Mise à disposition à titre précaire d'une partie des terres du Grand </w:t>
            </w:r>
            <w:proofErr w:type="spellStart"/>
            <w:r w:rsidRPr="00484750">
              <w:rPr>
                <w:rFonts w:ascii="Cambria" w:eastAsia="MS Mincho" w:hAnsi="Cambria" w:cs="Times New Roman"/>
                <w:b/>
                <w:sz w:val="24"/>
              </w:rPr>
              <w:t>Closin</w:t>
            </w:r>
            <w:proofErr w:type="spellEnd"/>
            <w:r w:rsidRPr="00484750">
              <w:rPr>
                <w:rFonts w:ascii="Cambria" w:eastAsia="MS Mincho" w:hAnsi="Cambria" w:cs="Times New Roman"/>
                <w:b/>
                <w:sz w:val="24"/>
              </w:rPr>
              <w:t xml:space="preserve"> pour diversifier les activités agricoles, </w:t>
            </w:r>
            <w:proofErr w:type="spellStart"/>
            <w:r w:rsidRPr="00484750">
              <w:rPr>
                <w:rFonts w:ascii="Cambria" w:eastAsia="MS Mincho" w:hAnsi="Cambria" w:cs="Times New Roman"/>
                <w:b/>
                <w:sz w:val="24"/>
              </w:rPr>
              <w:t>horTicoles</w:t>
            </w:r>
            <w:proofErr w:type="spellEnd"/>
            <w:r w:rsidRPr="00484750">
              <w:rPr>
                <w:rFonts w:ascii="Cambria" w:eastAsia="MS Mincho" w:hAnsi="Cambria" w:cs="Times New Roman"/>
                <w:b/>
                <w:sz w:val="24"/>
              </w:rPr>
              <w:t xml:space="preserve"> ou l'</w:t>
            </w:r>
            <w:proofErr w:type="spellStart"/>
            <w:r w:rsidRPr="00484750">
              <w:rPr>
                <w:rFonts w:ascii="Cambria" w:eastAsia="MS Mincho" w:hAnsi="Cambria" w:cs="Times New Roman"/>
                <w:b/>
                <w:sz w:val="24"/>
              </w:rPr>
              <w:t>écopâturage</w:t>
            </w:r>
            <w:proofErr w:type="spellEnd"/>
          </w:p>
        </w:tc>
      </w:tr>
      <w:tr w:rsidR="00484750" w:rsidRPr="00484750" w14:paraId="0CA63E6E" w14:textId="77777777" w:rsidTr="001157FD">
        <w:trPr>
          <w:jc w:val="center"/>
        </w:trPr>
        <w:tc>
          <w:tcPr>
            <w:tcW w:w="8640" w:type="dxa"/>
            <w:shd w:val="clear" w:color="auto" w:fill="F2F2F2"/>
          </w:tcPr>
          <w:p w14:paraId="0FD22A1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3606FAF9" w14:textId="77777777" w:rsidTr="001157FD">
        <w:trPr>
          <w:jc w:val="center"/>
        </w:trPr>
        <w:tc>
          <w:tcPr>
            <w:tcW w:w="8640" w:type="dxa"/>
            <w:shd w:val="clear" w:color="auto" w:fill="F2F2F2"/>
          </w:tcPr>
          <w:p w14:paraId="60B5B5A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04AE3766" w14:textId="77777777" w:rsidTr="001157FD">
        <w:trPr>
          <w:jc w:val="center"/>
        </w:trPr>
        <w:tc>
          <w:tcPr>
            <w:tcW w:w="8640" w:type="dxa"/>
            <w:shd w:val="clear" w:color="auto" w:fill="F2F2F2"/>
          </w:tcPr>
          <w:p w14:paraId="44D6EF7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225F669" w14:textId="77777777" w:rsidTr="001157FD">
        <w:trPr>
          <w:jc w:val="center"/>
        </w:trPr>
        <w:tc>
          <w:tcPr>
            <w:tcW w:w="8640" w:type="dxa"/>
            <w:shd w:val="clear" w:color="auto" w:fill="F2F2F2"/>
          </w:tcPr>
          <w:p w14:paraId="2A9005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13</w:t>
            </w:r>
          </w:p>
        </w:tc>
      </w:tr>
      <w:tr w:rsidR="00484750" w:rsidRPr="00484750" w14:paraId="6504A65C" w14:textId="77777777" w:rsidTr="001157FD">
        <w:trPr>
          <w:jc w:val="center"/>
        </w:trPr>
        <w:tc>
          <w:tcPr>
            <w:tcW w:w="8640" w:type="dxa"/>
            <w:shd w:val="clear" w:color="auto" w:fill="F2F2F2"/>
          </w:tcPr>
          <w:p w14:paraId="356B00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05F5D1CB" w14:textId="77777777" w:rsidTr="001157FD">
        <w:trPr>
          <w:jc w:val="center"/>
        </w:trPr>
        <w:tc>
          <w:tcPr>
            <w:tcW w:w="8640" w:type="dxa"/>
            <w:shd w:val="clear" w:color="auto" w:fill="F2F2F2"/>
          </w:tcPr>
          <w:p w14:paraId="7E6F114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7959F05C" w14:textId="77777777" w:rsidTr="001157FD">
        <w:trPr>
          <w:jc w:val="center"/>
        </w:trPr>
        <w:tc>
          <w:tcPr>
            <w:tcW w:w="8640" w:type="dxa"/>
            <w:shd w:val="clear" w:color="auto" w:fill="F2F2F2"/>
          </w:tcPr>
          <w:p w14:paraId="427E10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A66DFDA" w14:textId="77777777" w:rsidR="00484750" w:rsidRDefault="00484750" w:rsidP="00484750">
      <w:pPr>
        <w:spacing w:after="200" w:line="276" w:lineRule="auto"/>
        <w:rPr>
          <w:rFonts w:ascii="Cambria" w:eastAsia="MS Mincho" w:hAnsi="Cambria" w:cs="Times New Roman"/>
          <w:lang w:val="en-US"/>
        </w:rPr>
      </w:pPr>
    </w:p>
    <w:p w14:paraId="52171A29" w14:textId="77777777" w:rsidR="001157FD" w:rsidRDefault="001157FD" w:rsidP="00484750">
      <w:pPr>
        <w:spacing w:after="200" w:line="276" w:lineRule="auto"/>
        <w:rPr>
          <w:rFonts w:ascii="Cambria" w:eastAsia="MS Mincho" w:hAnsi="Cambria" w:cs="Times New Roman"/>
          <w:lang w:val="en-US"/>
        </w:rPr>
      </w:pPr>
    </w:p>
    <w:p w14:paraId="2D2C760B" w14:textId="77777777" w:rsidR="001157FD" w:rsidRDefault="001157FD" w:rsidP="00484750">
      <w:pPr>
        <w:spacing w:after="200" w:line="276" w:lineRule="auto"/>
        <w:rPr>
          <w:rFonts w:ascii="Cambria" w:eastAsia="MS Mincho" w:hAnsi="Cambria" w:cs="Times New Roman"/>
          <w:lang w:val="en-US"/>
        </w:rPr>
      </w:pPr>
    </w:p>
    <w:p w14:paraId="6BFB44C8" w14:textId="77777777" w:rsidR="001157FD" w:rsidRDefault="001157FD" w:rsidP="00484750">
      <w:pPr>
        <w:spacing w:after="200" w:line="276" w:lineRule="auto"/>
        <w:rPr>
          <w:rFonts w:ascii="Cambria" w:eastAsia="MS Mincho" w:hAnsi="Cambria" w:cs="Times New Roman"/>
          <w:lang w:val="en-US"/>
        </w:rPr>
      </w:pPr>
    </w:p>
    <w:p w14:paraId="5E13BCBE" w14:textId="77777777" w:rsidR="001157FD" w:rsidRDefault="001157FD" w:rsidP="00484750">
      <w:pPr>
        <w:spacing w:after="200" w:line="276" w:lineRule="auto"/>
        <w:rPr>
          <w:rFonts w:ascii="Cambria" w:eastAsia="MS Mincho" w:hAnsi="Cambria" w:cs="Times New Roman"/>
          <w:lang w:val="en-US"/>
        </w:rPr>
      </w:pPr>
    </w:p>
    <w:p w14:paraId="4FE6679A" w14:textId="77777777" w:rsidR="001157FD" w:rsidRDefault="001157FD" w:rsidP="00484750">
      <w:pPr>
        <w:spacing w:after="200" w:line="276" w:lineRule="auto"/>
        <w:rPr>
          <w:rFonts w:ascii="Cambria" w:eastAsia="MS Mincho" w:hAnsi="Cambria" w:cs="Times New Roman"/>
          <w:lang w:val="en-US"/>
        </w:rPr>
      </w:pPr>
    </w:p>
    <w:p w14:paraId="7BB6C46C" w14:textId="77777777" w:rsidR="001157FD" w:rsidRDefault="001157FD" w:rsidP="00484750">
      <w:pPr>
        <w:spacing w:after="200" w:line="276" w:lineRule="auto"/>
        <w:rPr>
          <w:rFonts w:ascii="Cambria" w:eastAsia="MS Mincho" w:hAnsi="Cambria" w:cs="Times New Roman"/>
          <w:lang w:val="en-US"/>
        </w:rPr>
      </w:pPr>
    </w:p>
    <w:p w14:paraId="13B2565F"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6BE40FB" w14:textId="77777777" w:rsidTr="001157FD">
        <w:trPr>
          <w:jc w:val="center"/>
        </w:trPr>
        <w:tc>
          <w:tcPr>
            <w:tcW w:w="8640" w:type="dxa"/>
            <w:shd w:val="clear" w:color="auto" w:fill="B7D7F5"/>
          </w:tcPr>
          <w:p w14:paraId="27A66D5D" w14:textId="0F78DD8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P12</w:t>
            </w:r>
            <w:r w:rsidR="00286D43">
              <w:rPr>
                <w:rFonts w:ascii="Cambria" w:eastAsia="MS Mincho" w:hAnsi="Cambria" w:cs="Times New Roman"/>
                <w:b/>
                <w:sz w:val="24"/>
              </w:rPr>
              <w:t>5</w:t>
            </w:r>
            <w:r w:rsidRPr="00484750">
              <w:rPr>
                <w:rFonts w:ascii="Cambria" w:eastAsia="MS Mincho" w:hAnsi="Cambria" w:cs="Times New Roman"/>
                <w:b/>
                <w:sz w:val="24"/>
              </w:rPr>
              <w:t xml:space="preserve"> Favoriser les circuits courts dans nos marchés publics dans les limites réglementaires</w:t>
            </w:r>
          </w:p>
        </w:tc>
      </w:tr>
      <w:tr w:rsidR="00484750" w:rsidRPr="00484750" w14:paraId="2C006398" w14:textId="77777777" w:rsidTr="001157FD">
        <w:trPr>
          <w:jc w:val="center"/>
        </w:trPr>
        <w:tc>
          <w:tcPr>
            <w:tcW w:w="8640" w:type="dxa"/>
            <w:shd w:val="clear" w:color="auto" w:fill="F2F2F2"/>
          </w:tcPr>
          <w:p w14:paraId="3BCFBFD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MARCHES PUBLICS</w:t>
            </w:r>
          </w:p>
        </w:tc>
      </w:tr>
      <w:tr w:rsidR="00484750" w:rsidRPr="00484750" w14:paraId="6F5776A4" w14:textId="77777777" w:rsidTr="001157FD">
        <w:trPr>
          <w:jc w:val="center"/>
        </w:trPr>
        <w:tc>
          <w:tcPr>
            <w:tcW w:w="8640" w:type="dxa"/>
            <w:shd w:val="clear" w:color="auto" w:fill="F2F2F2"/>
          </w:tcPr>
          <w:p w14:paraId="25F97D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1247A499" w14:textId="77777777" w:rsidTr="001157FD">
        <w:trPr>
          <w:jc w:val="center"/>
        </w:trPr>
        <w:tc>
          <w:tcPr>
            <w:tcW w:w="8640" w:type="dxa"/>
            <w:shd w:val="clear" w:color="auto" w:fill="F2F2F2"/>
          </w:tcPr>
          <w:p w14:paraId="096F6A2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F-R</w:t>
            </w:r>
          </w:p>
        </w:tc>
      </w:tr>
      <w:tr w:rsidR="00484750" w:rsidRPr="00484750" w14:paraId="5BF529B7" w14:textId="77777777" w:rsidTr="001157FD">
        <w:trPr>
          <w:jc w:val="center"/>
        </w:trPr>
        <w:tc>
          <w:tcPr>
            <w:tcW w:w="8640" w:type="dxa"/>
            <w:shd w:val="clear" w:color="auto" w:fill="F2F2F2"/>
          </w:tcPr>
          <w:p w14:paraId="618239E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13</w:t>
            </w:r>
          </w:p>
        </w:tc>
      </w:tr>
      <w:tr w:rsidR="00484750" w:rsidRPr="00484750" w14:paraId="3CE95A13" w14:textId="77777777" w:rsidTr="001157FD">
        <w:trPr>
          <w:jc w:val="center"/>
        </w:trPr>
        <w:tc>
          <w:tcPr>
            <w:tcW w:w="8640" w:type="dxa"/>
            <w:shd w:val="clear" w:color="auto" w:fill="F2F2F2"/>
          </w:tcPr>
          <w:p w14:paraId="674E2B8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030714D0" w14:textId="77777777" w:rsidTr="001157FD">
        <w:trPr>
          <w:jc w:val="center"/>
        </w:trPr>
        <w:tc>
          <w:tcPr>
            <w:tcW w:w="8640" w:type="dxa"/>
            <w:shd w:val="clear" w:color="auto" w:fill="F2F2F2"/>
          </w:tcPr>
          <w:p w14:paraId="5F3157E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057910A5" w14:textId="77777777" w:rsidTr="001157FD">
        <w:trPr>
          <w:jc w:val="center"/>
        </w:trPr>
        <w:tc>
          <w:tcPr>
            <w:tcW w:w="8640" w:type="dxa"/>
            <w:shd w:val="clear" w:color="auto" w:fill="F2F2F2"/>
          </w:tcPr>
          <w:p w14:paraId="41B630C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0C87FC6F" w14:textId="77777777" w:rsidR="00484750" w:rsidRPr="00484750" w:rsidRDefault="00484750" w:rsidP="00484750">
      <w:pPr>
        <w:spacing w:after="200" w:line="276" w:lineRule="auto"/>
        <w:rPr>
          <w:rFonts w:ascii="Cambria" w:eastAsia="MS Mincho" w:hAnsi="Cambria" w:cs="Times New Roman"/>
          <w:lang w:val="en-US"/>
        </w:rPr>
      </w:pPr>
    </w:p>
    <w:p w14:paraId="57EBF222"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t>📌</w:t>
      </w:r>
      <w:r w:rsidRPr="00484750">
        <w:rPr>
          <w:rFonts w:ascii="Cambria" w:eastAsia="MS Mincho" w:hAnsi="Cambria" w:cs="Times New Roman"/>
          <w:b/>
          <w:caps/>
          <w:color w:val="009600"/>
          <w:sz w:val="24"/>
        </w:rPr>
        <w:t xml:space="preserve"> OO4 Développer la politique touristique et le folklore local</w:t>
      </w:r>
    </w:p>
    <w:tbl>
      <w:tblPr>
        <w:tblW w:w="0" w:type="auto"/>
        <w:jc w:val="center"/>
        <w:tblLook w:val="04A0" w:firstRow="1" w:lastRow="0" w:firstColumn="1" w:lastColumn="0" w:noHBand="0" w:noVBand="1"/>
      </w:tblPr>
      <w:tblGrid>
        <w:gridCol w:w="8640"/>
      </w:tblGrid>
      <w:tr w:rsidR="00484750" w:rsidRPr="00484750" w14:paraId="64A65BFE" w14:textId="77777777" w:rsidTr="001157FD">
        <w:trPr>
          <w:jc w:val="center"/>
        </w:trPr>
        <w:tc>
          <w:tcPr>
            <w:tcW w:w="8640" w:type="dxa"/>
            <w:shd w:val="clear" w:color="auto" w:fill="B7D7F5"/>
          </w:tcPr>
          <w:p w14:paraId="11B4EAF4" w14:textId="32CF4545"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6</w:t>
            </w:r>
            <w:r w:rsidRPr="00484750">
              <w:rPr>
                <w:rFonts w:ascii="Cambria" w:eastAsia="MS Mincho" w:hAnsi="Cambria" w:cs="Times New Roman"/>
                <w:b/>
                <w:sz w:val="24"/>
              </w:rPr>
              <w:t xml:space="preserve"> Obtenir la certification du SITI en tant qu'office du tourisme conformément à la nouvelle réglementation</w:t>
            </w:r>
          </w:p>
        </w:tc>
      </w:tr>
      <w:tr w:rsidR="00484750" w:rsidRPr="00484750" w14:paraId="4CD88880" w14:textId="77777777" w:rsidTr="001157FD">
        <w:trPr>
          <w:jc w:val="center"/>
        </w:trPr>
        <w:tc>
          <w:tcPr>
            <w:tcW w:w="8640" w:type="dxa"/>
            <w:shd w:val="clear" w:color="auto" w:fill="F2F2F2"/>
          </w:tcPr>
          <w:p w14:paraId="5D2418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647F46EF" w14:textId="77777777" w:rsidTr="001157FD">
        <w:trPr>
          <w:jc w:val="center"/>
        </w:trPr>
        <w:tc>
          <w:tcPr>
            <w:tcW w:w="8640" w:type="dxa"/>
            <w:shd w:val="clear" w:color="auto" w:fill="F2F2F2"/>
          </w:tcPr>
          <w:p w14:paraId="29F985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52496E47" w14:textId="77777777" w:rsidTr="001157FD">
        <w:trPr>
          <w:jc w:val="center"/>
        </w:trPr>
        <w:tc>
          <w:tcPr>
            <w:tcW w:w="8640" w:type="dxa"/>
            <w:shd w:val="clear" w:color="auto" w:fill="F2F2F2"/>
          </w:tcPr>
          <w:p w14:paraId="01D137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22A6142" w14:textId="77777777" w:rsidTr="001157FD">
        <w:trPr>
          <w:jc w:val="center"/>
        </w:trPr>
        <w:tc>
          <w:tcPr>
            <w:tcW w:w="8640" w:type="dxa"/>
            <w:shd w:val="clear" w:color="auto" w:fill="F2F2F2"/>
          </w:tcPr>
          <w:p w14:paraId="66186D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17</w:t>
            </w:r>
          </w:p>
        </w:tc>
      </w:tr>
      <w:tr w:rsidR="00484750" w:rsidRPr="00484750" w14:paraId="0237095F" w14:textId="77777777" w:rsidTr="001157FD">
        <w:trPr>
          <w:jc w:val="center"/>
        </w:trPr>
        <w:tc>
          <w:tcPr>
            <w:tcW w:w="8640" w:type="dxa"/>
            <w:shd w:val="clear" w:color="auto" w:fill="F2F2F2"/>
          </w:tcPr>
          <w:p w14:paraId="3EE2147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0AC08F09" w14:textId="77777777" w:rsidTr="001157FD">
        <w:trPr>
          <w:jc w:val="center"/>
        </w:trPr>
        <w:tc>
          <w:tcPr>
            <w:tcW w:w="8640" w:type="dxa"/>
            <w:shd w:val="clear" w:color="auto" w:fill="F2F2F2"/>
          </w:tcPr>
          <w:p w14:paraId="146F3E9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4FE07ECB" w14:textId="77777777" w:rsidTr="001157FD">
        <w:trPr>
          <w:jc w:val="center"/>
        </w:trPr>
        <w:tc>
          <w:tcPr>
            <w:tcW w:w="8640" w:type="dxa"/>
            <w:shd w:val="clear" w:color="auto" w:fill="F2F2F2"/>
          </w:tcPr>
          <w:p w14:paraId="183BF98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26D07E9" w14:textId="77777777" w:rsidR="00484750" w:rsidRDefault="00484750" w:rsidP="00484750">
      <w:pPr>
        <w:spacing w:after="200" w:line="276" w:lineRule="auto"/>
        <w:rPr>
          <w:rFonts w:ascii="Cambria" w:eastAsia="MS Mincho" w:hAnsi="Cambria" w:cs="Times New Roman"/>
          <w:lang w:val="en-US"/>
        </w:rPr>
      </w:pPr>
    </w:p>
    <w:p w14:paraId="3DC836C8" w14:textId="77777777" w:rsidR="001157FD" w:rsidRDefault="001157FD" w:rsidP="00484750">
      <w:pPr>
        <w:spacing w:after="200" w:line="276" w:lineRule="auto"/>
        <w:rPr>
          <w:rFonts w:ascii="Cambria" w:eastAsia="MS Mincho" w:hAnsi="Cambria" w:cs="Times New Roman"/>
          <w:lang w:val="en-US"/>
        </w:rPr>
      </w:pPr>
    </w:p>
    <w:p w14:paraId="6FD97618" w14:textId="77777777" w:rsidR="001157FD" w:rsidRDefault="001157FD" w:rsidP="00484750">
      <w:pPr>
        <w:spacing w:after="200" w:line="276" w:lineRule="auto"/>
        <w:rPr>
          <w:rFonts w:ascii="Cambria" w:eastAsia="MS Mincho" w:hAnsi="Cambria" w:cs="Times New Roman"/>
          <w:lang w:val="en-US"/>
        </w:rPr>
      </w:pPr>
    </w:p>
    <w:p w14:paraId="49FFE2F8" w14:textId="77777777" w:rsidR="001157FD" w:rsidRDefault="001157FD" w:rsidP="00484750">
      <w:pPr>
        <w:spacing w:after="200" w:line="276" w:lineRule="auto"/>
        <w:rPr>
          <w:rFonts w:ascii="Cambria" w:eastAsia="MS Mincho" w:hAnsi="Cambria" w:cs="Times New Roman"/>
          <w:lang w:val="en-US"/>
        </w:rPr>
      </w:pPr>
    </w:p>
    <w:p w14:paraId="08EF5E41" w14:textId="77777777" w:rsidR="001157FD" w:rsidRDefault="001157FD" w:rsidP="00484750">
      <w:pPr>
        <w:spacing w:after="200" w:line="276" w:lineRule="auto"/>
        <w:rPr>
          <w:rFonts w:ascii="Cambria" w:eastAsia="MS Mincho" w:hAnsi="Cambria" w:cs="Times New Roman"/>
          <w:lang w:val="en-US"/>
        </w:rPr>
      </w:pPr>
    </w:p>
    <w:p w14:paraId="22D5FBBD" w14:textId="77777777" w:rsidR="001157FD" w:rsidRDefault="001157FD" w:rsidP="00484750">
      <w:pPr>
        <w:spacing w:after="200" w:line="276" w:lineRule="auto"/>
        <w:rPr>
          <w:rFonts w:ascii="Cambria" w:eastAsia="MS Mincho" w:hAnsi="Cambria" w:cs="Times New Roman"/>
          <w:lang w:val="en-US"/>
        </w:rPr>
      </w:pPr>
    </w:p>
    <w:p w14:paraId="2DFC9A09" w14:textId="77777777" w:rsidR="001157FD" w:rsidRDefault="001157FD" w:rsidP="00484750">
      <w:pPr>
        <w:spacing w:after="200" w:line="276" w:lineRule="auto"/>
        <w:rPr>
          <w:rFonts w:ascii="Cambria" w:eastAsia="MS Mincho" w:hAnsi="Cambria" w:cs="Times New Roman"/>
          <w:lang w:val="en-US"/>
        </w:rPr>
      </w:pPr>
    </w:p>
    <w:p w14:paraId="09E3B412"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6701F15" w14:textId="77777777" w:rsidTr="001157FD">
        <w:trPr>
          <w:jc w:val="center"/>
        </w:trPr>
        <w:tc>
          <w:tcPr>
            <w:tcW w:w="8640" w:type="dxa"/>
            <w:shd w:val="clear" w:color="auto" w:fill="B7D7F5"/>
          </w:tcPr>
          <w:p w14:paraId="5BD57180" w14:textId="48C37A7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P12</w:t>
            </w:r>
            <w:r w:rsidR="00286D43">
              <w:rPr>
                <w:rFonts w:ascii="Cambria" w:eastAsia="MS Mincho" w:hAnsi="Cambria" w:cs="Times New Roman"/>
                <w:b/>
                <w:sz w:val="24"/>
              </w:rPr>
              <w:t>7</w:t>
            </w:r>
            <w:r w:rsidRPr="00484750">
              <w:rPr>
                <w:rFonts w:ascii="Cambria" w:eastAsia="MS Mincho" w:hAnsi="Cambria" w:cs="Times New Roman"/>
                <w:b/>
                <w:sz w:val="24"/>
              </w:rPr>
              <w:t xml:space="preserve"> Créer de nouvelles activités autour de la forge du bonheur</w:t>
            </w:r>
          </w:p>
        </w:tc>
      </w:tr>
      <w:tr w:rsidR="00484750" w:rsidRPr="00484750" w14:paraId="62414EF8" w14:textId="77777777" w:rsidTr="001157FD">
        <w:trPr>
          <w:jc w:val="center"/>
        </w:trPr>
        <w:tc>
          <w:tcPr>
            <w:tcW w:w="8640" w:type="dxa"/>
            <w:shd w:val="clear" w:color="auto" w:fill="F2F2F2"/>
          </w:tcPr>
          <w:p w14:paraId="36652B7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767919B1" w14:textId="77777777" w:rsidTr="001157FD">
        <w:trPr>
          <w:jc w:val="center"/>
        </w:trPr>
        <w:tc>
          <w:tcPr>
            <w:tcW w:w="8640" w:type="dxa"/>
            <w:shd w:val="clear" w:color="auto" w:fill="F2F2F2"/>
          </w:tcPr>
          <w:p w14:paraId="7E7F58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8DB41C4" w14:textId="77777777" w:rsidTr="001157FD">
        <w:trPr>
          <w:jc w:val="center"/>
        </w:trPr>
        <w:tc>
          <w:tcPr>
            <w:tcW w:w="8640" w:type="dxa"/>
            <w:shd w:val="clear" w:color="auto" w:fill="F2F2F2"/>
          </w:tcPr>
          <w:p w14:paraId="1EDB94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18803F3" w14:textId="77777777" w:rsidTr="001157FD">
        <w:trPr>
          <w:jc w:val="center"/>
        </w:trPr>
        <w:tc>
          <w:tcPr>
            <w:tcW w:w="8640" w:type="dxa"/>
            <w:shd w:val="clear" w:color="auto" w:fill="F2F2F2"/>
          </w:tcPr>
          <w:p w14:paraId="3E76E04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17</w:t>
            </w:r>
          </w:p>
        </w:tc>
      </w:tr>
      <w:tr w:rsidR="00484750" w:rsidRPr="00484750" w14:paraId="189FEDBF" w14:textId="77777777" w:rsidTr="001157FD">
        <w:trPr>
          <w:jc w:val="center"/>
        </w:trPr>
        <w:tc>
          <w:tcPr>
            <w:tcW w:w="8640" w:type="dxa"/>
            <w:shd w:val="clear" w:color="auto" w:fill="F2F2F2"/>
          </w:tcPr>
          <w:p w14:paraId="0A0C65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5850D327" w14:textId="77777777" w:rsidTr="001157FD">
        <w:trPr>
          <w:jc w:val="center"/>
        </w:trPr>
        <w:tc>
          <w:tcPr>
            <w:tcW w:w="8640" w:type="dxa"/>
            <w:shd w:val="clear" w:color="auto" w:fill="F2F2F2"/>
          </w:tcPr>
          <w:p w14:paraId="4A707BF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6E25A83" w14:textId="77777777" w:rsidTr="001157FD">
        <w:trPr>
          <w:jc w:val="center"/>
        </w:trPr>
        <w:tc>
          <w:tcPr>
            <w:tcW w:w="8640" w:type="dxa"/>
            <w:shd w:val="clear" w:color="auto" w:fill="F2F2F2"/>
          </w:tcPr>
          <w:p w14:paraId="2FC154E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1E5F1CD"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1EBD0C82" w14:textId="77777777" w:rsidTr="001157FD">
        <w:trPr>
          <w:jc w:val="center"/>
        </w:trPr>
        <w:tc>
          <w:tcPr>
            <w:tcW w:w="8640" w:type="dxa"/>
            <w:shd w:val="clear" w:color="auto" w:fill="B7D7F5"/>
          </w:tcPr>
          <w:p w14:paraId="0D7A0FCE" w14:textId="6BBE995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P12</w:t>
            </w:r>
            <w:r w:rsidR="00286D43">
              <w:rPr>
                <w:rFonts w:ascii="Cambria" w:eastAsia="MS Mincho" w:hAnsi="Cambria" w:cs="Times New Roman"/>
                <w:b/>
                <w:sz w:val="24"/>
              </w:rPr>
              <w:t>8</w:t>
            </w:r>
            <w:r w:rsidRPr="00484750">
              <w:rPr>
                <w:rFonts w:ascii="Cambria" w:eastAsia="MS Mincho" w:hAnsi="Cambria" w:cs="Times New Roman"/>
                <w:b/>
                <w:sz w:val="24"/>
              </w:rPr>
              <w:t xml:space="preserve"> Développer le tourisme fluvial et les activités autour du canal</w:t>
            </w:r>
          </w:p>
        </w:tc>
      </w:tr>
      <w:tr w:rsidR="00484750" w:rsidRPr="00484750" w14:paraId="66417E30" w14:textId="77777777" w:rsidTr="001157FD">
        <w:trPr>
          <w:jc w:val="center"/>
        </w:trPr>
        <w:tc>
          <w:tcPr>
            <w:tcW w:w="8640" w:type="dxa"/>
            <w:shd w:val="clear" w:color="auto" w:fill="F2F2F2"/>
          </w:tcPr>
          <w:p w14:paraId="559593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14199870" w14:textId="77777777" w:rsidTr="001157FD">
        <w:trPr>
          <w:jc w:val="center"/>
        </w:trPr>
        <w:tc>
          <w:tcPr>
            <w:tcW w:w="8640" w:type="dxa"/>
            <w:shd w:val="clear" w:color="auto" w:fill="F2F2F2"/>
          </w:tcPr>
          <w:p w14:paraId="7992E9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AF47BC1" w14:textId="77777777" w:rsidTr="001157FD">
        <w:trPr>
          <w:jc w:val="center"/>
        </w:trPr>
        <w:tc>
          <w:tcPr>
            <w:tcW w:w="8640" w:type="dxa"/>
            <w:shd w:val="clear" w:color="auto" w:fill="F2F2F2"/>
          </w:tcPr>
          <w:p w14:paraId="34F9B72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E59189B" w14:textId="77777777" w:rsidTr="001157FD">
        <w:trPr>
          <w:jc w:val="center"/>
        </w:trPr>
        <w:tc>
          <w:tcPr>
            <w:tcW w:w="8640" w:type="dxa"/>
            <w:shd w:val="clear" w:color="auto" w:fill="F2F2F2"/>
          </w:tcPr>
          <w:p w14:paraId="403C8F7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17</w:t>
            </w:r>
          </w:p>
        </w:tc>
      </w:tr>
      <w:tr w:rsidR="00484750" w:rsidRPr="00484750" w14:paraId="25A3760A" w14:textId="77777777" w:rsidTr="001157FD">
        <w:trPr>
          <w:jc w:val="center"/>
        </w:trPr>
        <w:tc>
          <w:tcPr>
            <w:tcW w:w="8640" w:type="dxa"/>
            <w:shd w:val="clear" w:color="auto" w:fill="F2F2F2"/>
          </w:tcPr>
          <w:p w14:paraId="6B11D19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511BA704" w14:textId="77777777" w:rsidTr="001157FD">
        <w:trPr>
          <w:jc w:val="center"/>
        </w:trPr>
        <w:tc>
          <w:tcPr>
            <w:tcW w:w="8640" w:type="dxa"/>
            <w:shd w:val="clear" w:color="auto" w:fill="F2F2F2"/>
          </w:tcPr>
          <w:p w14:paraId="0AF416C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1F0B408F" w14:textId="77777777" w:rsidTr="001157FD">
        <w:trPr>
          <w:jc w:val="center"/>
        </w:trPr>
        <w:tc>
          <w:tcPr>
            <w:tcW w:w="8640" w:type="dxa"/>
            <w:shd w:val="clear" w:color="auto" w:fill="F2F2F2"/>
          </w:tcPr>
          <w:p w14:paraId="2CE3178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0DB87A9B" w14:textId="77777777" w:rsidR="00484750" w:rsidRPr="00484750" w:rsidRDefault="00484750" w:rsidP="00484750">
      <w:pPr>
        <w:spacing w:after="200" w:line="276" w:lineRule="auto"/>
        <w:rPr>
          <w:rFonts w:ascii="Cambria" w:eastAsia="MS Mincho" w:hAnsi="Cambria" w:cs="Times New Roman"/>
          <w:sz w:val="6"/>
          <w:szCs w:val="6"/>
          <w:lang w:val="en-US"/>
        </w:rPr>
      </w:pPr>
    </w:p>
    <w:tbl>
      <w:tblPr>
        <w:tblW w:w="0" w:type="auto"/>
        <w:jc w:val="center"/>
        <w:tblLook w:val="04A0" w:firstRow="1" w:lastRow="0" w:firstColumn="1" w:lastColumn="0" w:noHBand="0" w:noVBand="1"/>
      </w:tblPr>
      <w:tblGrid>
        <w:gridCol w:w="8640"/>
      </w:tblGrid>
      <w:tr w:rsidR="00484750" w:rsidRPr="00484750" w14:paraId="49447FB8" w14:textId="77777777" w:rsidTr="001157FD">
        <w:trPr>
          <w:jc w:val="center"/>
        </w:trPr>
        <w:tc>
          <w:tcPr>
            <w:tcW w:w="8640" w:type="dxa"/>
            <w:shd w:val="clear" w:color="auto" w:fill="B7D7F5"/>
          </w:tcPr>
          <w:p w14:paraId="794438D0" w14:textId="173A69CA"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29</w:t>
            </w:r>
            <w:r w:rsidRPr="00484750">
              <w:rPr>
                <w:rFonts w:ascii="Cambria" w:eastAsia="MS Mincho" w:hAnsi="Cambria" w:cs="Times New Roman"/>
                <w:b/>
                <w:sz w:val="24"/>
              </w:rPr>
              <w:t xml:space="preserve"> Réaliser de nouvelles activités touristiques : </w:t>
            </w:r>
            <w:proofErr w:type="spellStart"/>
            <w:r w:rsidRPr="00484750">
              <w:rPr>
                <w:rFonts w:ascii="Cambria" w:eastAsia="MS Mincho" w:hAnsi="Cambria" w:cs="Times New Roman"/>
                <w:b/>
                <w:sz w:val="24"/>
              </w:rPr>
              <w:t>we</w:t>
            </w:r>
            <w:proofErr w:type="spellEnd"/>
            <w:r w:rsidRPr="00484750">
              <w:rPr>
                <w:rFonts w:ascii="Cambria" w:eastAsia="MS Mincho" w:hAnsi="Cambria" w:cs="Times New Roman"/>
                <w:b/>
                <w:sz w:val="24"/>
              </w:rPr>
              <w:t xml:space="preserve"> du cheval, festival de l'oiseau, fête de la Saint Hubert, balade gourmande, chasse </w:t>
            </w:r>
            <w:proofErr w:type="spellStart"/>
            <w:r w:rsidRPr="00484750">
              <w:rPr>
                <w:rFonts w:ascii="Cambria" w:eastAsia="MS Mincho" w:hAnsi="Cambria" w:cs="Times New Roman"/>
                <w:b/>
                <w:sz w:val="24"/>
              </w:rPr>
              <w:t>totemus</w:t>
            </w:r>
            <w:proofErr w:type="spellEnd"/>
            <w:r w:rsidRPr="00484750">
              <w:rPr>
                <w:rFonts w:ascii="Cambria" w:eastAsia="MS Mincho" w:hAnsi="Cambria" w:cs="Times New Roman"/>
                <w:b/>
                <w:sz w:val="24"/>
              </w:rPr>
              <w:t xml:space="preserve"> à Virginal</w:t>
            </w:r>
          </w:p>
        </w:tc>
      </w:tr>
      <w:tr w:rsidR="00484750" w:rsidRPr="00484750" w14:paraId="524C3F8A" w14:textId="77777777" w:rsidTr="001157FD">
        <w:trPr>
          <w:jc w:val="center"/>
        </w:trPr>
        <w:tc>
          <w:tcPr>
            <w:tcW w:w="8640" w:type="dxa"/>
            <w:shd w:val="clear" w:color="auto" w:fill="F2F2F2"/>
          </w:tcPr>
          <w:p w14:paraId="63E48E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5A269FFD" w14:textId="77777777" w:rsidTr="001157FD">
        <w:trPr>
          <w:jc w:val="center"/>
        </w:trPr>
        <w:tc>
          <w:tcPr>
            <w:tcW w:w="8640" w:type="dxa"/>
            <w:shd w:val="clear" w:color="auto" w:fill="F2F2F2"/>
          </w:tcPr>
          <w:p w14:paraId="522E6D5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56CE0F3" w14:textId="77777777" w:rsidTr="001157FD">
        <w:trPr>
          <w:jc w:val="center"/>
        </w:trPr>
        <w:tc>
          <w:tcPr>
            <w:tcW w:w="8640" w:type="dxa"/>
            <w:shd w:val="clear" w:color="auto" w:fill="F2F2F2"/>
          </w:tcPr>
          <w:p w14:paraId="16D49B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3EA369C" w14:textId="77777777" w:rsidTr="001157FD">
        <w:trPr>
          <w:jc w:val="center"/>
        </w:trPr>
        <w:tc>
          <w:tcPr>
            <w:tcW w:w="8640" w:type="dxa"/>
            <w:shd w:val="clear" w:color="auto" w:fill="F2F2F2"/>
          </w:tcPr>
          <w:p w14:paraId="6CFEBEC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17</w:t>
            </w:r>
          </w:p>
        </w:tc>
      </w:tr>
      <w:tr w:rsidR="00484750" w:rsidRPr="00484750" w14:paraId="1880B223" w14:textId="77777777" w:rsidTr="001157FD">
        <w:trPr>
          <w:jc w:val="center"/>
        </w:trPr>
        <w:tc>
          <w:tcPr>
            <w:tcW w:w="8640" w:type="dxa"/>
            <w:shd w:val="clear" w:color="auto" w:fill="F2F2F2"/>
          </w:tcPr>
          <w:p w14:paraId="4B3DAF7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28261F0B" w14:textId="77777777" w:rsidTr="001157FD">
        <w:trPr>
          <w:jc w:val="center"/>
        </w:trPr>
        <w:tc>
          <w:tcPr>
            <w:tcW w:w="8640" w:type="dxa"/>
            <w:shd w:val="clear" w:color="auto" w:fill="F2F2F2"/>
          </w:tcPr>
          <w:p w14:paraId="1C3E96A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1C0618D" w14:textId="77777777" w:rsidTr="001157FD">
        <w:trPr>
          <w:jc w:val="center"/>
        </w:trPr>
        <w:tc>
          <w:tcPr>
            <w:tcW w:w="8640" w:type="dxa"/>
            <w:shd w:val="clear" w:color="auto" w:fill="F2F2F2"/>
          </w:tcPr>
          <w:p w14:paraId="5981C07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662EA34" w14:textId="77777777" w:rsidR="00484750" w:rsidRPr="00484750" w:rsidRDefault="00484750" w:rsidP="00484750">
      <w:pPr>
        <w:spacing w:after="200" w:line="276" w:lineRule="auto"/>
        <w:rPr>
          <w:rFonts w:ascii="Cambria" w:eastAsia="MS Mincho" w:hAnsi="Cambria" w:cs="Times New Roman"/>
          <w:lang w:val="en-US"/>
        </w:rPr>
      </w:pPr>
    </w:p>
    <w:p w14:paraId="0BBF956D"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861F7F5" w14:textId="77777777" w:rsidTr="001157FD">
        <w:trPr>
          <w:jc w:val="center"/>
        </w:trPr>
        <w:tc>
          <w:tcPr>
            <w:tcW w:w="8640" w:type="dxa"/>
            <w:shd w:val="clear" w:color="auto" w:fill="B7D7F5"/>
          </w:tcPr>
          <w:p w14:paraId="4FD4237B" w14:textId="11C9C6C1"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0</w:t>
            </w:r>
            <w:r w:rsidRPr="00484750">
              <w:rPr>
                <w:rFonts w:ascii="Cambria" w:eastAsia="MS Mincho" w:hAnsi="Cambria" w:cs="Times New Roman"/>
                <w:b/>
                <w:sz w:val="24"/>
              </w:rPr>
              <w:t xml:space="preserve"> Mise en valeur de nos anciennes activités agricoles et industrielles ( site de </w:t>
            </w:r>
            <w:proofErr w:type="spellStart"/>
            <w:r w:rsidRPr="00484750">
              <w:rPr>
                <w:rFonts w:ascii="Cambria" w:eastAsia="MS Mincho" w:hAnsi="Cambria" w:cs="Times New Roman"/>
                <w:b/>
                <w:sz w:val="24"/>
              </w:rPr>
              <w:t>Fauquez</w:t>
            </w:r>
            <w:proofErr w:type="spellEnd"/>
            <w:r w:rsidRPr="00484750">
              <w:rPr>
                <w:rFonts w:ascii="Cambria" w:eastAsia="MS Mincho" w:hAnsi="Cambria" w:cs="Times New Roman"/>
                <w:b/>
                <w:sz w:val="24"/>
              </w:rPr>
              <w:t xml:space="preserve">, </w:t>
            </w:r>
            <w:proofErr w:type="spellStart"/>
            <w:r w:rsidRPr="00484750">
              <w:rPr>
                <w:rFonts w:ascii="Cambria" w:eastAsia="MS Mincho" w:hAnsi="Cambria" w:cs="Times New Roman"/>
                <w:b/>
                <w:sz w:val="24"/>
              </w:rPr>
              <w:t>marbrite</w:t>
            </w:r>
            <w:proofErr w:type="spellEnd"/>
            <w:r w:rsidRPr="00484750">
              <w:rPr>
                <w:rFonts w:ascii="Cambria" w:eastAsia="MS Mincho" w:hAnsi="Cambria" w:cs="Times New Roman"/>
                <w:b/>
                <w:sz w:val="24"/>
              </w:rPr>
              <w:t xml:space="preserve">, concentration de tracteurs ancêtres,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w:t>
            </w:r>
          </w:p>
        </w:tc>
      </w:tr>
      <w:tr w:rsidR="00484750" w:rsidRPr="00484750" w14:paraId="159E5421" w14:textId="77777777" w:rsidTr="001157FD">
        <w:trPr>
          <w:jc w:val="center"/>
        </w:trPr>
        <w:tc>
          <w:tcPr>
            <w:tcW w:w="8640" w:type="dxa"/>
            <w:shd w:val="clear" w:color="auto" w:fill="F2F2F2"/>
          </w:tcPr>
          <w:p w14:paraId="017236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1C6FE855" w14:textId="77777777" w:rsidTr="001157FD">
        <w:trPr>
          <w:jc w:val="center"/>
        </w:trPr>
        <w:tc>
          <w:tcPr>
            <w:tcW w:w="8640" w:type="dxa"/>
            <w:shd w:val="clear" w:color="auto" w:fill="F2F2F2"/>
          </w:tcPr>
          <w:p w14:paraId="760E44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5A9FAE2" w14:textId="77777777" w:rsidTr="001157FD">
        <w:trPr>
          <w:jc w:val="center"/>
        </w:trPr>
        <w:tc>
          <w:tcPr>
            <w:tcW w:w="8640" w:type="dxa"/>
            <w:shd w:val="clear" w:color="auto" w:fill="F2F2F2"/>
          </w:tcPr>
          <w:p w14:paraId="0C30C2B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14C295D" w14:textId="77777777" w:rsidTr="001157FD">
        <w:trPr>
          <w:jc w:val="center"/>
        </w:trPr>
        <w:tc>
          <w:tcPr>
            <w:tcW w:w="8640" w:type="dxa"/>
            <w:shd w:val="clear" w:color="auto" w:fill="F2F2F2"/>
          </w:tcPr>
          <w:p w14:paraId="250A903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17 - 28</w:t>
            </w:r>
          </w:p>
        </w:tc>
      </w:tr>
      <w:tr w:rsidR="00484750" w:rsidRPr="00484750" w14:paraId="5DD38657" w14:textId="77777777" w:rsidTr="001157FD">
        <w:trPr>
          <w:jc w:val="center"/>
        </w:trPr>
        <w:tc>
          <w:tcPr>
            <w:tcW w:w="8640" w:type="dxa"/>
            <w:shd w:val="clear" w:color="auto" w:fill="F2F2F2"/>
          </w:tcPr>
          <w:p w14:paraId="01DB86E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19C6B044" w14:textId="77777777" w:rsidTr="001157FD">
        <w:trPr>
          <w:jc w:val="center"/>
        </w:trPr>
        <w:tc>
          <w:tcPr>
            <w:tcW w:w="8640" w:type="dxa"/>
            <w:shd w:val="clear" w:color="auto" w:fill="F2F2F2"/>
          </w:tcPr>
          <w:p w14:paraId="16D58E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15749727" w14:textId="77777777" w:rsidTr="001157FD">
        <w:trPr>
          <w:jc w:val="center"/>
        </w:trPr>
        <w:tc>
          <w:tcPr>
            <w:tcW w:w="8640" w:type="dxa"/>
            <w:shd w:val="clear" w:color="auto" w:fill="F2F2F2"/>
          </w:tcPr>
          <w:p w14:paraId="7664D6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34D77255"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ABF7C5E" w14:textId="77777777" w:rsidTr="001157FD">
        <w:trPr>
          <w:jc w:val="center"/>
        </w:trPr>
        <w:tc>
          <w:tcPr>
            <w:tcW w:w="8640" w:type="dxa"/>
            <w:shd w:val="clear" w:color="auto" w:fill="B7D7F5"/>
          </w:tcPr>
          <w:p w14:paraId="484A0570" w14:textId="52C0E5A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1</w:t>
            </w:r>
            <w:r w:rsidRPr="00484750">
              <w:rPr>
                <w:rFonts w:ascii="Cambria" w:eastAsia="MS Mincho" w:hAnsi="Cambria" w:cs="Times New Roman"/>
                <w:b/>
                <w:sz w:val="24"/>
              </w:rPr>
              <w:t xml:space="preserve"> Valorisation et balisage des sentiers de promenade notamment au moyen de conventions de partenariats avec des bénévoles</w:t>
            </w:r>
          </w:p>
        </w:tc>
      </w:tr>
      <w:tr w:rsidR="00484750" w:rsidRPr="00484750" w14:paraId="179EBBF9" w14:textId="77777777" w:rsidTr="001157FD">
        <w:trPr>
          <w:jc w:val="center"/>
        </w:trPr>
        <w:tc>
          <w:tcPr>
            <w:tcW w:w="8640" w:type="dxa"/>
            <w:shd w:val="clear" w:color="auto" w:fill="F2F2F2"/>
          </w:tcPr>
          <w:p w14:paraId="7F13047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TOURISME/TRAVAUX</w:t>
            </w:r>
          </w:p>
        </w:tc>
      </w:tr>
      <w:tr w:rsidR="00484750" w:rsidRPr="00484750" w14:paraId="28A31654" w14:textId="77777777" w:rsidTr="001157FD">
        <w:trPr>
          <w:jc w:val="center"/>
        </w:trPr>
        <w:tc>
          <w:tcPr>
            <w:tcW w:w="8640" w:type="dxa"/>
            <w:shd w:val="clear" w:color="auto" w:fill="F2F2F2"/>
          </w:tcPr>
          <w:p w14:paraId="3F9DED3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1500 €/an</w:t>
            </w:r>
          </w:p>
        </w:tc>
      </w:tr>
      <w:tr w:rsidR="00484750" w:rsidRPr="00484750" w14:paraId="6E62E2DB" w14:textId="77777777" w:rsidTr="001157FD">
        <w:trPr>
          <w:jc w:val="center"/>
        </w:trPr>
        <w:tc>
          <w:tcPr>
            <w:tcW w:w="8640" w:type="dxa"/>
            <w:shd w:val="clear" w:color="auto" w:fill="F2F2F2"/>
          </w:tcPr>
          <w:p w14:paraId="139C4DD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0138374" w14:textId="77777777" w:rsidTr="001157FD">
        <w:trPr>
          <w:jc w:val="center"/>
        </w:trPr>
        <w:tc>
          <w:tcPr>
            <w:tcW w:w="8640" w:type="dxa"/>
            <w:shd w:val="clear" w:color="auto" w:fill="F2F2F2"/>
          </w:tcPr>
          <w:p w14:paraId="62A5DC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14-19</w:t>
            </w:r>
          </w:p>
        </w:tc>
      </w:tr>
      <w:tr w:rsidR="00484750" w:rsidRPr="00484750" w14:paraId="33FBEFBF" w14:textId="77777777" w:rsidTr="001157FD">
        <w:trPr>
          <w:jc w:val="center"/>
        </w:trPr>
        <w:tc>
          <w:tcPr>
            <w:tcW w:w="8640" w:type="dxa"/>
            <w:shd w:val="clear" w:color="auto" w:fill="F2F2F2"/>
          </w:tcPr>
          <w:p w14:paraId="57A6C5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8</w:t>
            </w:r>
          </w:p>
        </w:tc>
      </w:tr>
      <w:tr w:rsidR="00484750" w:rsidRPr="00484750" w14:paraId="4260FE9D" w14:textId="77777777" w:rsidTr="001157FD">
        <w:trPr>
          <w:jc w:val="center"/>
        </w:trPr>
        <w:tc>
          <w:tcPr>
            <w:tcW w:w="8640" w:type="dxa"/>
            <w:shd w:val="clear" w:color="auto" w:fill="F2F2F2"/>
          </w:tcPr>
          <w:p w14:paraId="63294C4D"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18A358F0" w14:textId="77777777" w:rsidTr="001157FD">
        <w:trPr>
          <w:jc w:val="center"/>
        </w:trPr>
        <w:tc>
          <w:tcPr>
            <w:tcW w:w="8640" w:type="dxa"/>
            <w:shd w:val="clear" w:color="auto" w:fill="F2F2F2"/>
          </w:tcPr>
          <w:p w14:paraId="1E14A24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D97B76B" w14:textId="77777777" w:rsidR="00484750" w:rsidRPr="00484750" w:rsidRDefault="00484750" w:rsidP="00484750">
      <w:pPr>
        <w:spacing w:after="200" w:line="276" w:lineRule="auto"/>
        <w:rPr>
          <w:rFonts w:ascii="Cambria" w:eastAsia="MS Mincho" w:hAnsi="Cambria" w:cs="Times New Roman"/>
          <w:lang w:val="en-US"/>
        </w:rPr>
      </w:pPr>
    </w:p>
    <w:p w14:paraId="5064619B" w14:textId="77777777" w:rsidR="00484750" w:rsidRPr="00484750" w:rsidRDefault="00484750" w:rsidP="00484750">
      <w:pPr>
        <w:spacing w:after="200" w:line="276" w:lineRule="auto"/>
        <w:rPr>
          <w:rFonts w:ascii="Cambria" w:eastAsia="MS Mincho" w:hAnsi="Cambria" w:cs="Times New Roman"/>
          <w:lang w:val="en-US"/>
        </w:rPr>
      </w:pPr>
    </w:p>
    <w:p w14:paraId="36015A11" w14:textId="77777777" w:rsidR="00484750" w:rsidRPr="00484750" w:rsidRDefault="00484750" w:rsidP="00484750">
      <w:pPr>
        <w:spacing w:after="200" w:line="276" w:lineRule="auto"/>
        <w:rPr>
          <w:rFonts w:ascii="Cambria" w:eastAsia="MS Mincho" w:hAnsi="Cambria" w:cs="Times New Roman"/>
          <w:lang w:val="en-US"/>
        </w:rPr>
      </w:pPr>
    </w:p>
    <w:p w14:paraId="6CE90116" w14:textId="77777777" w:rsidR="00484750" w:rsidRPr="00484750" w:rsidRDefault="00484750" w:rsidP="00484750">
      <w:pPr>
        <w:spacing w:after="200" w:line="276" w:lineRule="auto"/>
        <w:rPr>
          <w:rFonts w:ascii="Cambria" w:eastAsia="MS Mincho" w:hAnsi="Cambria" w:cs="Times New Roman"/>
          <w:lang w:val="en-US"/>
        </w:rPr>
      </w:pPr>
    </w:p>
    <w:p w14:paraId="41DB8AB3" w14:textId="77777777" w:rsidR="00484750" w:rsidRDefault="00484750" w:rsidP="00484750">
      <w:pPr>
        <w:spacing w:after="200" w:line="276" w:lineRule="auto"/>
        <w:rPr>
          <w:rFonts w:ascii="Cambria" w:eastAsia="MS Mincho" w:hAnsi="Cambria" w:cs="Times New Roman"/>
          <w:lang w:val="en-US"/>
        </w:rPr>
      </w:pPr>
    </w:p>
    <w:p w14:paraId="666FB65D" w14:textId="77777777" w:rsidR="001157FD" w:rsidRDefault="001157FD" w:rsidP="00484750">
      <w:pPr>
        <w:spacing w:after="200" w:line="276" w:lineRule="auto"/>
        <w:rPr>
          <w:rFonts w:ascii="Cambria" w:eastAsia="MS Mincho" w:hAnsi="Cambria" w:cs="Times New Roman"/>
          <w:lang w:val="en-US"/>
        </w:rPr>
      </w:pPr>
    </w:p>
    <w:p w14:paraId="1F48311C" w14:textId="77777777" w:rsidR="001157FD" w:rsidRPr="00484750" w:rsidRDefault="001157FD" w:rsidP="00484750">
      <w:pPr>
        <w:spacing w:after="200" w:line="276" w:lineRule="auto"/>
        <w:rPr>
          <w:rFonts w:ascii="Cambria" w:eastAsia="MS Mincho" w:hAnsi="Cambria" w:cs="Times New Roman"/>
          <w:lang w:val="en-US"/>
        </w:rPr>
      </w:pPr>
    </w:p>
    <w:p w14:paraId="1E64C979" w14:textId="77777777" w:rsidR="00484750" w:rsidRPr="00484750" w:rsidRDefault="00484750" w:rsidP="00484750">
      <w:pPr>
        <w:spacing w:after="200" w:line="276" w:lineRule="auto"/>
        <w:rPr>
          <w:rFonts w:ascii="Cambria" w:eastAsia="MS Mincho" w:hAnsi="Cambria" w:cs="Times New Roman"/>
          <w:lang w:val="en-US"/>
        </w:rPr>
      </w:pPr>
    </w:p>
    <w:p w14:paraId="1B91F5A2"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OO5 Mise en valeur du patrimoine bâti et historique</w:t>
      </w:r>
    </w:p>
    <w:tbl>
      <w:tblPr>
        <w:tblW w:w="0" w:type="auto"/>
        <w:jc w:val="center"/>
        <w:tblLook w:val="04A0" w:firstRow="1" w:lastRow="0" w:firstColumn="1" w:lastColumn="0" w:noHBand="0" w:noVBand="1"/>
      </w:tblPr>
      <w:tblGrid>
        <w:gridCol w:w="8640"/>
      </w:tblGrid>
      <w:tr w:rsidR="00484750" w:rsidRPr="00484750" w14:paraId="2B462757" w14:textId="77777777" w:rsidTr="001157FD">
        <w:trPr>
          <w:jc w:val="center"/>
        </w:trPr>
        <w:tc>
          <w:tcPr>
            <w:tcW w:w="8640" w:type="dxa"/>
            <w:shd w:val="clear" w:color="auto" w:fill="B7D7F5"/>
          </w:tcPr>
          <w:p w14:paraId="4989170D" w14:textId="3ADCC2F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2</w:t>
            </w:r>
            <w:r w:rsidRPr="00484750">
              <w:rPr>
                <w:rFonts w:ascii="Cambria" w:eastAsia="MS Mincho" w:hAnsi="Cambria" w:cs="Times New Roman"/>
                <w:b/>
                <w:sz w:val="24"/>
              </w:rPr>
              <w:t xml:space="preserve"> Faire connaitre notre patrimoine aux citoyens par des expositions, des informations, etc.</w:t>
            </w:r>
          </w:p>
        </w:tc>
      </w:tr>
      <w:tr w:rsidR="00484750" w:rsidRPr="00484750" w14:paraId="24BBAF44" w14:textId="77777777" w:rsidTr="001157FD">
        <w:trPr>
          <w:jc w:val="center"/>
        </w:trPr>
        <w:tc>
          <w:tcPr>
            <w:tcW w:w="8640" w:type="dxa"/>
            <w:shd w:val="clear" w:color="auto" w:fill="F2F2F2"/>
          </w:tcPr>
          <w:p w14:paraId="3D5FF1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54A30527" w14:textId="77777777" w:rsidTr="001157FD">
        <w:trPr>
          <w:jc w:val="center"/>
        </w:trPr>
        <w:tc>
          <w:tcPr>
            <w:tcW w:w="8640" w:type="dxa"/>
            <w:shd w:val="clear" w:color="auto" w:fill="F2F2F2"/>
          </w:tcPr>
          <w:p w14:paraId="4F3F90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263A4D8" w14:textId="77777777" w:rsidTr="001157FD">
        <w:trPr>
          <w:jc w:val="center"/>
        </w:trPr>
        <w:tc>
          <w:tcPr>
            <w:tcW w:w="8640" w:type="dxa"/>
            <w:shd w:val="clear" w:color="auto" w:fill="F2F2F2"/>
          </w:tcPr>
          <w:p w14:paraId="0D098C9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E847498" w14:textId="77777777" w:rsidTr="001157FD">
        <w:trPr>
          <w:jc w:val="center"/>
        </w:trPr>
        <w:tc>
          <w:tcPr>
            <w:tcW w:w="8640" w:type="dxa"/>
            <w:shd w:val="clear" w:color="auto" w:fill="F2F2F2"/>
          </w:tcPr>
          <w:p w14:paraId="03B7D5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28</w:t>
            </w:r>
          </w:p>
        </w:tc>
      </w:tr>
      <w:tr w:rsidR="00484750" w:rsidRPr="00484750" w14:paraId="2BDD29E2" w14:textId="77777777" w:rsidTr="001157FD">
        <w:trPr>
          <w:jc w:val="center"/>
        </w:trPr>
        <w:tc>
          <w:tcPr>
            <w:tcW w:w="8640" w:type="dxa"/>
            <w:shd w:val="clear" w:color="auto" w:fill="F2F2F2"/>
          </w:tcPr>
          <w:p w14:paraId="7A79C08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3601C078" w14:textId="77777777" w:rsidTr="001157FD">
        <w:trPr>
          <w:jc w:val="center"/>
        </w:trPr>
        <w:tc>
          <w:tcPr>
            <w:tcW w:w="8640" w:type="dxa"/>
            <w:shd w:val="clear" w:color="auto" w:fill="F2F2F2"/>
          </w:tcPr>
          <w:p w14:paraId="5E9C87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7AA159E8" w14:textId="77777777" w:rsidTr="001157FD">
        <w:trPr>
          <w:jc w:val="center"/>
        </w:trPr>
        <w:tc>
          <w:tcPr>
            <w:tcW w:w="8640" w:type="dxa"/>
            <w:shd w:val="clear" w:color="auto" w:fill="F2F2F2"/>
          </w:tcPr>
          <w:p w14:paraId="7C41929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1B031C2F"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681DF2B" w14:textId="77777777" w:rsidTr="001157FD">
        <w:trPr>
          <w:jc w:val="center"/>
        </w:trPr>
        <w:tc>
          <w:tcPr>
            <w:tcW w:w="8640" w:type="dxa"/>
            <w:shd w:val="clear" w:color="auto" w:fill="B7D7F5"/>
          </w:tcPr>
          <w:p w14:paraId="615CF723" w14:textId="4C58816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3</w:t>
            </w:r>
            <w:r w:rsidRPr="00484750">
              <w:rPr>
                <w:rFonts w:ascii="Cambria" w:eastAsia="MS Mincho" w:hAnsi="Cambria" w:cs="Times New Roman"/>
                <w:b/>
                <w:sz w:val="24"/>
              </w:rPr>
              <w:t xml:space="preserve"> Restaurer l'enduit de l'église d'Haut-Ittre</w:t>
            </w:r>
          </w:p>
        </w:tc>
      </w:tr>
      <w:tr w:rsidR="00484750" w:rsidRPr="00484750" w14:paraId="6C879A6B" w14:textId="77777777" w:rsidTr="001157FD">
        <w:trPr>
          <w:jc w:val="center"/>
        </w:trPr>
        <w:tc>
          <w:tcPr>
            <w:tcW w:w="8640" w:type="dxa"/>
            <w:shd w:val="clear" w:color="auto" w:fill="F2F2F2"/>
          </w:tcPr>
          <w:p w14:paraId="7F5B4C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78928DE5" w14:textId="77777777" w:rsidTr="001157FD">
        <w:trPr>
          <w:jc w:val="center"/>
        </w:trPr>
        <w:tc>
          <w:tcPr>
            <w:tcW w:w="8640" w:type="dxa"/>
            <w:shd w:val="clear" w:color="auto" w:fill="F2F2F2"/>
          </w:tcPr>
          <w:p w14:paraId="293BDC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F00D319" w14:textId="77777777" w:rsidTr="001157FD">
        <w:trPr>
          <w:jc w:val="center"/>
        </w:trPr>
        <w:tc>
          <w:tcPr>
            <w:tcW w:w="8640" w:type="dxa"/>
            <w:shd w:val="clear" w:color="auto" w:fill="F2F2F2"/>
          </w:tcPr>
          <w:p w14:paraId="295A79D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1FB6E8B" w14:textId="77777777" w:rsidTr="001157FD">
        <w:trPr>
          <w:jc w:val="center"/>
        </w:trPr>
        <w:tc>
          <w:tcPr>
            <w:tcW w:w="8640" w:type="dxa"/>
            <w:shd w:val="clear" w:color="auto" w:fill="F2F2F2"/>
          </w:tcPr>
          <w:p w14:paraId="2DAF1D1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28</w:t>
            </w:r>
          </w:p>
        </w:tc>
      </w:tr>
      <w:tr w:rsidR="00484750" w:rsidRPr="00484750" w14:paraId="66702CEC" w14:textId="77777777" w:rsidTr="001157FD">
        <w:trPr>
          <w:jc w:val="center"/>
        </w:trPr>
        <w:tc>
          <w:tcPr>
            <w:tcW w:w="8640" w:type="dxa"/>
            <w:shd w:val="clear" w:color="auto" w:fill="F2F2F2"/>
          </w:tcPr>
          <w:p w14:paraId="15CCA2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3833EAFF" w14:textId="77777777" w:rsidTr="001157FD">
        <w:trPr>
          <w:jc w:val="center"/>
        </w:trPr>
        <w:tc>
          <w:tcPr>
            <w:tcW w:w="8640" w:type="dxa"/>
            <w:shd w:val="clear" w:color="auto" w:fill="F2F2F2"/>
          </w:tcPr>
          <w:p w14:paraId="78783FC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18940665" w14:textId="77777777" w:rsidTr="001157FD">
        <w:trPr>
          <w:jc w:val="center"/>
        </w:trPr>
        <w:tc>
          <w:tcPr>
            <w:tcW w:w="8640" w:type="dxa"/>
            <w:shd w:val="clear" w:color="auto" w:fill="F2F2F2"/>
          </w:tcPr>
          <w:p w14:paraId="3ACAFE8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01C619C0" w14:textId="77777777" w:rsidR="00484750" w:rsidRPr="00484750" w:rsidRDefault="00484750" w:rsidP="00484750">
      <w:pPr>
        <w:spacing w:after="200" w:line="276" w:lineRule="auto"/>
        <w:rPr>
          <w:rFonts w:ascii="Cambria" w:eastAsia="MS Mincho" w:hAnsi="Cambria" w:cs="Times New Roman"/>
          <w:lang w:val="en-US"/>
        </w:rPr>
      </w:pPr>
    </w:p>
    <w:p w14:paraId="27D6920D" w14:textId="77777777" w:rsidR="00484750" w:rsidRPr="00484750" w:rsidRDefault="00484750" w:rsidP="00484750">
      <w:pPr>
        <w:spacing w:after="200" w:line="276" w:lineRule="auto"/>
        <w:rPr>
          <w:rFonts w:ascii="Cambria" w:eastAsia="MS Mincho" w:hAnsi="Cambria" w:cs="Times New Roman"/>
          <w:lang w:val="en-US"/>
        </w:rPr>
      </w:pPr>
    </w:p>
    <w:p w14:paraId="6DADB225" w14:textId="77777777" w:rsidR="00484750" w:rsidRPr="00484750" w:rsidRDefault="00484750" w:rsidP="00484750">
      <w:pPr>
        <w:spacing w:after="200" w:line="276" w:lineRule="auto"/>
        <w:rPr>
          <w:rFonts w:ascii="Cambria" w:eastAsia="MS Mincho" w:hAnsi="Cambria" w:cs="Times New Roman"/>
          <w:lang w:val="en-US"/>
        </w:rPr>
      </w:pPr>
    </w:p>
    <w:p w14:paraId="3B9839D7" w14:textId="77777777" w:rsidR="00484750" w:rsidRPr="00484750" w:rsidRDefault="00484750" w:rsidP="00484750">
      <w:pPr>
        <w:spacing w:after="200" w:line="276" w:lineRule="auto"/>
        <w:rPr>
          <w:rFonts w:ascii="Cambria" w:eastAsia="MS Mincho" w:hAnsi="Cambria" w:cs="Times New Roman"/>
          <w:lang w:val="en-US"/>
        </w:rPr>
      </w:pPr>
    </w:p>
    <w:p w14:paraId="59EFC572" w14:textId="77777777" w:rsidR="00484750" w:rsidRDefault="00484750" w:rsidP="00484750">
      <w:pPr>
        <w:spacing w:after="200" w:line="276" w:lineRule="auto"/>
        <w:rPr>
          <w:rFonts w:ascii="Cambria" w:eastAsia="MS Mincho" w:hAnsi="Cambria" w:cs="Times New Roman"/>
          <w:lang w:val="en-US"/>
        </w:rPr>
      </w:pPr>
    </w:p>
    <w:p w14:paraId="5EA38AA5" w14:textId="77777777" w:rsidR="001157FD" w:rsidRDefault="001157FD" w:rsidP="00484750">
      <w:pPr>
        <w:spacing w:after="200" w:line="276" w:lineRule="auto"/>
        <w:rPr>
          <w:rFonts w:ascii="Cambria" w:eastAsia="MS Mincho" w:hAnsi="Cambria" w:cs="Times New Roman"/>
          <w:lang w:val="en-US"/>
        </w:rPr>
      </w:pPr>
    </w:p>
    <w:p w14:paraId="10566404" w14:textId="77777777" w:rsidR="001157FD" w:rsidRDefault="001157FD" w:rsidP="00484750">
      <w:pPr>
        <w:spacing w:after="200" w:line="276" w:lineRule="auto"/>
        <w:rPr>
          <w:rFonts w:ascii="Cambria" w:eastAsia="MS Mincho" w:hAnsi="Cambria" w:cs="Times New Roman"/>
          <w:lang w:val="en-US"/>
        </w:rPr>
      </w:pPr>
    </w:p>
    <w:p w14:paraId="21DE4626"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4062513" w14:textId="77777777" w:rsidTr="001157FD">
        <w:trPr>
          <w:jc w:val="center"/>
        </w:trPr>
        <w:tc>
          <w:tcPr>
            <w:tcW w:w="8640" w:type="dxa"/>
            <w:shd w:val="clear" w:color="auto" w:fill="B7D7F5"/>
          </w:tcPr>
          <w:p w14:paraId="5E76862C" w14:textId="15004E4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P13</w:t>
            </w:r>
            <w:r w:rsidR="00286D43">
              <w:rPr>
                <w:rFonts w:ascii="Cambria" w:eastAsia="MS Mincho" w:hAnsi="Cambria" w:cs="Times New Roman"/>
                <w:b/>
                <w:sz w:val="24"/>
              </w:rPr>
              <w:t>4</w:t>
            </w:r>
            <w:r w:rsidRPr="00484750">
              <w:rPr>
                <w:rFonts w:ascii="Cambria" w:eastAsia="MS Mincho" w:hAnsi="Cambria" w:cs="Times New Roman"/>
                <w:b/>
                <w:sz w:val="24"/>
              </w:rPr>
              <w:t xml:space="preserve"> Entretenir et restaurer nos chapelles</w:t>
            </w:r>
          </w:p>
        </w:tc>
      </w:tr>
      <w:tr w:rsidR="00484750" w:rsidRPr="00484750" w14:paraId="08D044E4" w14:textId="77777777" w:rsidTr="001157FD">
        <w:trPr>
          <w:jc w:val="center"/>
        </w:trPr>
        <w:tc>
          <w:tcPr>
            <w:tcW w:w="8640" w:type="dxa"/>
            <w:shd w:val="clear" w:color="auto" w:fill="F2F2F2"/>
          </w:tcPr>
          <w:p w14:paraId="7AC8EA4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5BFFF2A9" w14:textId="77777777" w:rsidTr="001157FD">
        <w:trPr>
          <w:jc w:val="center"/>
        </w:trPr>
        <w:tc>
          <w:tcPr>
            <w:tcW w:w="8640" w:type="dxa"/>
            <w:shd w:val="clear" w:color="auto" w:fill="F2F2F2"/>
          </w:tcPr>
          <w:p w14:paraId="38EFA0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2500€/an</w:t>
            </w:r>
          </w:p>
        </w:tc>
      </w:tr>
      <w:tr w:rsidR="00484750" w:rsidRPr="00484750" w14:paraId="61DF6EDD" w14:textId="77777777" w:rsidTr="001157FD">
        <w:trPr>
          <w:jc w:val="center"/>
        </w:trPr>
        <w:tc>
          <w:tcPr>
            <w:tcW w:w="8640" w:type="dxa"/>
            <w:shd w:val="clear" w:color="auto" w:fill="F2F2F2"/>
          </w:tcPr>
          <w:p w14:paraId="050D14B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FE6E8E1" w14:textId="77777777" w:rsidTr="001157FD">
        <w:trPr>
          <w:jc w:val="center"/>
        </w:trPr>
        <w:tc>
          <w:tcPr>
            <w:tcW w:w="8640" w:type="dxa"/>
            <w:shd w:val="clear" w:color="auto" w:fill="F2F2F2"/>
          </w:tcPr>
          <w:p w14:paraId="53AD06B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28</w:t>
            </w:r>
          </w:p>
        </w:tc>
      </w:tr>
      <w:tr w:rsidR="00484750" w:rsidRPr="00484750" w14:paraId="10BDA4BC" w14:textId="77777777" w:rsidTr="001157FD">
        <w:trPr>
          <w:jc w:val="center"/>
        </w:trPr>
        <w:tc>
          <w:tcPr>
            <w:tcW w:w="8640" w:type="dxa"/>
            <w:shd w:val="clear" w:color="auto" w:fill="F2F2F2"/>
          </w:tcPr>
          <w:p w14:paraId="4880D02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1019A1F2" w14:textId="77777777" w:rsidTr="001157FD">
        <w:trPr>
          <w:jc w:val="center"/>
        </w:trPr>
        <w:tc>
          <w:tcPr>
            <w:tcW w:w="8640" w:type="dxa"/>
            <w:shd w:val="clear" w:color="auto" w:fill="F2F2F2"/>
          </w:tcPr>
          <w:p w14:paraId="566587D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70B124CE" w14:textId="77777777" w:rsidTr="001157FD">
        <w:trPr>
          <w:jc w:val="center"/>
        </w:trPr>
        <w:tc>
          <w:tcPr>
            <w:tcW w:w="8640" w:type="dxa"/>
            <w:shd w:val="clear" w:color="auto" w:fill="F2F2F2"/>
          </w:tcPr>
          <w:p w14:paraId="42667C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6DDF43C"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1663FD9" w14:textId="77777777" w:rsidTr="001157FD">
        <w:trPr>
          <w:jc w:val="center"/>
        </w:trPr>
        <w:tc>
          <w:tcPr>
            <w:tcW w:w="8640" w:type="dxa"/>
            <w:shd w:val="clear" w:color="auto" w:fill="B7D7F5"/>
          </w:tcPr>
          <w:p w14:paraId="1BEF9650" w14:textId="4138069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5</w:t>
            </w:r>
            <w:r w:rsidRPr="00484750">
              <w:rPr>
                <w:rFonts w:ascii="Cambria" w:eastAsia="MS Mincho" w:hAnsi="Cambria" w:cs="Times New Roman"/>
                <w:b/>
                <w:sz w:val="24"/>
              </w:rPr>
              <w:t xml:space="preserve"> Entretenir et valoriser nos lieux de résistances</w:t>
            </w:r>
          </w:p>
        </w:tc>
      </w:tr>
      <w:tr w:rsidR="00484750" w:rsidRPr="00484750" w14:paraId="1BEA85F9" w14:textId="77777777" w:rsidTr="001157FD">
        <w:trPr>
          <w:jc w:val="center"/>
        </w:trPr>
        <w:tc>
          <w:tcPr>
            <w:tcW w:w="8640" w:type="dxa"/>
            <w:shd w:val="clear" w:color="auto" w:fill="F2F2F2"/>
          </w:tcPr>
          <w:p w14:paraId="5AAC37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32DC299A" w14:textId="77777777" w:rsidTr="001157FD">
        <w:trPr>
          <w:jc w:val="center"/>
        </w:trPr>
        <w:tc>
          <w:tcPr>
            <w:tcW w:w="8640" w:type="dxa"/>
            <w:shd w:val="clear" w:color="auto" w:fill="F2F2F2"/>
          </w:tcPr>
          <w:p w14:paraId="0F22532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3000€/an</w:t>
            </w:r>
          </w:p>
        </w:tc>
      </w:tr>
      <w:tr w:rsidR="00484750" w:rsidRPr="00484750" w14:paraId="5A091767" w14:textId="77777777" w:rsidTr="001157FD">
        <w:trPr>
          <w:jc w:val="center"/>
        </w:trPr>
        <w:tc>
          <w:tcPr>
            <w:tcW w:w="8640" w:type="dxa"/>
            <w:shd w:val="clear" w:color="auto" w:fill="F2F2F2"/>
          </w:tcPr>
          <w:p w14:paraId="4334C22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65FD483" w14:textId="77777777" w:rsidTr="001157FD">
        <w:trPr>
          <w:jc w:val="center"/>
        </w:trPr>
        <w:tc>
          <w:tcPr>
            <w:tcW w:w="8640" w:type="dxa"/>
            <w:shd w:val="clear" w:color="auto" w:fill="F2F2F2"/>
          </w:tcPr>
          <w:p w14:paraId="29D39DF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28</w:t>
            </w:r>
          </w:p>
        </w:tc>
      </w:tr>
      <w:tr w:rsidR="00484750" w:rsidRPr="00484750" w14:paraId="64FEAFDB" w14:textId="77777777" w:rsidTr="001157FD">
        <w:trPr>
          <w:jc w:val="center"/>
        </w:trPr>
        <w:tc>
          <w:tcPr>
            <w:tcW w:w="8640" w:type="dxa"/>
            <w:shd w:val="clear" w:color="auto" w:fill="F2F2F2"/>
          </w:tcPr>
          <w:p w14:paraId="15687F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83989F8" w14:textId="77777777" w:rsidTr="001157FD">
        <w:trPr>
          <w:jc w:val="center"/>
        </w:trPr>
        <w:tc>
          <w:tcPr>
            <w:tcW w:w="8640" w:type="dxa"/>
            <w:shd w:val="clear" w:color="auto" w:fill="F2F2F2"/>
          </w:tcPr>
          <w:p w14:paraId="19AD4B96"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29D84748" w14:textId="77777777" w:rsidTr="001157FD">
        <w:trPr>
          <w:jc w:val="center"/>
        </w:trPr>
        <w:tc>
          <w:tcPr>
            <w:tcW w:w="8640" w:type="dxa"/>
            <w:shd w:val="clear" w:color="auto" w:fill="F2F2F2"/>
          </w:tcPr>
          <w:p w14:paraId="426EA5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320C94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2529FEE" w14:textId="77777777" w:rsidTr="001157FD">
        <w:trPr>
          <w:jc w:val="center"/>
        </w:trPr>
        <w:tc>
          <w:tcPr>
            <w:tcW w:w="8640" w:type="dxa"/>
            <w:shd w:val="clear" w:color="auto" w:fill="B7D7F5"/>
          </w:tcPr>
          <w:p w14:paraId="3BD76BE2" w14:textId="2C9BB15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6</w:t>
            </w:r>
            <w:r w:rsidRPr="00484750">
              <w:rPr>
                <w:rFonts w:ascii="Cambria" w:eastAsia="MS Mincho" w:hAnsi="Cambria" w:cs="Times New Roman"/>
                <w:b/>
                <w:sz w:val="24"/>
              </w:rPr>
              <w:t xml:space="preserve"> Consolider le bâtiment de la forge ( mur et toit )</w:t>
            </w:r>
          </w:p>
        </w:tc>
      </w:tr>
      <w:tr w:rsidR="00484750" w:rsidRPr="00484750" w14:paraId="75ED9FF9" w14:textId="77777777" w:rsidTr="001157FD">
        <w:trPr>
          <w:jc w:val="center"/>
        </w:trPr>
        <w:tc>
          <w:tcPr>
            <w:tcW w:w="8640" w:type="dxa"/>
            <w:shd w:val="clear" w:color="auto" w:fill="F2F2F2"/>
          </w:tcPr>
          <w:p w14:paraId="46CE5D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A8174BC" w14:textId="77777777" w:rsidTr="001157FD">
        <w:trPr>
          <w:jc w:val="center"/>
        </w:trPr>
        <w:tc>
          <w:tcPr>
            <w:tcW w:w="8640" w:type="dxa"/>
            <w:shd w:val="clear" w:color="auto" w:fill="F2F2F2"/>
          </w:tcPr>
          <w:p w14:paraId="381F0EA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50000</w:t>
            </w:r>
          </w:p>
        </w:tc>
      </w:tr>
      <w:tr w:rsidR="00484750" w:rsidRPr="00484750" w14:paraId="7976A850" w14:textId="77777777" w:rsidTr="001157FD">
        <w:trPr>
          <w:jc w:val="center"/>
        </w:trPr>
        <w:tc>
          <w:tcPr>
            <w:tcW w:w="8640" w:type="dxa"/>
            <w:shd w:val="clear" w:color="auto" w:fill="F2F2F2"/>
          </w:tcPr>
          <w:p w14:paraId="73680AE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7AEA1AC" w14:textId="77777777" w:rsidTr="001157FD">
        <w:trPr>
          <w:jc w:val="center"/>
        </w:trPr>
        <w:tc>
          <w:tcPr>
            <w:tcW w:w="8640" w:type="dxa"/>
            <w:shd w:val="clear" w:color="auto" w:fill="F2F2F2"/>
          </w:tcPr>
          <w:p w14:paraId="5823FD0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28</w:t>
            </w:r>
          </w:p>
        </w:tc>
      </w:tr>
      <w:tr w:rsidR="00484750" w:rsidRPr="00484750" w14:paraId="3D866984" w14:textId="77777777" w:rsidTr="001157FD">
        <w:trPr>
          <w:jc w:val="center"/>
        </w:trPr>
        <w:tc>
          <w:tcPr>
            <w:tcW w:w="8640" w:type="dxa"/>
            <w:shd w:val="clear" w:color="auto" w:fill="F2F2F2"/>
          </w:tcPr>
          <w:p w14:paraId="017D432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D7AE815" w14:textId="77777777" w:rsidTr="001157FD">
        <w:trPr>
          <w:jc w:val="center"/>
        </w:trPr>
        <w:tc>
          <w:tcPr>
            <w:tcW w:w="8640" w:type="dxa"/>
            <w:shd w:val="clear" w:color="auto" w:fill="F2F2F2"/>
          </w:tcPr>
          <w:p w14:paraId="688ABCD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5AF253DE" w14:textId="77777777" w:rsidTr="001157FD">
        <w:trPr>
          <w:jc w:val="center"/>
        </w:trPr>
        <w:tc>
          <w:tcPr>
            <w:tcW w:w="8640" w:type="dxa"/>
            <w:shd w:val="clear" w:color="auto" w:fill="F2F2F2"/>
          </w:tcPr>
          <w:p w14:paraId="5F264A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1D88526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1B28A37" w14:textId="77777777" w:rsidTr="001157FD">
        <w:trPr>
          <w:jc w:val="center"/>
        </w:trPr>
        <w:tc>
          <w:tcPr>
            <w:tcW w:w="8640" w:type="dxa"/>
            <w:shd w:val="clear" w:color="auto" w:fill="B7D7F5"/>
          </w:tcPr>
          <w:p w14:paraId="11CD07D7" w14:textId="4E624248"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P13</w:t>
            </w:r>
            <w:r w:rsidR="00286D43">
              <w:rPr>
                <w:rFonts w:ascii="Cambria" w:eastAsia="MS Mincho" w:hAnsi="Cambria" w:cs="Times New Roman"/>
                <w:b/>
                <w:sz w:val="24"/>
              </w:rPr>
              <w:t>7</w:t>
            </w:r>
            <w:r w:rsidRPr="00484750">
              <w:rPr>
                <w:rFonts w:ascii="Cambria" w:eastAsia="MS Mincho" w:hAnsi="Cambria" w:cs="Times New Roman"/>
                <w:b/>
                <w:sz w:val="24"/>
              </w:rPr>
              <w:t xml:space="preserve"> Mise en valeur du four banal par l'organisation d'activités</w:t>
            </w:r>
          </w:p>
        </w:tc>
      </w:tr>
      <w:tr w:rsidR="00484750" w:rsidRPr="00484750" w14:paraId="2ABB0838" w14:textId="77777777" w:rsidTr="001157FD">
        <w:trPr>
          <w:jc w:val="center"/>
        </w:trPr>
        <w:tc>
          <w:tcPr>
            <w:tcW w:w="8640" w:type="dxa"/>
            <w:shd w:val="clear" w:color="auto" w:fill="F2F2F2"/>
          </w:tcPr>
          <w:p w14:paraId="396D21EB"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RURALITE / PCDR</w:t>
            </w:r>
          </w:p>
        </w:tc>
      </w:tr>
      <w:tr w:rsidR="00484750" w:rsidRPr="00484750" w14:paraId="31EBF451" w14:textId="77777777" w:rsidTr="001157FD">
        <w:trPr>
          <w:jc w:val="center"/>
        </w:trPr>
        <w:tc>
          <w:tcPr>
            <w:tcW w:w="8640" w:type="dxa"/>
            <w:shd w:val="clear" w:color="auto" w:fill="F2F2F2"/>
          </w:tcPr>
          <w:p w14:paraId="643720A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9C38384" w14:textId="77777777" w:rsidTr="001157FD">
        <w:trPr>
          <w:jc w:val="center"/>
        </w:trPr>
        <w:tc>
          <w:tcPr>
            <w:tcW w:w="8640" w:type="dxa"/>
            <w:shd w:val="clear" w:color="auto" w:fill="F2F2F2"/>
          </w:tcPr>
          <w:p w14:paraId="44089E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9D77B71" w14:textId="77777777" w:rsidTr="001157FD">
        <w:trPr>
          <w:jc w:val="center"/>
        </w:trPr>
        <w:tc>
          <w:tcPr>
            <w:tcW w:w="8640" w:type="dxa"/>
            <w:shd w:val="clear" w:color="auto" w:fill="F2F2F2"/>
          </w:tcPr>
          <w:p w14:paraId="7C9922C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0336D3F5" w14:textId="77777777" w:rsidTr="001157FD">
        <w:trPr>
          <w:jc w:val="center"/>
        </w:trPr>
        <w:tc>
          <w:tcPr>
            <w:tcW w:w="8640" w:type="dxa"/>
            <w:shd w:val="clear" w:color="auto" w:fill="F2F2F2"/>
          </w:tcPr>
          <w:p w14:paraId="7AA767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3C798630" w14:textId="77777777" w:rsidTr="001157FD">
        <w:trPr>
          <w:jc w:val="center"/>
        </w:trPr>
        <w:tc>
          <w:tcPr>
            <w:tcW w:w="8640" w:type="dxa"/>
            <w:shd w:val="clear" w:color="auto" w:fill="F2F2F2"/>
          </w:tcPr>
          <w:p w14:paraId="696E031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1992FC5F" w14:textId="77777777" w:rsidTr="001157FD">
        <w:trPr>
          <w:jc w:val="center"/>
        </w:trPr>
        <w:tc>
          <w:tcPr>
            <w:tcW w:w="8640" w:type="dxa"/>
            <w:shd w:val="clear" w:color="auto" w:fill="F2F2F2"/>
          </w:tcPr>
          <w:p w14:paraId="1D1DC17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452C9C8" w14:textId="77777777" w:rsidR="00484750" w:rsidRPr="00484750" w:rsidRDefault="00484750" w:rsidP="00484750">
      <w:pPr>
        <w:spacing w:after="200" w:line="276" w:lineRule="auto"/>
        <w:rPr>
          <w:rFonts w:ascii="Cambria" w:eastAsia="MS Mincho" w:hAnsi="Cambria" w:cs="Times New Roman"/>
          <w:lang w:val="en-US"/>
        </w:rPr>
      </w:pPr>
    </w:p>
    <w:p w14:paraId="6713D7F1"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t>📌</w:t>
      </w:r>
      <w:r w:rsidRPr="00484750">
        <w:rPr>
          <w:rFonts w:ascii="Cambria" w:eastAsia="MS Mincho" w:hAnsi="Cambria" w:cs="Times New Roman"/>
          <w:b/>
          <w:caps/>
          <w:color w:val="009600"/>
          <w:sz w:val="24"/>
        </w:rPr>
        <w:t xml:space="preserve"> OO6 Renforcer le sentiment de sécurité dans la commune en faisant évoluer le volet prévention et le volet répression pour y parvenir</w:t>
      </w:r>
    </w:p>
    <w:tbl>
      <w:tblPr>
        <w:tblW w:w="0" w:type="auto"/>
        <w:jc w:val="center"/>
        <w:tblLook w:val="04A0" w:firstRow="1" w:lastRow="0" w:firstColumn="1" w:lastColumn="0" w:noHBand="0" w:noVBand="1"/>
      </w:tblPr>
      <w:tblGrid>
        <w:gridCol w:w="8640"/>
      </w:tblGrid>
      <w:tr w:rsidR="00484750" w:rsidRPr="00484750" w14:paraId="42E8FDEF" w14:textId="77777777" w:rsidTr="001157FD">
        <w:trPr>
          <w:jc w:val="center"/>
        </w:trPr>
        <w:tc>
          <w:tcPr>
            <w:tcW w:w="8640" w:type="dxa"/>
            <w:shd w:val="clear" w:color="auto" w:fill="B7D7F5"/>
          </w:tcPr>
          <w:p w14:paraId="7F503407" w14:textId="48179A1A"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P13</w:t>
            </w:r>
            <w:r w:rsidR="00286D43">
              <w:rPr>
                <w:rFonts w:ascii="Cambria" w:eastAsia="MS Mincho" w:hAnsi="Cambria" w:cs="Times New Roman"/>
                <w:b/>
                <w:sz w:val="24"/>
              </w:rPr>
              <w:t>8</w:t>
            </w:r>
            <w:r w:rsidRPr="00484750">
              <w:rPr>
                <w:rFonts w:ascii="Cambria" w:eastAsia="MS Mincho" w:hAnsi="Cambria" w:cs="Times New Roman"/>
                <w:b/>
                <w:sz w:val="24"/>
              </w:rPr>
              <w:t xml:space="preserve"> Développer et soutenir les initiatives citoyennes PLP</w:t>
            </w:r>
          </w:p>
        </w:tc>
      </w:tr>
      <w:tr w:rsidR="00484750" w:rsidRPr="00484750" w14:paraId="02634278" w14:textId="77777777" w:rsidTr="001157FD">
        <w:trPr>
          <w:jc w:val="center"/>
        </w:trPr>
        <w:tc>
          <w:tcPr>
            <w:tcW w:w="8640" w:type="dxa"/>
            <w:shd w:val="clear" w:color="auto" w:fill="F2F2F2"/>
          </w:tcPr>
          <w:p w14:paraId="7F628A5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POLICE/HP</w:t>
            </w:r>
          </w:p>
        </w:tc>
      </w:tr>
      <w:tr w:rsidR="00484750" w:rsidRPr="00484750" w14:paraId="6AA3D485" w14:textId="77777777" w:rsidTr="001157FD">
        <w:trPr>
          <w:jc w:val="center"/>
        </w:trPr>
        <w:tc>
          <w:tcPr>
            <w:tcW w:w="8640" w:type="dxa"/>
            <w:shd w:val="clear" w:color="auto" w:fill="F2F2F2"/>
          </w:tcPr>
          <w:p w14:paraId="34F9B50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01E31B1" w14:textId="77777777" w:rsidTr="001157FD">
        <w:trPr>
          <w:jc w:val="center"/>
        </w:trPr>
        <w:tc>
          <w:tcPr>
            <w:tcW w:w="8640" w:type="dxa"/>
            <w:shd w:val="clear" w:color="auto" w:fill="F2F2F2"/>
          </w:tcPr>
          <w:p w14:paraId="2A1CDB8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 et HP</w:t>
            </w:r>
          </w:p>
        </w:tc>
      </w:tr>
      <w:tr w:rsidR="00484750" w:rsidRPr="00484750" w14:paraId="7150B1F2" w14:textId="77777777" w:rsidTr="001157FD">
        <w:trPr>
          <w:jc w:val="center"/>
        </w:trPr>
        <w:tc>
          <w:tcPr>
            <w:tcW w:w="8640" w:type="dxa"/>
            <w:shd w:val="clear" w:color="auto" w:fill="F2F2F2"/>
          </w:tcPr>
          <w:p w14:paraId="11652B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6505E9DB" w14:textId="77777777" w:rsidTr="001157FD">
        <w:trPr>
          <w:jc w:val="center"/>
        </w:trPr>
        <w:tc>
          <w:tcPr>
            <w:tcW w:w="8640" w:type="dxa"/>
            <w:shd w:val="clear" w:color="auto" w:fill="F2F2F2"/>
          </w:tcPr>
          <w:p w14:paraId="3FC78A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48DABDEC" w14:textId="77777777" w:rsidTr="001157FD">
        <w:trPr>
          <w:jc w:val="center"/>
        </w:trPr>
        <w:tc>
          <w:tcPr>
            <w:tcW w:w="8640" w:type="dxa"/>
            <w:shd w:val="clear" w:color="auto" w:fill="F2F2F2"/>
          </w:tcPr>
          <w:p w14:paraId="2EE957D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A2081AA" w14:textId="77777777" w:rsidTr="001157FD">
        <w:trPr>
          <w:jc w:val="center"/>
        </w:trPr>
        <w:tc>
          <w:tcPr>
            <w:tcW w:w="8640" w:type="dxa"/>
            <w:shd w:val="clear" w:color="auto" w:fill="F2F2F2"/>
          </w:tcPr>
          <w:p w14:paraId="0AB4EE2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2C1B4581" w14:textId="77777777" w:rsidR="00484750" w:rsidRDefault="00484750" w:rsidP="00484750">
      <w:pPr>
        <w:spacing w:after="200" w:line="276" w:lineRule="auto"/>
        <w:rPr>
          <w:rFonts w:ascii="Cambria" w:eastAsia="MS Mincho" w:hAnsi="Cambria" w:cs="Times New Roman"/>
          <w:lang w:val="en-US"/>
        </w:rPr>
      </w:pPr>
    </w:p>
    <w:p w14:paraId="1B2492B9" w14:textId="77777777" w:rsidR="001157FD" w:rsidRDefault="001157FD" w:rsidP="00484750">
      <w:pPr>
        <w:spacing w:after="200" w:line="276" w:lineRule="auto"/>
        <w:rPr>
          <w:rFonts w:ascii="Cambria" w:eastAsia="MS Mincho" w:hAnsi="Cambria" w:cs="Times New Roman"/>
          <w:lang w:val="en-US"/>
        </w:rPr>
      </w:pPr>
    </w:p>
    <w:p w14:paraId="36872770" w14:textId="77777777" w:rsidR="001157FD" w:rsidRDefault="001157FD" w:rsidP="00484750">
      <w:pPr>
        <w:spacing w:after="200" w:line="276" w:lineRule="auto"/>
        <w:rPr>
          <w:rFonts w:ascii="Cambria" w:eastAsia="MS Mincho" w:hAnsi="Cambria" w:cs="Times New Roman"/>
          <w:lang w:val="en-US"/>
        </w:rPr>
      </w:pPr>
    </w:p>
    <w:p w14:paraId="08E2A7DC" w14:textId="77777777" w:rsidR="001157FD" w:rsidRDefault="001157FD" w:rsidP="00484750">
      <w:pPr>
        <w:spacing w:after="200" w:line="276" w:lineRule="auto"/>
        <w:rPr>
          <w:rFonts w:ascii="Cambria" w:eastAsia="MS Mincho" w:hAnsi="Cambria" w:cs="Times New Roman"/>
          <w:lang w:val="en-US"/>
        </w:rPr>
      </w:pPr>
    </w:p>
    <w:p w14:paraId="2C5AC173" w14:textId="77777777" w:rsidR="001157FD" w:rsidRDefault="001157FD" w:rsidP="00484750">
      <w:pPr>
        <w:spacing w:after="200" w:line="276" w:lineRule="auto"/>
        <w:rPr>
          <w:rFonts w:ascii="Cambria" w:eastAsia="MS Mincho" w:hAnsi="Cambria" w:cs="Times New Roman"/>
          <w:lang w:val="en-US"/>
        </w:rPr>
      </w:pPr>
    </w:p>
    <w:p w14:paraId="3CF4BFD5" w14:textId="77777777" w:rsidR="001157FD" w:rsidRDefault="001157FD" w:rsidP="00484750">
      <w:pPr>
        <w:spacing w:after="200" w:line="276" w:lineRule="auto"/>
        <w:rPr>
          <w:rFonts w:ascii="Cambria" w:eastAsia="MS Mincho" w:hAnsi="Cambria" w:cs="Times New Roman"/>
          <w:lang w:val="en-US"/>
        </w:rPr>
      </w:pPr>
    </w:p>
    <w:p w14:paraId="2D288500" w14:textId="77777777" w:rsidR="001157FD" w:rsidRDefault="001157FD" w:rsidP="00484750">
      <w:pPr>
        <w:spacing w:after="200" w:line="276" w:lineRule="auto"/>
        <w:rPr>
          <w:rFonts w:ascii="Cambria" w:eastAsia="MS Mincho" w:hAnsi="Cambria" w:cs="Times New Roman"/>
          <w:lang w:val="en-US"/>
        </w:rPr>
      </w:pPr>
    </w:p>
    <w:p w14:paraId="6FD8D9BE" w14:textId="77777777" w:rsidR="001157FD" w:rsidRDefault="001157FD" w:rsidP="00484750">
      <w:pPr>
        <w:spacing w:after="200" w:line="276" w:lineRule="auto"/>
        <w:rPr>
          <w:rFonts w:ascii="Cambria" w:eastAsia="MS Mincho" w:hAnsi="Cambria" w:cs="Times New Roman"/>
          <w:lang w:val="en-US"/>
        </w:rPr>
      </w:pPr>
    </w:p>
    <w:p w14:paraId="6F3833F9" w14:textId="77777777" w:rsidR="001157FD" w:rsidRPr="00484750" w:rsidRDefault="001157FD"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7F3117F" w14:textId="77777777" w:rsidTr="001157FD">
        <w:trPr>
          <w:jc w:val="center"/>
        </w:trPr>
        <w:tc>
          <w:tcPr>
            <w:tcW w:w="8640" w:type="dxa"/>
            <w:shd w:val="clear" w:color="auto" w:fill="B7D7F5"/>
          </w:tcPr>
          <w:p w14:paraId="2D462B2C" w14:textId="110EB87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w:t>
            </w:r>
            <w:r w:rsidR="00286D43">
              <w:rPr>
                <w:rFonts w:ascii="Cambria" w:eastAsia="MS Mincho" w:hAnsi="Cambria" w:cs="Times New Roman"/>
                <w:b/>
                <w:sz w:val="24"/>
              </w:rPr>
              <w:t>39</w:t>
            </w:r>
            <w:r w:rsidRPr="00484750">
              <w:rPr>
                <w:rFonts w:ascii="Cambria" w:eastAsia="MS Mincho" w:hAnsi="Cambria" w:cs="Times New Roman"/>
                <w:b/>
                <w:sz w:val="24"/>
              </w:rPr>
              <w:t xml:space="preserve"> Organiser des campagnes de sensibilisation contre les vols, les </w:t>
            </w:r>
            <w:proofErr w:type="spellStart"/>
            <w:r w:rsidRPr="00484750">
              <w:rPr>
                <w:rFonts w:ascii="Cambria" w:eastAsia="MS Mincho" w:hAnsi="Cambria" w:cs="Times New Roman"/>
                <w:b/>
                <w:sz w:val="24"/>
              </w:rPr>
              <w:t>arnaques,etc</w:t>
            </w:r>
            <w:proofErr w:type="spellEnd"/>
          </w:p>
        </w:tc>
      </w:tr>
      <w:tr w:rsidR="00484750" w:rsidRPr="00484750" w14:paraId="03FF42A3" w14:textId="77777777" w:rsidTr="001157FD">
        <w:trPr>
          <w:jc w:val="center"/>
        </w:trPr>
        <w:tc>
          <w:tcPr>
            <w:tcW w:w="8640" w:type="dxa"/>
            <w:shd w:val="clear" w:color="auto" w:fill="F2F2F2"/>
          </w:tcPr>
          <w:p w14:paraId="42F31F2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4F57EC2C" w14:textId="77777777" w:rsidTr="001157FD">
        <w:trPr>
          <w:jc w:val="center"/>
        </w:trPr>
        <w:tc>
          <w:tcPr>
            <w:tcW w:w="8640" w:type="dxa"/>
            <w:shd w:val="clear" w:color="auto" w:fill="F2F2F2"/>
          </w:tcPr>
          <w:p w14:paraId="72AC196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1C38957C" w14:textId="77777777" w:rsidTr="001157FD">
        <w:trPr>
          <w:jc w:val="center"/>
        </w:trPr>
        <w:tc>
          <w:tcPr>
            <w:tcW w:w="8640" w:type="dxa"/>
            <w:shd w:val="clear" w:color="auto" w:fill="F2F2F2"/>
          </w:tcPr>
          <w:p w14:paraId="7B0C26C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 </w:t>
            </w:r>
          </w:p>
        </w:tc>
      </w:tr>
      <w:tr w:rsidR="00484750" w:rsidRPr="00484750" w14:paraId="341A85AA" w14:textId="77777777" w:rsidTr="001157FD">
        <w:trPr>
          <w:jc w:val="center"/>
        </w:trPr>
        <w:tc>
          <w:tcPr>
            <w:tcW w:w="8640" w:type="dxa"/>
            <w:shd w:val="clear" w:color="auto" w:fill="F2F2F2"/>
          </w:tcPr>
          <w:p w14:paraId="41CB6CD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5C26C423" w14:textId="77777777" w:rsidTr="001157FD">
        <w:trPr>
          <w:jc w:val="center"/>
        </w:trPr>
        <w:tc>
          <w:tcPr>
            <w:tcW w:w="8640" w:type="dxa"/>
            <w:shd w:val="clear" w:color="auto" w:fill="F2F2F2"/>
          </w:tcPr>
          <w:p w14:paraId="7886884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58D28DF1" w14:textId="77777777" w:rsidTr="001157FD">
        <w:trPr>
          <w:jc w:val="center"/>
        </w:trPr>
        <w:tc>
          <w:tcPr>
            <w:tcW w:w="8640" w:type="dxa"/>
            <w:shd w:val="clear" w:color="auto" w:fill="F2F2F2"/>
          </w:tcPr>
          <w:p w14:paraId="563F635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4E1E804" w14:textId="77777777" w:rsidTr="001157FD">
        <w:trPr>
          <w:jc w:val="center"/>
        </w:trPr>
        <w:tc>
          <w:tcPr>
            <w:tcW w:w="8640" w:type="dxa"/>
            <w:shd w:val="clear" w:color="auto" w:fill="F2F2F2"/>
          </w:tcPr>
          <w:p w14:paraId="209C3D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2209C45"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558E2CF2" w14:textId="77777777" w:rsidTr="001157FD">
        <w:trPr>
          <w:jc w:val="center"/>
        </w:trPr>
        <w:tc>
          <w:tcPr>
            <w:tcW w:w="8640" w:type="dxa"/>
            <w:shd w:val="clear" w:color="auto" w:fill="B7D7F5"/>
          </w:tcPr>
          <w:p w14:paraId="4817D689" w14:textId="6A53A54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0</w:t>
            </w:r>
            <w:r w:rsidRPr="00484750">
              <w:rPr>
                <w:rFonts w:ascii="Cambria" w:eastAsia="MS Mincho" w:hAnsi="Cambria" w:cs="Times New Roman"/>
                <w:b/>
                <w:sz w:val="24"/>
              </w:rPr>
              <w:t xml:space="preserve"> Analyser la possibilité d'installer de nouvelles caméras de surveillance aux endroits sensibles</w:t>
            </w:r>
          </w:p>
        </w:tc>
      </w:tr>
      <w:tr w:rsidR="00484750" w:rsidRPr="00484750" w14:paraId="3E1B2AE6" w14:textId="77777777" w:rsidTr="001157FD">
        <w:trPr>
          <w:jc w:val="center"/>
        </w:trPr>
        <w:tc>
          <w:tcPr>
            <w:tcW w:w="8640" w:type="dxa"/>
            <w:shd w:val="clear" w:color="auto" w:fill="F2F2F2"/>
          </w:tcPr>
          <w:p w14:paraId="4A5F1E5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HP</w:t>
            </w:r>
          </w:p>
        </w:tc>
      </w:tr>
      <w:tr w:rsidR="00484750" w:rsidRPr="00484750" w14:paraId="2569A0BE" w14:textId="77777777" w:rsidTr="001157FD">
        <w:trPr>
          <w:jc w:val="center"/>
        </w:trPr>
        <w:tc>
          <w:tcPr>
            <w:tcW w:w="8640" w:type="dxa"/>
            <w:shd w:val="clear" w:color="auto" w:fill="F2F2F2"/>
          </w:tcPr>
          <w:p w14:paraId="33497DB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0DC79F9" w14:textId="77777777" w:rsidTr="001157FD">
        <w:trPr>
          <w:jc w:val="center"/>
        </w:trPr>
        <w:tc>
          <w:tcPr>
            <w:tcW w:w="8640" w:type="dxa"/>
            <w:shd w:val="clear" w:color="auto" w:fill="F2F2F2"/>
          </w:tcPr>
          <w:p w14:paraId="60484D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 </w:t>
            </w:r>
          </w:p>
        </w:tc>
      </w:tr>
      <w:tr w:rsidR="00484750" w:rsidRPr="00484750" w14:paraId="78EC0D8B" w14:textId="77777777" w:rsidTr="001157FD">
        <w:trPr>
          <w:jc w:val="center"/>
        </w:trPr>
        <w:tc>
          <w:tcPr>
            <w:tcW w:w="8640" w:type="dxa"/>
            <w:shd w:val="clear" w:color="auto" w:fill="F2F2F2"/>
          </w:tcPr>
          <w:p w14:paraId="3540258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26</w:t>
            </w:r>
          </w:p>
        </w:tc>
      </w:tr>
      <w:tr w:rsidR="00484750" w:rsidRPr="00484750" w14:paraId="664338EA" w14:textId="77777777" w:rsidTr="001157FD">
        <w:trPr>
          <w:jc w:val="center"/>
        </w:trPr>
        <w:tc>
          <w:tcPr>
            <w:tcW w:w="8640" w:type="dxa"/>
            <w:shd w:val="clear" w:color="auto" w:fill="F2F2F2"/>
          </w:tcPr>
          <w:p w14:paraId="12D0907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4B846F99" w14:textId="77777777" w:rsidTr="001157FD">
        <w:trPr>
          <w:jc w:val="center"/>
        </w:trPr>
        <w:tc>
          <w:tcPr>
            <w:tcW w:w="8640" w:type="dxa"/>
            <w:shd w:val="clear" w:color="auto" w:fill="F2F2F2"/>
          </w:tcPr>
          <w:p w14:paraId="3BEB435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29F04342" w14:textId="77777777" w:rsidTr="001157FD">
        <w:trPr>
          <w:jc w:val="center"/>
        </w:trPr>
        <w:tc>
          <w:tcPr>
            <w:tcW w:w="8640" w:type="dxa"/>
            <w:shd w:val="clear" w:color="auto" w:fill="F2F2F2"/>
          </w:tcPr>
          <w:p w14:paraId="32BA237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1511472" w14:textId="77777777" w:rsidR="00484750" w:rsidRDefault="00484750" w:rsidP="00484750">
      <w:pPr>
        <w:spacing w:after="200" w:line="276" w:lineRule="auto"/>
        <w:rPr>
          <w:rFonts w:ascii="Cambria" w:eastAsia="MS Mincho" w:hAnsi="Cambria" w:cs="Times New Roman"/>
          <w:lang w:val="en-US"/>
        </w:rPr>
      </w:pPr>
    </w:p>
    <w:p w14:paraId="409B2D86" w14:textId="77777777" w:rsidR="001157FD" w:rsidRDefault="001157FD" w:rsidP="00484750">
      <w:pPr>
        <w:spacing w:after="200" w:line="276" w:lineRule="auto"/>
        <w:rPr>
          <w:rFonts w:ascii="Cambria" w:eastAsia="MS Mincho" w:hAnsi="Cambria" w:cs="Times New Roman"/>
          <w:lang w:val="en-US"/>
        </w:rPr>
      </w:pPr>
    </w:p>
    <w:p w14:paraId="3746A1CF" w14:textId="77777777" w:rsidR="001157FD" w:rsidRDefault="001157FD" w:rsidP="00484750">
      <w:pPr>
        <w:spacing w:after="200" w:line="276" w:lineRule="auto"/>
        <w:rPr>
          <w:rFonts w:ascii="Cambria" w:eastAsia="MS Mincho" w:hAnsi="Cambria" w:cs="Times New Roman"/>
          <w:lang w:val="en-US"/>
        </w:rPr>
      </w:pPr>
    </w:p>
    <w:p w14:paraId="23BDC799" w14:textId="77777777" w:rsidR="001157FD" w:rsidRDefault="001157FD" w:rsidP="00484750">
      <w:pPr>
        <w:spacing w:after="200" w:line="276" w:lineRule="auto"/>
        <w:rPr>
          <w:rFonts w:ascii="Cambria" w:eastAsia="MS Mincho" w:hAnsi="Cambria" w:cs="Times New Roman"/>
          <w:lang w:val="en-US"/>
        </w:rPr>
      </w:pPr>
    </w:p>
    <w:p w14:paraId="667C657D" w14:textId="77777777" w:rsidR="001157FD" w:rsidRDefault="001157FD" w:rsidP="00484750">
      <w:pPr>
        <w:spacing w:after="200" w:line="276" w:lineRule="auto"/>
        <w:rPr>
          <w:rFonts w:ascii="Cambria" w:eastAsia="MS Mincho" w:hAnsi="Cambria" w:cs="Times New Roman"/>
          <w:lang w:val="en-US"/>
        </w:rPr>
      </w:pPr>
    </w:p>
    <w:p w14:paraId="52A70BDB" w14:textId="77777777" w:rsidR="001157FD" w:rsidRDefault="001157FD" w:rsidP="00484750">
      <w:pPr>
        <w:spacing w:after="200" w:line="276" w:lineRule="auto"/>
        <w:rPr>
          <w:rFonts w:ascii="Cambria" w:eastAsia="MS Mincho" w:hAnsi="Cambria" w:cs="Times New Roman"/>
          <w:lang w:val="en-US"/>
        </w:rPr>
      </w:pPr>
    </w:p>
    <w:p w14:paraId="309AEE5F" w14:textId="77777777" w:rsidR="001157FD" w:rsidRDefault="001157FD" w:rsidP="00484750">
      <w:pPr>
        <w:spacing w:after="200" w:line="276" w:lineRule="auto"/>
        <w:rPr>
          <w:rFonts w:ascii="Cambria" w:eastAsia="MS Mincho" w:hAnsi="Cambria" w:cs="Times New Roman"/>
          <w:lang w:val="en-US"/>
        </w:rPr>
      </w:pPr>
    </w:p>
    <w:p w14:paraId="16F1E5F9" w14:textId="77777777" w:rsidR="001157FD" w:rsidRDefault="001157FD" w:rsidP="00484750">
      <w:pPr>
        <w:spacing w:after="200" w:line="276" w:lineRule="auto"/>
        <w:rPr>
          <w:rFonts w:ascii="Cambria" w:eastAsia="MS Mincho" w:hAnsi="Cambria" w:cs="Times New Roman"/>
          <w:lang w:val="en-US"/>
        </w:rPr>
      </w:pPr>
    </w:p>
    <w:p w14:paraId="5FB9F040" w14:textId="77777777" w:rsidR="001157FD" w:rsidRPr="00484750" w:rsidRDefault="001157FD" w:rsidP="00484750">
      <w:pPr>
        <w:spacing w:after="200" w:line="276" w:lineRule="auto"/>
        <w:rPr>
          <w:rFonts w:ascii="Cambria" w:eastAsia="MS Mincho" w:hAnsi="Cambria" w:cs="Times New Roman"/>
          <w:lang w:val="en-US"/>
        </w:rPr>
      </w:pPr>
    </w:p>
    <w:p w14:paraId="1E8A083F" w14:textId="77777777" w:rsidR="00484750" w:rsidRPr="00484750" w:rsidRDefault="00484750" w:rsidP="00484750">
      <w:pPr>
        <w:spacing w:after="200" w:line="276" w:lineRule="auto"/>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OO7 Contribuer à l'amélioration du bien-être animal</w:t>
      </w:r>
    </w:p>
    <w:tbl>
      <w:tblPr>
        <w:tblW w:w="0" w:type="auto"/>
        <w:jc w:val="center"/>
        <w:tblLook w:val="04A0" w:firstRow="1" w:lastRow="0" w:firstColumn="1" w:lastColumn="0" w:noHBand="0" w:noVBand="1"/>
      </w:tblPr>
      <w:tblGrid>
        <w:gridCol w:w="8640"/>
      </w:tblGrid>
      <w:tr w:rsidR="00484750" w:rsidRPr="00484750" w14:paraId="18CB662C" w14:textId="77777777" w:rsidTr="00AD2BD7">
        <w:trPr>
          <w:jc w:val="center"/>
        </w:trPr>
        <w:tc>
          <w:tcPr>
            <w:tcW w:w="8640" w:type="dxa"/>
            <w:shd w:val="clear" w:color="auto" w:fill="B7D7F5"/>
          </w:tcPr>
          <w:p w14:paraId="306B2085" w14:textId="5F6CF201"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1</w:t>
            </w:r>
            <w:r w:rsidRPr="00484750">
              <w:rPr>
                <w:rFonts w:ascii="Cambria" w:eastAsia="MS Mincho" w:hAnsi="Cambria" w:cs="Times New Roman"/>
                <w:b/>
                <w:sz w:val="24"/>
              </w:rPr>
              <w:t xml:space="preserve"> Poursuivre la campagne de stérilisation des chats errants</w:t>
            </w:r>
          </w:p>
        </w:tc>
      </w:tr>
      <w:tr w:rsidR="00484750" w:rsidRPr="00484750" w14:paraId="0CFCE62E" w14:textId="77777777" w:rsidTr="00AD2BD7">
        <w:trPr>
          <w:jc w:val="center"/>
        </w:trPr>
        <w:tc>
          <w:tcPr>
            <w:tcW w:w="8640" w:type="dxa"/>
            <w:shd w:val="clear" w:color="auto" w:fill="F2F2F2"/>
          </w:tcPr>
          <w:p w14:paraId="4E1B6BA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BIEN-ETRE ANIMAL</w:t>
            </w:r>
          </w:p>
        </w:tc>
      </w:tr>
      <w:tr w:rsidR="00484750" w:rsidRPr="00484750" w14:paraId="5EA79402" w14:textId="77777777" w:rsidTr="00AD2BD7">
        <w:trPr>
          <w:jc w:val="center"/>
        </w:trPr>
        <w:tc>
          <w:tcPr>
            <w:tcW w:w="8640" w:type="dxa"/>
            <w:shd w:val="clear" w:color="auto" w:fill="F2F2F2"/>
          </w:tcPr>
          <w:p w14:paraId="5D1737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1000€/an</w:t>
            </w:r>
          </w:p>
        </w:tc>
      </w:tr>
      <w:tr w:rsidR="00484750" w:rsidRPr="00484750" w14:paraId="5D18F829" w14:textId="77777777" w:rsidTr="00AD2BD7">
        <w:trPr>
          <w:jc w:val="center"/>
        </w:trPr>
        <w:tc>
          <w:tcPr>
            <w:tcW w:w="8640" w:type="dxa"/>
            <w:shd w:val="clear" w:color="auto" w:fill="F2F2F2"/>
          </w:tcPr>
          <w:p w14:paraId="5DE609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2565D64" w14:textId="77777777" w:rsidTr="00AD2BD7">
        <w:trPr>
          <w:jc w:val="center"/>
        </w:trPr>
        <w:tc>
          <w:tcPr>
            <w:tcW w:w="8640" w:type="dxa"/>
            <w:shd w:val="clear" w:color="auto" w:fill="F2F2F2"/>
          </w:tcPr>
          <w:p w14:paraId="21F515E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62661B0A" w14:textId="77777777" w:rsidTr="00AD2BD7">
        <w:trPr>
          <w:jc w:val="center"/>
        </w:trPr>
        <w:tc>
          <w:tcPr>
            <w:tcW w:w="8640" w:type="dxa"/>
            <w:shd w:val="clear" w:color="auto" w:fill="F2F2F2"/>
          </w:tcPr>
          <w:p w14:paraId="5649A5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5D573114" w14:textId="77777777" w:rsidTr="00AD2BD7">
        <w:trPr>
          <w:jc w:val="center"/>
        </w:trPr>
        <w:tc>
          <w:tcPr>
            <w:tcW w:w="8640" w:type="dxa"/>
            <w:shd w:val="clear" w:color="auto" w:fill="F2F2F2"/>
          </w:tcPr>
          <w:p w14:paraId="022841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0562B7AE" w14:textId="77777777" w:rsidTr="00AD2BD7">
        <w:trPr>
          <w:jc w:val="center"/>
        </w:trPr>
        <w:tc>
          <w:tcPr>
            <w:tcW w:w="8640" w:type="dxa"/>
            <w:shd w:val="clear" w:color="auto" w:fill="F2F2F2"/>
          </w:tcPr>
          <w:p w14:paraId="7502BE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C1127A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051D70C" w14:textId="77777777" w:rsidTr="000441E1">
        <w:trPr>
          <w:jc w:val="center"/>
        </w:trPr>
        <w:tc>
          <w:tcPr>
            <w:tcW w:w="8640" w:type="dxa"/>
            <w:shd w:val="clear" w:color="auto" w:fill="B7D7F5"/>
          </w:tcPr>
          <w:p w14:paraId="492B61C0" w14:textId="49CD32DA"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2</w:t>
            </w:r>
            <w:r w:rsidRPr="00484750">
              <w:rPr>
                <w:rFonts w:ascii="Cambria" w:eastAsia="MS Mincho" w:hAnsi="Cambria" w:cs="Times New Roman"/>
                <w:b/>
                <w:sz w:val="24"/>
              </w:rPr>
              <w:t xml:space="preserve"> Organiser des campagnes de sensibilisation autour des thématiques du bien-être animal, notamment dans nos écoles</w:t>
            </w:r>
          </w:p>
        </w:tc>
      </w:tr>
      <w:tr w:rsidR="00484750" w:rsidRPr="00484750" w14:paraId="4D449E86" w14:textId="77777777" w:rsidTr="000441E1">
        <w:trPr>
          <w:jc w:val="center"/>
        </w:trPr>
        <w:tc>
          <w:tcPr>
            <w:tcW w:w="8640" w:type="dxa"/>
            <w:shd w:val="clear" w:color="auto" w:fill="F2F2F2"/>
          </w:tcPr>
          <w:p w14:paraId="7EB3A81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BIEN-ETRE ANIMAL</w:t>
            </w:r>
          </w:p>
        </w:tc>
      </w:tr>
      <w:tr w:rsidR="00484750" w:rsidRPr="00484750" w14:paraId="0ECEC58B" w14:textId="77777777" w:rsidTr="000441E1">
        <w:trPr>
          <w:jc w:val="center"/>
        </w:trPr>
        <w:tc>
          <w:tcPr>
            <w:tcW w:w="8640" w:type="dxa"/>
            <w:shd w:val="clear" w:color="auto" w:fill="F2F2F2"/>
          </w:tcPr>
          <w:p w14:paraId="5C82539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4CC07C4" w14:textId="77777777" w:rsidTr="000441E1">
        <w:trPr>
          <w:jc w:val="center"/>
        </w:trPr>
        <w:tc>
          <w:tcPr>
            <w:tcW w:w="8640" w:type="dxa"/>
            <w:shd w:val="clear" w:color="auto" w:fill="F2F2F2"/>
          </w:tcPr>
          <w:p w14:paraId="2D7D239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0AB0BD43" w14:textId="77777777" w:rsidTr="000441E1">
        <w:trPr>
          <w:jc w:val="center"/>
        </w:trPr>
        <w:tc>
          <w:tcPr>
            <w:tcW w:w="8640" w:type="dxa"/>
            <w:shd w:val="clear" w:color="auto" w:fill="F2F2F2"/>
          </w:tcPr>
          <w:p w14:paraId="1252B9D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337A0C3D" w14:textId="77777777" w:rsidTr="000441E1">
        <w:trPr>
          <w:jc w:val="center"/>
        </w:trPr>
        <w:tc>
          <w:tcPr>
            <w:tcW w:w="8640" w:type="dxa"/>
            <w:shd w:val="clear" w:color="auto" w:fill="F2F2F2"/>
          </w:tcPr>
          <w:p w14:paraId="395957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4-15</w:t>
            </w:r>
          </w:p>
        </w:tc>
      </w:tr>
      <w:tr w:rsidR="00484750" w:rsidRPr="00484750" w14:paraId="3019FBEA" w14:textId="77777777" w:rsidTr="000441E1">
        <w:trPr>
          <w:jc w:val="center"/>
        </w:trPr>
        <w:tc>
          <w:tcPr>
            <w:tcW w:w="8640" w:type="dxa"/>
            <w:shd w:val="clear" w:color="auto" w:fill="F2F2F2"/>
          </w:tcPr>
          <w:p w14:paraId="6C345E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4D6B8982" w14:textId="77777777" w:rsidTr="000441E1">
        <w:trPr>
          <w:jc w:val="center"/>
        </w:trPr>
        <w:tc>
          <w:tcPr>
            <w:tcW w:w="8640" w:type="dxa"/>
            <w:shd w:val="clear" w:color="auto" w:fill="F2F2F2"/>
          </w:tcPr>
          <w:p w14:paraId="6FE208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18716C5" w14:textId="77777777" w:rsidR="00484750" w:rsidRDefault="00484750" w:rsidP="00484750">
      <w:pPr>
        <w:spacing w:after="200" w:line="276" w:lineRule="auto"/>
        <w:rPr>
          <w:rFonts w:ascii="Cambria" w:eastAsia="MS Mincho" w:hAnsi="Cambria" w:cs="Times New Roman"/>
          <w:lang w:val="en-US"/>
        </w:rPr>
      </w:pPr>
    </w:p>
    <w:p w14:paraId="31723D23" w14:textId="77777777" w:rsidR="000441E1" w:rsidRDefault="000441E1" w:rsidP="00484750">
      <w:pPr>
        <w:spacing w:after="200" w:line="276" w:lineRule="auto"/>
        <w:rPr>
          <w:rFonts w:ascii="Cambria" w:eastAsia="MS Mincho" w:hAnsi="Cambria" w:cs="Times New Roman"/>
          <w:lang w:val="en-US"/>
        </w:rPr>
      </w:pPr>
    </w:p>
    <w:p w14:paraId="4DA0AF04" w14:textId="77777777" w:rsidR="000441E1" w:rsidRDefault="000441E1" w:rsidP="00484750">
      <w:pPr>
        <w:spacing w:after="200" w:line="276" w:lineRule="auto"/>
        <w:rPr>
          <w:rFonts w:ascii="Cambria" w:eastAsia="MS Mincho" w:hAnsi="Cambria" w:cs="Times New Roman"/>
          <w:lang w:val="en-US"/>
        </w:rPr>
      </w:pPr>
    </w:p>
    <w:p w14:paraId="1340FEBB" w14:textId="77777777" w:rsidR="000441E1" w:rsidRDefault="000441E1" w:rsidP="00484750">
      <w:pPr>
        <w:spacing w:after="200" w:line="276" w:lineRule="auto"/>
        <w:rPr>
          <w:rFonts w:ascii="Cambria" w:eastAsia="MS Mincho" w:hAnsi="Cambria" w:cs="Times New Roman"/>
          <w:lang w:val="en-US"/>
        </w:rPr>
      </w:pPr>
    </w:p>
    <w:p w14:paraId="22BF903A" w14:textId="77777777" w:rsidR="000441E1" w:rsidRDefault="000441E1" w:rsidP="00484750">
      <w:pPr>
        <w:spacing w:after="200" w:line="276" w:lineRule="auto"/>
        <w:rPr>
          <w:rFonts w:ascii="Cambria" w:eastAsia="MS Mincho" w:hAnsi="Cambria" w:cs="Times New Roman"/>
          <w:lang w:val="en-US"/>
        </w:rPr>
      </w:pPr>
    </w:p>
    <w:p w14:paraId="49BE33BF" w14:textId="77777777" w:rsidR="000441E1" w:rsidRDefault="000441E1" w:rsidP="00484750">
      <w:pPr>
        <w:spacing w:after="200" w:line="276" w:lineRule="auto"/>
        <w:rPr>
          <w:rFonts w:ascii="Cambria" w:eastAsia="MS Mincho" w:hAnsi="Cambria" w:cs="Times New Roman"/>
          <w:lang w:val="en-US"/>
        </w:rPr>
      </w:pPr>
    </w:p>
    <w:p w14:paraId="02F961A4" w14:textId="77777777" w:rsidR="000441E1" w:rsidRDefault="000441E1" w:rsidP="00484750">
      <w:pPr>
        <w:spacing w:after="200" w:line="276" w:lineRule="auto"/>
        <w:rPr>
          <w:rFonts w:ascii="Cambria" w:eastAsia="MS Mincho" w:hAnsi="Cambria" w:cs="Times New Roman"/>
          <w:lang w:val="en-US"/>
        </w:rPr>
      </w:pPr>
    </w:p>
    <w:p w14:paraId="4E9CC0A5" w14:textId="77777777" w:rsidR="000441E1" w:rsidRPr="00484750" w:rsidRDefault="000441E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ABB5E08" w14:textId="77777777" w:rsidTr="000441E1">
        <w:trPr>
          <w:jc w:val="center"/>
        </w:trPr>
        <w:tc>
          <w:tcPr>
            <w:tcW w:w="8640" w:type="dxa"/>
            <w:shd w:val="clear" w:color="auto" w:fill="B7D7F5"/>
          </w:tcPr>
          <w:p w14:paraId="2681558A" w14:textId="7884532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P14</w:t>
            </w:r>
            <w:r w:rsidR="00286D43">
              <w:rPr>
                <w:rFonts w:ascii="Cambria" w:eastAsia="MS Mincho" w:hAnsi="Cambria" w:cs="Times New Roman"/>
                <w:b/>
                <w:sz w:val="24"/>
              </w:rPr>
              <w:t>3</w:t>
            </w:r>
            <w:r w:rsidRPr="00484750">
              <w:rPr>
                <w:rFonts w:ascii="Cambria" w:eastAsia="MS Mincho" w:hAnsi="Cambria" w:cs="Times New Roman"/>
                <w:b/>
                <w:sz w:val="24"/>
              </w:rPr>
              <w:t xml:space="preserve"> Prévoir des options alimentaires respectueuses du bien-être animal et de l'environnement lors des événements communaux</w:t>
            </w:r>
          </w:p>
        </w:tc>
      </w:tr>
      <w:tr w:rsidR="00484750" w:rsidRPr="00484750" w14:paraId="2A186958" w14:textId="77777777" w:rsidTr="000441E1">
        <w:trPr>
          <w:jc w:val="center"/>
        </w:trPr>
        <w:tc>
          <w:tcPr>
            <w:tcW w:w="8640" w:type="dxa"/>
            <w:shd w:val="clear" w:color="auto" w:fill="F2F2F2"/>
          </w:tcPr>
          <w:p w14:paraId="11133D0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BIEN-ETRE ANIMAL</w:t>
            </w:r>
          </w:p>
        </w:tc>
      </w:tr>
      <w:tr w:rsidR="00484750" w:rsidRPr="00484750" w14:paraId="36765D1C" w14:textId="77777777" w:rsidTr="000441E1">
        <w:trPr>
          <w:jc w:val="center"/>
        </w:trPr>
        <w:tc>
          <w:tcPr>
            <w:tcW w:w="8640" w:type="dxa"/>
            <w:shd w:val="clear" w:color="auto" w:fill="F2F2F2"/>
          </w:tcPr>
          <w:p w14:paraId="058E12D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0F20204" w14:textId="77777777" w:rsidTr="000441E1">
        <w:trPr>
          <w:jc w:val="center"/>
        </w:trPr>
        <w:tc>
          <w:tcPr>
            <w:tcW w:w="8640" w:type="dxa"/>
            <w:shd w:val="clear" w:color="auto" w:fill="F2F2F2"/>
          </w:tcPr>
          <w:p w14:paraId="75DED72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4F12B269" w14:textId="77777777" w:rsidTr="000441E1">
        <w:trPr>
          <w:jc w:val="center"/>
        </w:trPr>
        <w:tc>
          <w:tcPr>
            <w:tcW w:w="8640" w:type="dxa"/>
            <w:shd w:val="clear" w:color="auto" w:fill="F2F2F2"/>
          </w:tcPr>
          <w:p w14:paraId="5F44022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64B90D7C" w14:textId="77777777" w:rsidTr="000441E1">
        <w:trPr>
          <w:jc w:val="center"/>
        </w:trPr>
        <w:tc>
          <w:tcPr>
            <w:tcW w:w="8640" w:type="dxa"/>
            <w:shd w:val="clear" w:color="auto" w:fill="F2F2F2"/>
          </w:tcPr>
          <w:p w14:paraId="1B53463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12</w:t>
            </w:r>
          </w:p>
        </w:tc>
      </w:tr>
      <w:tr w:rsidR="00484750" w:rsidRPr="00484750" w14:paraId="073C5C5B" w14:textId="77777777" w:rsidTr="000441E1">
        <w:trPr>
          <w:jc w:val="center"/>
        </w:trPr>
        <w:tc>
          <w:tcPr>
            <w:tcW w:w="8640" w:type="dxa"/>
            <w:shd w:val="clear" w:color="auto" w:fill="F2F2F2"/>
          </w:tcPr>
          <w:p w14:paraId="2A472AA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3EDAF289" w14:textId="77777777" w:rsidTr="000441E1">
        <w:trPr>
          <w:jc w:val="center"/>
        </w:trPr>
        <w:tc>
          <w:tcPr>
            <w:tcW w:w="8640" w:type="dxa"/>
            <w:shd w:val="clear" w:color="auto" w:fill="F2F2F2"/>
          </w:tcPr>
          <w:p w14:paraId="31AFC30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EE3DE5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6AB2EF5" w14:textId="77777777" w:rsidTr="000441E1">
        <w:trPr>
          <w:jc w:val="center"/>
        </w:trPr>
        <w:tc>
          <w:tcPr>
            <w:tcW w:w="8640" w:type="dxa"/>
            <w:shd w:val="clear" w:color="auto" w:fill="B7D7F5"/>
          </w:tcPr>
          <w:p w14:paraId="66D5E47B" w14:textId="732B4D98"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4</w:t>
            </w:r>
            <w:r w:rsidRPr="00484750">
              <w:rPr>
                <w:rFonts w:ascii="Cambria" w:eastAsia="MS Mincho" w:hAnsi="Cambria" w:cs="Times New Roman"/>
                <w:b/>
                <w:sz w:val="24"/>
              </w:rPr>
              <w:t xml:space="preserve"> Envisager des solutions alternatives aux feux d'artifice ( spectacles de </w:t>
            </w:r>
            <w:proofErr w:type="spellStart"/>
            <w:r w:rsidRPr="00484750">
              <w:rPr>
                <w:rFonts w:ascii="Cambria" w:eastAsia="MS Mincho" w:hAnsi="Cambria" w:cs="Times New Roman"/>
                <w:b/>
                <w:sz w:val="24"/>
              </w:rPr>
              <w:t>drônes</w:t>
            </w:r>
            <w:proofErr w:type="spellEnd"/>
            <w:r w:rsidRPr="00484750">
              <w:rPr>
                <w:rFonts w:ascii="Cambria" w:eastAsia="MS Mincho" w:hAnsi="Cambria" w:cs="Times New Roman"/>
                <w:b/>
                <w:sz w:val="24"/>
              </w:rPr>
              <w:t xml:space="preserve">, spectacle "son et lumière", </w:t>
            </w:r>
            <w:proofErr w:type="spellStart"/>
            <w:r w:rsidRPr="00484750">
              <w:rPr>
                <w:rFonts w:ascii="Cambria" w:eastAsia="MS Mincho" w:hAnsi="Cambria" w:cs="Times New Roman"/>
                <w:b/>
                <w:sz w:val="24"/>
              </w:rPr>
              <w:t>etc</w:t>
            </w:r>
            <w:proofErr w:type="spellEnd"/>
            <w:r w:rsidRPr="00484750">
              <w:rPr>
                <w:rFonts w:ascii="Cambria" w:eastAsia="MS Mincho" w:hAnsi="Cambria" w:cs="Times New Roman"/>
                <w:b/>
                <w:sz w:val="24"/>
              </w:rPr>
              <w:t>, ) afin de réduire les nuisances sonores pour nos animaux</w:t>
            </w:r>
          </w:p>
        </w:tc>
      </w:tr>
      <w:tr w:rsidR="00484750" w:rsidRPr="00484750" w14:paraId="73E0A12F" w14:textId="77777777" w:rsidTr="000441E1">
        <w:trPr>
          <w:jc w:val="center"/>
        </w:trPr>
        <w:tc>
          <w:tcPr>
            <w:tcW w:w="8640" w:type="dxa"/>
            <w:shd w:val="clear" w:color="auto" w:fill="F2F2F2"/>
          </w:tcPr>
          <w:p w14:paraId="6035328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BIEN-ETRE ANIMAL</w:t>
            </w:r>
          </w:p>
        </w:tc>
      </w:tr>
      <w:tr w:rsidR="00484750" w:rsidRPr="00484750" w14:paraId="5CCF7705" w14:textId="77777777" w:rsidTr="000441E1">
        <w:trPr>
          <w:jc w:val="center"/>
        </w:trPr>
        <w:tc>
          <w:tcPr>
            <w:tcW w:w="8640" w:type="dxa"/>
            <w:shd w:val="clear" w:color="auto" w:fill="F2F2F2"/>
          </w:tcPr>
          <w:p w14:paraId="0B948C1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45D12B1C" w14:textId="77777777" w:rsidTr="000441E1">
        <w:trPr>
          <w:jc w:val="center"/>
        </w:trPr>
        <w:tc>
          <w:tcPr>
            <w:tcW w:w="8640" w:type="dxa"/>
            <w:shd w:val="clear" w:color="auto" w:fill="F2F2F2"/>
          </w:tcPr>
          <w:p w14:paraId="1E15CFC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AD545B4" w14:textId="77777777" w:rsidTr="000441E1">
        <w:trPr>
          <w:jc w:val="center"/>
        </w:trPr>
        <w:tc>
          <w:tcPr>
            <w:tcW w:w="8640" w:type="dxa"/>
            <w:shd w:val="clear" w:color="auto" w:fill="F2F2F2"/>
          </w:tcPr>
          <w:p w14:paraId="046FA9E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23</w:t>
            </w:r>
          </w:p>
        </w:tc>
      </w:tr>
      <w:tr w:rsidR="00484750" w:rsidRPr="00484750" w14:paraId="0FF6379F" w14:textId="77777777" w:rsidTr="000441E1">
        <w:trPr>
          <w:jc w:val="center"/>
        </w:trPr>
        <w:tc>
          <w:tcPr>
            <w:tcW w:w="8640" w:type="dxa"/>
            <w:shd w:val="clear" w:color="auto" w:fill="F2F2F2"/>
          </w:tcPr>
          <w:p w14:paraId="72DFD4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15</w:t>
            </w:r>
          </w:p>
        </w:tc>
      </w:tr>
      <w:tr w:rsidR="00484750" w:rsidRPr="00484750" w14:paraId="3B626F0F" w14:textId="77777777" w:rsidTr="000441E1">
        <w:trPr>
          <w:jc w:val="center"/>
        </w:trPr>
        <w:tc>
          <w:tcPr>
            <w:tcW w:w="8640" w:type="dxa"/>
            <w:shd w:val="clear" w:color="auto" w:fill="F2F2F2"/>
          </w:tcPr>
          <w:p w14:paraId="73C082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46C05002" w14:textId="77777777" w:rsidTr="000441E1">
        <w:trPr>
          <w:jc w:val="center"/>
        </w:trPr>
        <w:tc>
          <w:tcPr>
            <w:tcW w:w="8640" w:type="dxa"/>
            <w:shd w:val="clear" w:color="auto" w:fill="F2F2F2"/>
          </w:tcPr>
          <w:p w14:paraId="4A4B531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ACA39B6" w14:textId="77777777" w:rsidR="00484750" w:rsidRDefault="00484750" w:rsidP="00484750">
      <w:pPr>
        <w:spacing w:after="200" w:line="276" w:lineRule="auto"/>
        <w:rPr>
          <w:rFonts w:ascii="Cambria" w:eastAsia="MS Mincho" w:hAnsi="Cambria" w:cs="Times New Roman"/>
          <w:lang w:val="en-US"/>
        </w:rPr>
      </w:pPr>
    </w:p>
    <w:p w14:paraId="3CEC230C" w14:textId="77777777" w:rsidR="000441E1" w:rsidRDefault="000441E1" w:rsidP="00484750">
      <w:pPr>
        <w:spacing w:after="200" w:line="276" w:lineRule="auto"/>
        <w:rPr>
          <w:rFonts w:ascii="Cambria" w:eastAsia="MS Mincho" w:hAnsi="Cambria" w:cs="Times New Roman"/>
          <w:lang w:val="en-US"/>
        </w:rPr>
      </w:pPr>
    </w:p>
    <w:p w14:paraId="629A1299" w14:textId="77777777" w:rsidR="000441E1" w:rsidRDefault="000441E1" w:rsidP="00484750">
      <w:pPr>
        <w:spacing w:after="200" w:line="276" w:lineRule="auto"/>
        <w:rPr>
          <w:rFonts w:ascii="Cambria" w:eastAsia="MS Mincho" w:hAnsi="Cambria" w:cs="Times New Roman"/>
          <w:lang w:val="en-US"/>
        </w:rPr>
      </w:pPr>
    </w:p>
    <w:p w14:paraId="5F7DE72E" w14:textId="77777777" w:rsidR="000441E1" w:rsidRDefault="000441E1" w:rsidP="00484750">
      <w:pPr>
        <w:spacing w:after="200" w:line="276" w:lineRule="auto"/>
        <w:rPr>
          <w:rFonts w:ascii="Cambria" w:eastAsia="MS Mincho" w:hAnsi="Cambria" w:cs="Times New Roman"/>
          <w:lang w:val="en-US"/>
        </w:rPr>
      </w:pPr>
    </w:p>
    <w:p w14:paraId="28377D41" w14:textId="77777777" w:rsidR="000441E1" w:rsidRDefault="000441E1" w:rsidP="00484750">
      <w:pPr>
        <w:spacing w:after="200" w:line="276" w:lineRule="auto"/>
        <w:rPr>
          <w:rFonts w:ascii="Cambria" w:eastAsia="MS Mincho" w:hAnsi="Cambria" w:cs="Times New Roman"/>
          <w:lang w:val="en-US"/>
        </w:rPr>
      </w:pPr>
    </w:p>
    <w:p w14:paraId="19C83D20" w14:textId="77777777" w:rsidR="000441E1" w:rsidRDefault="000441E1" w:rsidP="00484750">
      <w:pPr>
        <w:spacing w:after="200" w:line="276" w:lineRule="auto"/>
        <w:rPr>
          <w:rFonts w:ascii="Cambria" w:eastAsia="MS Mincho" w:hAnsi="Cambria" w:cs="Times New Roman"/>
          <w:lang w:val="en-US"/>
        </w:rPr>
      </w:pPr>
    </w:p>
    <w:p w14:paraId="23B40F03" w14:textId="77777777" w:rsidR="000441E1" w:rsidRDefault="000441E1" w:rsidP="00484750">
      <w:pPr>
        <w:spacing w:after="200" w:line="276" w:lineRule="auto"/>
        <w:rPr>
          <w:rFonts w:ascii="Cambria" w:eastAsia="MS Mincho" w:hAnsi="Cambria" w:cs="Times New Roman"/>
          <w:lang w:val="en-US"/>
        </w:rPr>
      </w:pPr>
    </w:p>
    <w:p w14:paraId="0B285F8A" w14:textId="77777777" w:rsidR="000441E1" w:rsidRPr="00484750" w:rsidRDefault="000441E1" w:rsidP="00484750">
      <w:pPr>
        <w:spacing w:after="200" w:line="276" w:lineRule="auto"/>
        <w:rPr>
          <w:rFonts w:ascii="Cambria" w:eastAsia="MS Mincho" w:hAnsi="Cambria" w:cs="Times New Roman"/>
          <w:lang w:val="en-US"/>
        </w:rPr>
      </w:pPr>
    </w:p>
    <w:p w14:paraId="1B14E4EB"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OO8  Permettre aux habitants de mieux vivre leur commune en y renforcant les pratiques issues du milieu rural</w:t>
      </w:r>
    </w:p>
    <w:tbl>
      <w:tblPr>
        <w:tblW w:w="0" w:type="auto"/>
        <w:jc w:val="center"/>
        <w:tblLook w:val="04A0" w:firstRow="1" w:lastRow="0" w:firstColumn="1" w:lastColumn="0" w:noHBand="0" w:noVBand="1"/>
      </w:tblPr>
      <w:tblGrid>
        <w:gridCol w:w="8640"/>
      </w:tblGrid>
      <w:tr w:rsidR="00484750" w:rsidRPr="00484750" w14:paraId="66C9BCF2" w14:textId="77777777" w:rsidTr="000441E1">
        <w:trPr>
          <w:jc w:val="center"/>
        </w:trPr>
        <w:tc>
          <w:tcPr>
            <w:tcW w:w="8640" w:type="dxa"/>
            <w:shd w:val="clear" w:color="auto" w:fill="B7D7F5"/>
          </w:tcPr>
          <w:p w14:paraId="0B9ED122" w14:textId="1DBE299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5</w:t>
            </w:r>
            <w:r w:rsidRPr="00484750">
              <w:rPr>
                <w:rFonts w:ascii="Cambria" w:eastAsia="MS Mincho" w:hAnsi="Cambria" w:cs="Times New Roman"/>
                <w:b/>
                <w:sz w:val="24"/>
              </w:rPr>
              <w:t xml:space="preserve"> Obtenir le label "</w:t>
            </w:r>
            <w:proofErr w:type="spellStart"/>
            <w:r w:rsidRPr="00484750">
              <w:rPr>
                <w:rFonts w:ascii="Cambria" w:eastAsia="MS Mincho" w:hAnsi="Cambria" w:cs="Times New Roman"/>
                <w:b/>
                <w:sz w:val="24"/>
              </w:rPr>
              <w:t>cittaslow</w:t>
            </w:r>
            <w:proofErr w:type="spellEnd"/>
            <w:r w:rsidRPr="00484750">
              <w:rPr>
                <w:rFonts w:ascii="Cambria" w:eastAsia="MS Mincho" w:hAnsi="Cambria" w:cs="Times New Roman"/>
                <w:b/>
                <w:sz w:val="24"/>
              </w:rPr>
              <w:t>"</w:t>
            </w:r>
          </w:p>
        </w:tc>
      </w:tr>
      <w:tr w:rsidR="00484750" w:rsidRPr="00484750" w14:paraId="32F7EF51" w14:textId="77777777" w:rsidTr="000441E1">
        <w:trPr>
          <w:jc w:val="center"/>
        </w:trPr>
        <w:tc>
          <w:tcPr>
            <w:tcW w:w="8640" w:type="dxa"/>
            <w:shd w:val="clear" w:color="auto" w:fill="F2F2F2"/>
          </w:tcPr>
          <w:p w14:paraId="646287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056FC513" w14:textId="77777777" w:rsidTr="000441E1">
        <w:trPr>
          <w:jc w:val="center"/>
        </w:trPr>
        <w:tc>
          <w:tcPr>
            <w:tcW w:w="8640" w:type="dxa"/>
            <w:shd w:val="clear" w:color="auto" w:fill="F2F2F2"/>
          </w:tcPr>
          <w:p w14:paraId="6CA4B2E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600 € ONESHOT 1500€/an</w:t>
            </w:r>
          </w:p>
        </w:tc>
      </w:tr>
      <w:tr w:rsidR="00484750" w:rsidRPr="00484750" w14:paraId="03515D30" w14:textId="77777777" w:rsidTr="000441E1">
        <w:trPr>
          <w:jc w:val="center"/>
        </w:trPr>
        <w:tc>
          <w:tcPr>
            <w:tcW w:w="8640" w:type="dxa"/>
            <w:shd w:val="clear" w:color="auto" w:fill="F2F2F2"/>
          </w:tcPr>
          <w:p w14:paraId="2BE8214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71CE10A" w14:textId="77777777" w:rsidTr="000441E1">
        <w:trPr>
          <w:jc w:val="center"/>
        </w:trPr>
        <w:tc>
          <w:tcPr>
            <w:tcW w:w="8640" w:type="dxa"/>
            <w:shd w:val="clear" w:color="auto" w:fill="F2F2F2"/>
          </w:tcPr>
          <w:p w14:paraId="6370BD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14</w:t>
            </w:r>
          </w:p>
        </w:tc>
      </w:tr>
      <w:tr w:rsidR="00484750" w:rsidRPr="00484750" w14:paraId="49F87363" w14:textId="77777777" w:rsidTr="000441E1">
        <w:trPr>
          <w:jc w:val="center"/>
        </w:trPr>
        <w:tc>
          <w:tcPr>
            <w:tcW w:w="8640" w:type="dxa"/>
            <w:shd w:val="clear" w:color="auto" w:fill="F2F2F2"/>
          </w:tcPr>
          <w:p w14:paraId="29F2281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5ECBA765" w14:textId="77777777" w:rsidTr="000441E1">
        <w:trPr>
          <w:jc w:val="center"/>
        </w:trPr>
        <w:tc>
          <w:tcPr>
            <w:tcW w:w="8640" w:type="dxa"/>
            <w:shd w:val="clear" w:color="auto" w:fill="F2F2F2"/>
          </w:tcPr>
          <w:p w14:paraId="5B6F7AE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7D5AB8C6" w14:textId="77777777" w:rsidTr="000441E1">
        <w:trPr>
          <w:jc w:val="center"/>
        </w:trPr>
        <w:tc>
          <w:tcPr>
            <w:tcW w:w="8640" w:type="dxa"/>
            <w:shd w:val="clear" w:color="auto" w:fill="F2F2F2"/>
          </w:tcPr>
          <w:p w14:paraId="45E1AA9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C6F742D" w14:textId="77777777" w:rsidR="00484750" w:rsidRPr="00484750" w:rsidRDefault="00484750" w:rsidP="00484750">
      <w:pPr>
        <w:spacing w:after="200" w:line="276" w:lineRule="auto"/>
        <w:rPr>
          <w:rFonts w:ascii="Cambria" w:eastAsia="MS Mincho" w:hAnsi="Cambria" w:cs="Times New Roman"/>
          <w:lang w:val="en-US"/>
        </w:rPr>
      </w:pPr>
    </w:p>
    <w:p w14:paraId="7AC899B7" w14:textId="77777777" w:rsidR="00484750" w:rsidRPr="00484750" w:rsidRDefault="00484750" w:rsidP="00484750">
      <w:pPr>
        <w:spacing w:after="200" w:line="276" w:lineRule="auto"/>
        <w:rPr>
          <w:rFonts w:ascii="Cambria" w:eastAsia="MS Mincho" w:hAnsi="Cambria" w:cs="Times New Roman"/>
          <w:lang w:val="en-US"/>
        </w:rPr>
      </w:pPr>
    </w:p>
    <w:p w14:paraId="7CBE0A99" w14:textId="77777777" w:rsidR="00484750" w:rsidRPr="00484750" w:rsidRDefault="00484750" w:rsidP="00484750">
      <w:pPr>
        <w:spacing w:after="200" w:line="276" w:lineRule="auto"/>
        <w:rPr>
          <w:rFonts w:ascii="Cambria" w:eastAsia="MS Mincho" w:hAnsi="Cambria" w:cs="Times New Roman"/>
          <w:lang w:val="en-US"/>
        </w:rPr>
      </w:pPr>
    </w:p>
    <w:p w14:paraId="21A97902" w14:textId="77777777" w:rsidR="00484750" w:rsidRPr="00484750" w:rsidRDefault="00484750" w:rsidP="00484750">
      <w:pPr>
        <w:spacing w:after="200" w:line="276" w:lineRule="auto"/>
        <w:rPr>
          <w:rFonts w:ascii="Cambria" w:eastAsia="MS Mincho" w:hAnsi="Cambria" w:cs="Times New Roman"/>
          <w:lang w:val="en-US"/>
        </w:rPr>
      </w:pPr>
    </w:p>
    <w:p w14:paraId="7D940B14" w14:textId="77777777" w:rsidR="00484750" w:rsidRDefault="00484750" w:rsidP="00484750">
      <w:pPr>
        <w:spacing w:after="200" w:line="276" w:lineRule="auto"/>
        <w:rPr>
          <w:rFonts w:ascii="Cambria" w:eastAsia="MS Mincho" w:hAnsi="Cambria" w:cs="Times New Roman"/>
          <w:lang w:val="en-US"/>
        </w:rPr>
      </w:pPr>
    </w:p>
    <w:p w14:paraId="5F48E645" w14:textId="77777777" w:rsidR="000441E1" w:rsidRDefault="000441E1" w:rsidP="00484750">
      <w:pPr>
        <w:spacing w:after="200" w:line="276" w:lineRule="auto"/>
        <w:rPr>
          <w:rFonts w:ascii="Cambria" w:eastAsia="MS Mincho" w:hAnsi="Cambria" w:cs="Times New Roman"/>
          <w:lang w:val="en-US"/>
        </w:rPr>
      </w:pPr>
    </w:p>
    <w:p w14:paraId="21C644EF" w14:textId="77777777" w:rsidR="000441E1" w:rsidRDefault="000441E1" w:rsidP="00484750">
      <w:pPr>
        <w:spacing w:after="200" w:line="276" w:lineRule="auto"/>
        <w:rPr>
          <w:rFonts w:ascii="Cambria" w:eastAsia="MS Mincho" w:hAnsi="Cambria" w:cs="Times New Roman"/>
          <w:lang w:val="en-US"/>
        </w:rPr>
      </w:pPr>
    </w:p>
    <w:p w14:paraId="552BFA39" w14:textId="77777777" w:rsidR="000441E1" w:rsidRDefault="000441E1" w:rsidP="00484750">
      <w:pPr>
        <w:spacing w:after="200" w:line="276" w:lineRule="auto"/>
        <w:rPr>
          <w:rFonts w:ascii="Cambria" w:eastAsia="MS Mincho" w:hAnsi="Cambria" w:cs="Times New Roman"/>
          <w:lang w:val="en-US"/>
        </w:rPr>
      </w:pPr>
    </w:p>
    <w:p w14:paraId="7D879721" w14:textId="77777777" w:rsidR="000441E1" w:rsidRDefault="000441E1" w:rsidP="00484750">
      <w:pPr>
        <w:spacing w:after="200" w:line="276" w:lineRule="auto"/>
        <w:rPr>
          <w:rFonts w:ascii="Cambria" w:eastAsia="MS Mincho" w:hAnsi="Cambria" w:cs="Times New Roman"/>
          <w:lang w:val="en-US"/>
        </w:rPr>
      </w:pPr>
    </w:p>
    <w:p w14:paraId="6CBDAAD2" w14:textId="77777777" w:rsidR="000441E1" w:rsidRDefault="000441E1" w:rsidP="00484750">
      <w:pPr>
        <w:spacing w:after="200" w:line="276" w:lineRule="auto"/>
        <w:rPr>
          <w:rFonts w:ascii="Cambria" w:eastAsia="MS Mincho" w:hAnsi="Cambria" w:cs="Times New Roman"/>
          <w:lang w:val="en-US"/>
        </w:rPr>
      </w:pPr>
    </w:p>
    <w:p w14:paraId="51C5E29F" w14:textId="77777777" w:rsidR="000441E1" w:rsidRDefault="000441E1" w:rsidP="00484750">
      <w:pPr>
        <w:spacing w:after="200" w:line="276" w:lineRule="auto"/>
        <w:rPr>
          <w:rFonts w:ascii="Cambria" w:eastAsia="MS Mincho" w:hAnsi="Cambria" w:cs="Times New Roman"/>
          <w:lang w:val="en-US"/>
        </w:rPr>
      </w:pPr>
    </w:p>
    <w:p w14:paraId="52ADD881" w14:textId="77777777" w:rsidR="000441E1" w:rsidRDefault="000441E1" w:rsidP="00484750">
      <w:pPr>
        <w:spacing w:after="200" w:line="276" w:lineRule="auto"/>
        <w:rPr>
          <w:rFonts w:ascii="Cambria" w:eastAsia="MS Mincho" w:hAnsi="Cambria" w:cs="Times New Roman"/>
          <w:lang w:val="en-US"/>
        </w:rPr>
      </w:pPr>
    </w:p>
    <w:p w14:paraId="2ABF553E" w14:textId="77777777" w:rsidR="000441E1" w:rsidRDefault="000441E1" w:rsidP="00484750">
      <w:pPr>
        <w:spacing w:after="200" w:line="276" w:lineRule="auto"/>
        <w:rPr>
          <w:rFonts w:ascii="Cambria" w:eastAsia="MS Mincho" w:hAnsi="Cambria" w:cs="Times New Roman"/>
          <w:lang w:val="en-US"/>
        </w:rPr>
      </w:pPr>
    </w:p>
    <w:p w14:paraId="7411C526" w14:textId="77777777" w:rsidR="000441E1" w:rsidRDefault="000441E1" w:rsidP="00484750">
      <w:pPr>
        <w:spacing w:after="200" w:line="276" w:lineRule="auto"/>
        <w:rPr>
          <w:rFonts w:ascii="Cambria" w:eastAsia="MS Mincho" w:hAnsi="Cambria" w:cs="Times New Roman"/>
          <w:lang w:val="en-US"/>
        </w:rPr>
      </w:pPr>
    </w:p>
    <w:p w14:paraId="73382F01" w14:textId="77777777" w:rsidR="000441E1" w:rsidRDefault="000441E1" w:rsidP="00484750">
      <w:pPr>
        <w:spacing w:after="200" w:line="276" w:lineRule="auto"/>
        <w:rPr>
          <w:rFonts w:ascii="Cambria" w:eastAsia="MS Mincho" w:hAnsi="Cambria" w:cs="Times New Roman"/>
          <w:lang w:val="en-US"/>
        </w:rPr>
      </w:pPr>
    </w:p>
    <w:p w14:paraId="64352EAB" w14:textId="77777777" w:rsidR="000441E1" w:rsidRDefault="000441E1" w:rsidP="00484750">
      <w:pPr>
        <w:spacing w:after="200" w:line="276" w:lineRule="auto"/>
        <w:rPr>
          <w:rFonts w:ascii="Cambria" w:eastAsia="MS Mincho" w:hAnsi="Cambria" w:cs="Times New Roman"/>
          <w:lang w:val="en-US"/>
        </w:rPr>
      </w:pPr>
    </w:p>
    <w:p w14:paraId="71265E8B" w14:textId="77777777" w:rsidR="000441E1" w:rsidRDefault="000441E1" w:rsidP="00484750">
      <w:pPr>
        <w:spacing w:after="200" w:line="276" w:lineRule="auto"/>
        <w:rPr>
          <w:rFonts w:ascii="Cambria" w:eastAsia="MS Mincho" w:hAnsi="Cambria" w:cs="Times New Roman"/>
          <w:lang w:val="en-US"/>
        </w:rPr>
      </w:pPr>
    </w:p>
    <w:p w14:paraId="48F0D0E1" w14:textId="77777777" w:rsidR="000441E1" w:rsidRPr="00484750" w:rsidRDefault="000441E1" w:rsidP="00484750">
      <w:pPr>
        <w:spacing w:after="200" w:line="276" w:lineRule="auto"/>
        <w:rPr>
          <w:rFonts w:ascii="Cambria" w:eastAsia="MS Mincho" w:hAnsi="Cambria" w:cs="Times New Roman"/>
          <w:lang w:val="en-US"/>
        </w:rPr>
      </w:pPr>
    </w:p>
    <w:p w14:paraId="3379F7CD" w14:textId="77777777" w:rsidR="00484750" w:rsidRPr="00484750" w:rsidRDefault="00484750" w:rsidP="00484750">
      <w:pPr>
        <w:spacing w:after="200" w:line="276" w:lineRule="auto"/>
        <w:jc w:val="both"/>
        <w:rPr>
          <w:rFonts w:ascii="Cambria" w:eastAsia="MS Mincho" w:hAnsi="Cambria" w:cs="Times New Roman"/>
          <w:b/>
          <w:caps/>
          <w:color w:val="1F497D"/>
          <w:sz w:val="28"/>
        </w:rPr>
      </w:pPr>
      <w:r w:rsidRPr="00484750">
        <w:rPr>
          <w:rFonts w:ascii="Segoe UI Emoji" w:eastAsia="MS Mincho" w:hAnsi="Segoe UI Emoji" w:cs="Segoe UI Emoji"/>
          <w:b/>
          <w:caps/>
          <w:color w:val="1F497D"/>
          <w:sz w:val="28"/>
          <w:lang w:val="en-US"/>
        </w:rPr>
        <w:lastRenderedPageBreak/>
        <w:t>🎯</w:t>
      </w:r>
      <w:r w:rsidRPr="00484750">
        <w:rPr>
          <w:rFonts w:ascii="Cambria" w:eastAsia="MS Mincho" w:hAnsi="Cambria" w:cs="Times New Roman"/>
          <w:b/>
          <w:caps/>
          <w:color w:val="1F497D"/>
          <w:sz w:val="28"/>
        </w:rPr>
        <w:t xml:space="preserve"> OS6 Etre une commune habitée par des citoyens sportifs et sensibilisés à la culture</w:t>
      </w:r>
    </w:p>
    <w:p w14:paraId="69243EEC" w14:textId="77777777" w:rsidR="00484750" w:rsidRPr="00484750" w:rsidRDefault="00484750" w:rsidP="000441E1">
      <w:pPr>
        <w:spacing w:after="200" w:line="276" w:lineRule="auto"/>
        <w:jc w:val="center"/>
        <w:rPr>
          <w:rFonts w:ascii="Cambria" w:eastAsia="MS Mincho" w:hAnsi="Cambria" w:cs="Times New Roman"/>
        </w:rPr>
      </w:pPr>
      <w:r w:rsidRPr="00484750">
        <w:rPr>
          <w:rFonts w:ascii="Cambria" w:eastAsia="MS Mincho" w:hAnsi="Cambria" w:cs="Times New Roman"/>
          <w:noProof/>
          <w:lang w:val="en-US"/>
        </w:rPr>
        <w:drawing>
          <wp:inline distT="0" distB="0" distL="0" distR="0" wp14:anchorId="254FC172" wp14:editId="7FBCEB82">
            <wp:extent cx="5486400" cy="3658870"/>
            <wp:effectExtent l="0" t="0" r="0" b="0"/>
            <wp:docPr id="1978587738" name="Image 6"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87738" name="Image 6" descr="Image générée"/>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2E8EE091"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A49E5AE"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FFD173B"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B711629"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C6C1A07"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0A2F778E"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5A0A438C"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56CE3E34"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413543C2" w14:textId="77777777" w:rsidR="00484750" w:rsidRDefault="00484750" w:rsidP="00484750">
      <w:pPr>
        <w:spacing w:after="200" w:line="276" w:lineRule="auto"/>
        <w:rPr>
          <w:rFonts w:ascii="Cambria" w:eastAsia="MS Mincho" w:hAnsi="Cambria" w:cs="Times New Roman"/>
          <w:b/>
          <w:color w:val="009600"/>
          <w:sz w:val="24"/>
          <w:lang w:val="en-US"/>
        </w:rPr>
      </w:pPr>
    </w:p>
    <w:p w14:paraId="241A1239" w14:textId="77777777" w:rsidR="000441E1" w:rsidRDefault="000441E1" w:rsidP="00484750">
      <w:pPr>
        <w:spacing w:after="200" w:line="276" w:lineRule="auto"/>
        <w:rPr>
          <w:rFonts w:ascii="Cambria" w:eastAsia="MS Mincho" w:hAnsi="Cambria" w:cs="Times New Roman"/>
          <w:b/>
          <w:color w:val="009600"/>
          <w:sz w:val="24"/>
          <w:lang w:val="en-US"/>
        </w:rPr>
      </w:pPr>
    </w:p>
    <w:p w14:paraId="21A44383" w14:textId="77777777" w:rsidR="000441E1" w:rsidRDefault="000441E1" w:rsidP="00484750">
      <w:pPr>
        <w:spacing w:after="200" w:line="276" w:lineRule="auto"/>
        <w:rPr>
          <w:rFonts w:ascii="Cambria" w:eastAsia="MS Mincho" w:hAnsi="Cambria" w:cs="Times New Roman"/>
          <w:b/>
          <w:color w:val="009600"/>
          <w:sz w:val="24"/>
          <w:lang w:val="en-US"/>
        </w:rPr>
      </w:pPr>
    </w:p>
    <w:p w14:paraId="710C60A0" w14:textId="77777777" w:rsidR="000441E1" w:rsidRPr="00484750" w:rsidRDefault="000441E1" w:rsidP="00484750">
      <w:pPr>
        <w:spacing w:after="200" w:line="276" w:lineRule="auto"/>
        <w:rPr>
          <w:rFonts w:ascii="Cambria" w:eastAsia="MS Mincho" w:hAnsi="Cambria" w:cs="Times New Roman"/>
          <w:b/>
          <w:color w:val="009600"/>
          <w:sz w:val="24"/>
          <w:lang w:val="en-US"/>
        </w:rPr>
      </w:pPr>
    </w:p>
    <w:p w14:paraId="33752E69"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182502E"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OO1 Augmenter le nombre de sportifs sur notre territoire par la promotion du sport auprès de tous et par le développement de la politique sportive en collaboration avec les acteurs locaux</w:t>
      </w:r>
    </w:p>
    <w:tbl>
      <w:tblPr>
        <w:tblW w:w="0" w:type="auto"/>
        <w:jc w:val="center"/>
        <w:tblLook w:val="04A0" w:firstRow="1" w:lastRow="0" w:firstColumn="1" w:lastColumn="0" w:noHBand="0" w:noVBand="1"/>
      </w:tblPr>
      <w:tblGrid>
        <w:gridCol w:w="8640"/>
      </w:tblGrid>
      <w:tr w:rsidR="00484750" w:rsidRPr="00484750" w14:paraId="23A66B9D" w14:textId="77777777" w:rsidTr="000441E1">
        <w:trPr>
          <w:jc w:val="center"/>
        </w:trPr>
        <w:tc>
          <w:tcPr>
            <w:tcW w:w="8640" w:type="dxa"/>
            <w:shd w:val="clear" w:color="auto" w:fill="B7D7F5"/>
          </w:tcPr>
          <w:p w14:paraId="6F4ACCF9" w14:textId="750C601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6</w:t>
            </w:r>
            <w:r w:rsidRPr="00484750">
              <w:rPr>
                <w:rFonts w:ascii="Cambria" w:eastAsia="MS Mincho" w:hAnsi="Cambria" w:cs="Times New Roman"/>
                <w:b/>
                <w:sz w:val="24"/>
              </w:rPr>
              <w:t xml:space="preserve"> Réaménagement du parcours </w:t>
            </w:r>
            <w:proofErr w:type="spellStart"/>
            <w:r w:rsidRPr="00484750">
              <w:rPr>
                <w:rFonts w:ascii="Cambria" w:eastAsia="MS Mincho" w:hAnsi="Cambria" w:cs="Times New Roman"/>
                <w:b/>
                <w:sz w:val="24"/>
              </w:rPr>
              <w:t>vita</w:t>
            </w:r>
            <w:proofErr w:type="spellEnd"/>
            <w:r w:rsidRPr="00484750">
              <w:rPr>
                <w:rFonts w:ascii="Cambria" w:eastAsia="MS Mincho" w:hAnsi="Cambria" w:cs="Times New Roman"/>
                <w:b/>
                <w:sz w:val="24"/>
              </w:rPr>
              <w:t xml:space="preserve"> au bois Tricot</w:t>
            </w:r>
          </w:p>
        </w:tc>
      </w:tr>
      <w:tr w:rsidR="00484750" w:rsidRPr="00484750" w14:paraId="08F8B7F8" w14:textId="77777777" w:rsidTr="000441E1">
        <w:trPr>
          <w:jc w:val="center"/>
        </w:trPr>
        <w:tc>
          <w:tcPr>
            <w:tcW w:w="8640" w:type="dxa"/>
            <w:shd w:val="clear" w:color="auto" w:fill="F2F2F2"/>
          </w:tcPr>
          <w:p w14:paraId="427B22F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190B8CB6" w14:textId="77777777" w:rsidTr="000441E1">
        <w:trPr>
          <w:jc w:val="center"/>
        </w:trPr>
        <w:tc>
          <w:tcPr>
            <w:tcW w:w="8640" w:type="dxa"/>
            <w:shd w:val="clear" w:color="auto" w:fill="F2F2F2"/>
          </w:tcPr>
          <w:p w14:paraId="48B669F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C6DB57F" w14:textId="77777777" w:rsidTr="000441E1">
        <w:trPr>
          <w:jc w:val="center"/>
        </w:trPr>
        <w:tc>
          <w:tcPr>
            <w:tcW w:w="8640" w:type="dxa"/>
            <w:shd w:val="clear" w:color="auto" w:fill="F2F2F2"/>
          </w:tcPr>
          <w:p w14:paraId="6B21D82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91FCE76" w14:textId="77777777" w:rsidTr="000441E1">
        <w:trPr>
          <w:jc w:val="center"/>
        </w:trPr>
        <w:tc>
          <w:tcPr>
            <w:tcW w:w="8640" w:type="dxa"/>
            <w:shd w:val="clear" w:color="auto" w:fill="F2F2F2"/>
          </w:tcPr>
          <w:p w14:paraId="67D8897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476F359E" w14:textId="77777777" w:rsidTr="000441E1">
        <w:trPr>
          <w:jc w:val="center"/>
        </w:trPr>
        <w:tc>
          <w:tcPr>
            <w:tcW w:w="8640" w:type="dxa"/>
            <w:shd w:val="clear" w:color="auto" w:fill="F2F2F2"/>
          </w:tcPr>
          <w:p w14:paraId="5440725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1EFBFC27" w14:textId="77777777" w:rsidTr="000441E1">
        <w:trPr>
          <w:jc w:val="center"/>
        </w:trPr>
        <w:tc>
          <w:tcPr>
            <w:tcW w:w="8640" w:type="dxa"/>
            <w:shd w:val="clear" w:color="auto" w:fill="F2F2F2"/>
          </w:tcPr>
          <w:p w14:paraId="1068C937"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LG + JW</w:t>
            </w:r>
          </w:p>
        </w:tc>
      </w:tr>
      <w:tr w:rsidR="00484750" w:rsidRPr="00484750" w14:paraId="15CFDF6E" w14:textId="77777777" w:rsidTr="000441E1">
        <w:trPr>
          <w:jc w:val="center"/>
        </w:trPr>
        <w:tc>
          <w:tcPr>
            <w:tcW w:w="8640" w:type="dxa"/>
            <w:shd w:val="clear" w:color="auto" w:fill="F2F2F2"/>
          </w:tcPr>
          <w:p w14:paraId="44052E5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2BB434B"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C7EE836" w14:textId="77777777" w:rsidTr="000441E1">
        <w:trPr>
          <w:jc w:val="center"/>
        </w:trPr>
        <w:tc>
          <w:tcPr>
            <w:tcW w:w="8640" w:type="dxa"/>
            <w:shd w:val="clear" w:color="auto" w:fill="B7D7F5"/>
          </w:tcPr>
          <w:p w14:paraId="45118743" w14:textId="375DE64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P14</w:t>
            </w:r>
            <w:r w:rsidR="00286D43">
              <w:rPr>
                <w:rFonts w:ascii="Cambria" w:eastAsia="MS Mincho" w:hAnsi="Cambria" w:cs="Times New Roman"/>
                <w:b/>
                <w:sz w:val="24"/>
              </w:rPr>
              <w:t>7</w:t>
            </w:r>
            <w:r w:rsidRPr="00484750">
              <w:rPr>
                <w:rFonts w:ascii="Cambria" w:eastAsia="MS Mincho" w:hAnsi="Cambria" w:cs="Times New Roman"/>
                <w:b/>
                <w:sz w:val="24"/>
              </w:rPr>
              <w:t xml:space="preserve"> Revoir le système des chèques sport à destination des jeunes de 4 à 18 ans</w:t>
            </w:r>
          </w:p>
        </w:tc>
      </w:tr>
      <w:tr w:rsidR="00484750" w:rsidRPr="00484750" w14:paraId="65D0D628" w14:textId="77777777" w:rsidTr="000441E1">
        <w:trPr>
          <w:jc w:val="center"/>
        </w:trPr>
        <w:tc>
          <w:tcPr>
            <w:tcW w:w="8640" w:type="dxa"/>
            <w:shd w:val="clear" w:color="auto" w:fill="F2F2F2"/>
          </w:tcPr>
          <w:p w14:paraId="3B9F3569"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FINANCES/RCA</w:t>
            </w:r>
          </w:p>
        </w:tc>
      </w:tr>
      <w:tr w:rsidR="00484750" w:rsidRPr="00484750" w14:paraId="0A82D7F1" w14:textId="77777777" w:rsidTr="000441E1">
        <w:trPr>
          <w:jc w:val="center"/>
        </w:trPr>
        <w:tc>
          <w:tcPr>
            <w:tcW w:w="8640" w:type="dxa"/>
            <w:shd w:val="clear" w:color="auto" w:fill="F2F2F2"/>
          </w:tcPr>
          <w:p w14:paraId="17B4B4A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8000€/an</w:t>
            </w:r>
          </w:p>
        </w:tc>
      </w:tr>
      <w:tr w:rsidR="00484750" w:rsidRPr="00484750" w14:paraId="7AE9F55F" w14:textId="77777777" w:rsidTr="000441E1">
        <w:trPr>
          <w:jc w:val="center"/>
        </w:trPr>
        <w:tc>
          <w:tcPr>
            <w:tcW w:w="8640" w:type="dxa"/>
            <w:shd w:val="clear" w:color="auto" w:fill="F2F2F2"/>
          </w:tcPr>
          <w:p w14:paraId="58A2DC4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02EC853C" w14:textId="77777777" w:rsidTr="000441E1">
        <w:trPr>
          <w:jc w:val="center"/>
        </w:trPr>
        <w:tc>
          <w:tcPr>
            <w:tcW w:w="8640" w:type="dxa"/>
            <w:shd w:val="clear" w:color="auto" w:fill="F2F2F2"/>
          </w:tcPr>
          <w:p w14:paraId="7C772C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4FAE02E5" w14:textId="77777777" w:rsidTr="000441E1">
        <w:trPr>
          <w:jc w:val="center"/>
        </w:trPr>
        <w:tc>
          <w:tcPr>
            <w:tcW w:w="8640" w:type="dxa"/>
            <w:shd w:val="clear" w:color="auto" w:fill="F2F2F2"/>
          </w:tcPr>
          <w:p w14:paraId="46C005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03277900" w14:textId="77777777" w:rsidTr="000441E1">
        <w:trPr>
          <w:jc w:val="center"/>
        </w:trPr>
        <w:tc>
          <w:tcPr>
            <w:tcW w:w="8640" w:type="dxa"/>
            <w:shd w:val="clear" w:color="auto" w:fill="F2F2F2"/>
          </w:tcPr>
          <w:p w14:paraId="61B1F59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380E3192" w14:textId="77777777" w:rsidTr="000441E1">
        <w:trPr>
          <w:jc w:val="center"/>
        </w:trPr>
        <w:tc>
          <w:tcPr>
            <w:tcW w:w="8640" w:type="dxa"/>
            <w:shd w:val="clear" w:color="auto" w:fill="F2F2F2"/>
          </w:tcPr>
          <w:p w14:paraId="1C59B1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39085C8" w14:textId="77777777" w:rsidR="00484750" w:rsidRPr="00484750" w:rsidRDefault="00484750" w:rsidP="00484750">
      <w:pPr>
        <w:spacing w:after="200" w:line="276" w:lineRule="auto"/>
        <w:rPr>
          <w:rFonts w:ascii="Cambria" w:eastAsia="MS Mincho" w:hAnsi="Cambria" w:cs="Times New Roman"/>
          <w:lang w:val="en-US"/>
        </w:rPr>
      </w:pPr>
    </w:p>
    <w:p w14:paraId="2A691808" w14:textId="77777777" w:rsidR="00484750" w:rsidRPr="00484750" w:rsidRDefault="00484750" w:rsidP="00484750">
      <w:pPr>
        <w:spacing w:after="200" w:line="276" w:lineRule="auto"/>
        <w:rPr>
          <w:rFonts w:ascii="Cambria" w:eastAsia="MS Mincho" w:hAnsi="Cambria" w:cs="Times New Roman"/>
          <w:lang w:val="en-US"/>
        </w:rPr>
      </w:pPr>
    </w:p>
    <w:p w14:paraId="1CCBC499" w14:textId="77777777" w:rsidR="00484750" w:rsidRDefault="00484750" w:rsidP="00484750">
      <w:pPr>
        <w:spacing w:after="200" w:line="276" w:lineRule="auto"/>
        <w:rPr>
          <w:rFonts w:ascii="Cambria" w:eastAsia="MS Mincho" w:hAnsi="Cambria" w:cs="Times New Roman"/>
          <w:lang w:val="en-US"/>
        </w:rPr>
      </w:pPr>
    </w:p>
    <w:p w14:paraId="7A77F778" w14:textId="77777777" w:rsidR="000441E1" w:rsidRDefault="000441E1" w:rsidP="00484750">
      <w:pPr>
        <w:spacing w:after="200" w:line="276" w:lineRule="auto"/>
        <w:rPr>
          <w:rFonts w:ascii="Cambria" w:eastAsia="MS Mincho" w:hAnsi="Cambria" w:cs="Times New Roman"/>
          <w:lang w:val="en-US"/>
        </w:rPr>
      </w:pPr>
    </w:p>
    <w:p w14:paraId="0FB0CA94" w14:textId="77777777" w:rsidR="000441E1" w:rsidRDefault="000441E1" w:rsidP="00484750">
      <w:pPr>
        <w:spacing w:after="200" w:line="276" w:lineRule="auto"/>
        <w:rPr>
          <w:rFonts w:ascii="Cambria" w:eastAsia="MS Mincho" w:hAnsi="Cambria" w:cs="Times New Roman"/>
          <w:lang w:val="en-US"/>
        </w:rPr>
      </w:pPr>
    </w:p>
    <w:p w14:paraId="34D5A821" w14:textId="77777777" w:rsidR="000441E1" w:rsidRPr="00484750" w:rsidRDefault="000441E1" w:rsidP="00484750">
      <w:pPr>
        <w:spacing w:after="200" w:line="276" w:lineRule="auto"/>
        <w:rPr>
          <w:rFonts w:ascii="Cambria" w:eastAsia="MS Mincho" w:hAnsi="Cambria" w:cs="Times New Roman"/>
          <w:lang w:val="en-US"/>
        </w:rPr>
      </w:pPr>
    </w:p>
    <w:p w14:paraId="5041E55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EB1AAED" w14:textId="77777777" w:rsidTr="000441E1">
        <w:trPr>
          <w:jc w:val="center"/>
        </w:trPr>
        <w:tc>
          <w:tcPr>
            <w:tcW w:w="8640" w:type="dxa"/>
            <w:shd w:val="clear" w:color="auto" w:fill="B7D7F5"/>
          </w:tcPr>
          <w:p w14:paraId="0B073610" w14:textId="3785E84A"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P14</w:t>
            </w:r>
            <w:r w:rsidR="00286D43">
              <w:rPr>
                <w:rFonts w:ascii="Cambria" w:eastAsia="MS Mincho" w:hAnsi="Cambria" w:cs="Times New Roman"/>
                <w:b/>
                <w:sz w:val="24"/>
              </w:rPr>
              <w:t>8</w:t>
            </w:r>
            <w:r w:rsidRPr="00484750">
              <w:rPr>
                <w:rFonts w:ascii="Cambria" w:eastAsia="MS Mincho" w:hAnsi="Cambria" w:cs="Times New Roman"/>
                <w:b/>
                <w:sz w:val="24"/>
              </w:rPr>
              <w:t xml:space="preserve"> Renforcer l'offre sportive en développant de nouvelles activités</w:t>
            </w:r>
          </w:p>
        </w:tc>
      </w:tr>
      <w:tr w:rsidR="00484750" w:rsidRPr="00484750" w14:paraId="5282D804" w14:textId="77777777" w:rsidTr="000441E1">
        <w:trPr>
          <w:jc w:val="center"/>
        </w:trPr>
        <w:tc>
          <w:tcPr>
            <w:tcW w:w="8640" w:type="dxa"/>
            <w:shd w:val="clear" w:color="auto" w:fill="F2F2F2"/>
          </w:tcPr>
          <w:p w14:paraId="70F718E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RCA</w:t>
            </w:r>
          </w:p>
        </w:tc>
      </w:tr>
      <w:tr w:rsidR="00484750" w:rsidRPr="00CF5555" w14:paraId="78BEE839" w14:textId="77777777" w:rsidTr="000441E1">
        <w:trPr>
          <w:jc w:val="center"/>
        </w:trPr>
        <w:tc>
          <w:tcPr>
            <w:tcW w:w="8640" w:type="dxa"/>
            <w:shd w:val="clear" w:color="auto" w:fill="F2F2F2"/>
          </w:tcPr>
          <w:p w14:paraId="00A5EE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INDEFINI/Budget RCA</w:t>
            </w:r>
          </w:p>
        </w:tc>
      </w:tr>
      <w:tr w:rsidR="00484750" w:rsidRPr="00484750" w14:paraId="7D2C4099" w14:textId="77777777" w:rsidTr="000441E1">
        <w:trPr>
          <w:jc w:val="center"/>
        </w:trPr>
        <w:tc>
          <w:tcPr>
            <w:tcW w:w="8640" w:type="dxa"/>
            <w:shd w:val="clear" w:color="auto" w:fill="F2F2F2"/>
          </w:tcPr>
          <w:p w14:paraId="4EDFDCF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DF17A85" w14:textId="77777777" w:rsidTr="000441E1">
        <w:trPr>
          <w:jc w:val="center"/>
        </w:trPr>
        <w:tc>
          <w:tcPr>
            <w:tcW w:w="8640" w:type="dxa"/>
            <w:shd w:val="clear" w:color="auto" w:fill="F2F2F2"/>
          </w:tcPr>
          <w:p w14:paraId="25B7241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0A49924E" w14:textId="77777777" w:rsidTr="000441E1">
        <w:trPr>
          <w:jc w:val="center"/>
        </w:trPr>
        <w:tc>
          <w:tcPr>
            <w:tcW w:w="8640" w:type="dxa"/>
            <w:shd w:val="clear" w:color="auto" w:fill="F2F2F2"/>
          </w:tcPr>
          <w:p w14:paraId="33F6488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6375BFAC" w14:textId="77777777" w:rsidTr="000441E1">
        <w:trPr>
          <w:jc w:val="center"/>
        </w:trPr>
        <w:tc>
          <w:tcPr>
            <w:tcW w:w="8640" w:type="dxa"/>
            <w:shd w:val="clear" w:color="auto" w:fill="F2F2F2"/>
          </w:tcPr>
          <w:p w14:paraId="437E685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3F1D01DC" w14:textId="77777777" w:rsidTr="000441E1">
        <w:trPr>
          <w:jc w:val="center"/>
        </w:trPr>
        <w:tc>
          <w:tcPr>
            <w:tcW w:w="8640" w:type="dxa"/>
            <w:shd w:val="clear" w:color="auto" w:fill="F2F2F2"/>
          </w:tcPr>
          <w:p w14:paraId="3747232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6DD3B93"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089F649" w14:textId="77777777" w:rsidTr="000441E1">
        <w:trPr>
          <w:jc w:val="center"/>
        </w:trPr>
        <w:tc>
          <w:tcPr>
            <w:tcW w:w="8640" w:type="dxa"/>
            <w:shd w:val="clear" w:color="auto" w:fill="B7D7F5"/>
          </w:tcPr>
          <w:p w14:paraId="00434A67" w14:textId="7955219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49</w:t>
            </w:r>
            <w:r w:rsidRPr="00484750">
              <w:rPr>
                <w:rFonts w:ascii="Cambria" w:eastAsia="MS Mincho" w:hAnsi="Cambria" w:cs="Times New Roman"/>
                <w:b/>
                <w:sz w:val="24"/>
              </w:rPr>
              <w:t xml:space="preserve"> Création d'un terrain de football synthétique à Ittre</w:t>
            </w:r>
          </w:p>
        </w:tc>
      </w:tr>
      <w:tr w:rsidR="00484750" w:rsidRPr="00484750" w14:paraId="7807DB61" w14:textId="77777777" w:rsidTr="000441E1">
        <w:trPr>
          <w:jc w:val="center"/>
        </w:trPr>
        <w:tc>
          <w:tcPr>
            <w:tcW w:w="8640" w:type="dxa"/>
            <w:shd w:val="clear" w:color="auto" w:fill="F2F2F2"/>
          </w:tcPr>
          <w:p w14:paraId="37BA101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RCA</w:t>
            </w:r>
          </w:p>
        </w:tc>
      </w:tr>
      <w:tr w:rsidR="00484750" w:rsidRPr="00484750" w14:paraId="7865CEC8" w14:textId="77777777" w:rsidTr="000441E1">
        <w:trPr>
          <w:jc w:val="center"/>
        </w:trPr>
        <w:tc>
          <w:tcPr>
            <w:tcW w:w="8640" w:type="dxa"/>
            <w:shd w:val="clear" w:color="auto" w:fill="F2F2F2"/>
          </w:tcPr>
          <w:p w14:paraId="60780BB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600 000€/budget RCA</w:t>
            </w:r>
          </w:p>
        </w:tc>
      </w:tr>
      <w:tr w:rsidR="00484750" w:rsidRPr="00484750" w14:paraId="3A5A253A" w14:textId="77777777" w:rsidTr="000441E1">
        <w:trPr>
          <w:jc w:val="center"/>
        </w:trPr>
        <w:tc>
          <w:tcPr>
            <w:tcW w:w="8640" w:type="dxa"/>
            <w:shd w:val="clear" w:color="auto" w:fill="F2F2F2"/>
          </w:tcPr>
          <w:p w14:paraId="74BAB9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H-F-R</w:t>
            </w:r>
          </w:p>
        </w:tc>
      </w:tr>
      <w:tr w:rsidR="00484750" w:rsidRPr="00484750" w14:paraId="1F06DAC4" w14:textId="77777777" w:rsidTr="000441E1">
        <w:trPr>
          <w:jc w:val="center"/>
        </w:trPr>
        <w:tc>
          <w:tcPr>
            <w:tcW w:w="8640" w:type="dxa"/>
            <w:shd w:val="clear" w:color="auto" w:fill="F2F2F2"/>
          </w:tcPr>
          <w:p w14:paraId="2F53058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4ACD491B" w14:textId="77777777" w:rsidTr="000441E1">
        <w:trPr>
          <w:jc w:val="center"/>
        </w:trPr>
        <w:tc>
          <w:tcPr>
            <w:tcW w:w="8640" w:type="dxa"/>
            <w:shd w:val="clear" w:color="auto" w:fill="F2F2F2"/>
          </w:tcPr>
          <w:p w14:paraId="65034DD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32ADBBBD" w14:textId="77777777" w:rsidTr="000441E1">
        <w:trPr>
          <w:jc w:val="center"/>
        </w:trPr>
        <w:tc>
          <w:tcPr>
            <w:tcW w:w="8640" w:type="dxa"/>
            <w:shd w:val="clear" w:color="auto" w:fill="F2F2F2"/>
          </w:tcPr>
          <w:p w14:paraId="407A662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24D234AE" w14:textId="77777777" w:rsidTr="000441E1">
        <w:trPr>
          <w:jc w:val="center"/>
        </w:trPr>
        <w:tc>
          <w:tcPr>
            <w:tcW w:w="8640" w:type="dxa"/>
            <w:shd w:val="clear" w:color="auto" w:fill="F2F2F2"/>
          </w:tcPr>
          <w:p w14:paraId="4E0805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E9BBE8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BE91E6C" w14:textId="77777777" w:rsidTr="000441E1">
        <w:trPr>
          <w:jc w:val="center"/>
        </w:trPr>
        <w:tc>
          <w:tcPr>
            <w:tcW w:w="8640" w:type="dxa"/>
            <w:shd w:val="clear" w:color="auto" w:fill="B7D7F5"/>
          </w:tcPr>
          <w:p w14:paraId="47EA2062" w14:textId="144D2C0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0</w:t>
            </w:r>
            <w:r w:rsidRPr="00484750">
              <w:rPr>
                <w:rFonts w:ascii="Cambria" w:eastAsia="MS Mincho" w:hAnsi="Cambria" w:cs="Times New Roman"/>
                <w:b/>
                <w:sz w:val="24"/>
              </w:rPr>
              <w:t xml:space="preserve"> Poursuivre le soutien financier ou matériel aux clubs sportifs</w:t>
            </w:r>
          </w:p>
        </w:tc>
      </w:tr>
      <w:tr w:rsidR="00484750" w:rsidRPr="00484750" w14:paraId="115EB5BF" w14:textId="77777777" w:rsidTr="000441E1">
        <w:trPr>
          <w:jc w:val="center"/>
        </w:trPr>
        <w:tc>
          <w:tcPr>
            <w:tcW w:w="8640" w:type="dxa"/>
            <w:shd w:val="clear" w:color="auto" w:fill="F2F2F2"/>
          </w:tcPr>
          <w:p w14:paraId="394118BC"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FINANCES/RCA</w:t>
            </w:r>
          </w:p>
        </w:tc>
      </w:tr>
      <w:tr w:rsidR="00484750" w:rsidRPr="00484750" w14:paraId="37E6599A" w14:textId="77777777" w:rsidTr="000441E1">
        <w:trPr>
          <w:jc w:val="center"/>
        </w:trPr>
        <w:tc>
          <w:tcPr>
            <w:tcW w:w="8640" w:type="dxa"/>
            <w:shd w:val="clear" w:color="auto" w:fill="F2F2F2"/>
          </w:tcPr>
          <w:p w14:paraId="796F24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261578</w:t>
            </w:r>
          </w:p>
        </w:tc>
      </w:tr>
      <w:tr w:rsidR="00484750" w:rsidRPr="00484750" w14:paraId="24B244D1" w14:textId="77777777" w:rsidTr="000441E1">
        <w:trPr>
          <w:jc w:val="center"/>
        </w:trPr>
        <w:tc>
          <w:tcPr>
            <w:tcW w:w="8640" w:type="dxa"/>
            <w:shd w:val="clear" w:color="auto" w:fill="F2F2F2"/>
          </w:tcPr>
          <w:p w14:paraId="1B0833A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2EF74892" w14:textId="77777777" w:rsidTr="000441E1">
        <w:trPr>
          <w:jc w:val="center"/>
        </w:trPr>
        <w:tc>
          <w:tcPr>
            <w:tcW w:w="8640" w:type="dxa"/>
            <w:shd w:val="clear" w:color="auto" w:fill="F2F2F2"/>
          </w:tcPr>
          <w:p w14:paraId="6606D3C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41FA99FC" w14:textId="77777777" w:rsidTr="000441E1">
        <w:trPr>
          <w:jc w:val="center"/>
        </w:trPr>
        <w:tc>
          <w:tcPr>
            <w:tcW w:w="8640" w:type="dxa"/>
            <w:shd w:val="clear" w:color="auto" w:fill="F2F2F2"/>
          </w:tcPr>
          <w:p w14:paraId="5FA7C34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795B3C6D" w14:textId="77777777" w:rsidTr="000441E1">
        <w:trPr>
          <w:jc w:val="center"/>
        </w:trPr>
        <w:tc>
          <w:tcPr>
            <w:tcW w:w="8640" w:type="dxa"/>
            <w:shd w:val="clear" w:color="auto" w:fill="F2F2F2"/>
          </w:tcPr>
          <w:p w14:paraId="45F23EA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33C1F0DD" w14:textId="77777777" w:rsidTr="000441E1">
        <w:trPr>
          <w:jc w:val="center"/>
        </w:trPr>
        <w:tc>
          <w:tcPr>
            <w:tcW w:w="8640" w:type="dxa"/>
            <w:shd w:val="clear" w:color="auto" w:fill="F2F2F2"/>
          </w:tcPr>
          <w:p w14:paraId="3C2A09A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32421EE9"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770CD73" w14:textId="77777777" w:rsidTr="000441E1">
        <w:trPr>
          <w:jc w:val="center"/>
        </w:trPr>
        <w:tc>
          <w:tcPr>
            <w:tcW w:w="8640" w:type="dxa"/>
            <w:shd w:val="clear" w:color="auto" w:fill="B7D7F5"/>
          </w:tcPr>
          <w:p w14:paraId="2DA89535" w14:textId="21FCB6B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P15</w:t>
            </w:r>
            <w:r w:rsidR="00286D43">
              <w:rPr>
                <w:rFonts w:ascii="Cambria" w:eastAsia="MS Mincho" w:hAnsi="Cambria" w:cs="Times New Roman"/>
                <w:b/>
                <w:sz w:val="24"/>
              </w:rPr>
              <w:t>1</w:t>
            </w:r>
            <w:r w:rsidRPr="00484750">
              <w:rPr>
                <w:rFonts w:ascii="Cambria" w:eastAsia="MS Mincho" w:hAnsi="Cambria" w:cs="Times New Roman"/>
                <w:b/>
                <w:sz w:val="24"/>
              </w:rPr>
              <w:t xml:space="preserve"> Création d'un terrain d'entrainement amovible pour la pratique du hockey dans les infrastructures de Virginal</w:t>
            </w:r>
          </w:p>
        </w:tc>
      </w:tr>
      <w:tr w:rsidR="00484750" w:rsidRPr="00484750" w14:paraId="2B347670" w14:textId="77777777" w:rsidTr="000441E1">
        <w:trPr>
          <w:jc w:val="center"/>
        </w:trPr>
        <w:tc>
          <w:tcPr>
            <w:tcW w:w="8640" w:type="dxa"/>
            <w:shd w:val="clear" w:color="auto" w:fill="F2F2F2"/>
          </w:tcPr>
          <w:p w14:paraId="7D867B4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RCA</w:t>
            </w:r>
          </w:p>
        </w:tc>
      </w:tr>
      <w:tr w:rsidR="00484750" w:rsidRPr="00CF5555" w14:paraId="0A8AA060" w14:textId="77777777" w:rsidTr="000441E1">
        <w:trPr>
          <w:jc w:val="center"/>
        </w:trPr>
        <w:tc>
          <w:tcPr>
            <w:tcW w:w="8640" w:type="dxa"/>
            <w:shd w:val="clear" w:color="auto" w:fill="F2F2F2"/>
          </w:tcPr>
          <w:p w14:paraId="16B0752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INDEFINI/Budget RCA</w:t>
            </w:r>
          </w:p>
        </w:tc>
      </w:tr>
      <w:tr w:rsidR="00484750" w:rsidRPr="00484750" w14:paraId="79FE976A" w14:textId="77777777" w:rsidTr="000441E1">
        <w:trPr>
          <w:jc w:val="center"/>
        </w:trPr>
        <w:tc>
          <w:tcPr>
            <w:tcW w:w="8640" w:type="dxa"/>
            <w:shd w:val="clear" w:color="auto" w:fill="F2F2F2"/>
          </w:tcPr>
          <w:p w14:paraId="0337427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23307336" w14:textId="77777777" w:rsidTr="000441E1">
        <w:trPr>
          <w:jc w:val="center"/>
        </w:trPr>
        <w:tc>
          <w:tcPr>
            <w:tcW w:w="8640" w:type="dxa"/>
            <w:shd w:val="clear" w:color="auto" w:fill="F2F2F2"/>
          </w:tcPr>
          <w:p w14:paraId="3703AD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3DB6B19A" w14:textId="77777777" w:rsidTr="000441E1">
        <w:trPr>
          <w:jc w:val="center"/>
        </w:trPr>
        <w:tc>
          <w:tcPr>
            <w:tcW w:w="8640" w:type="dxa"/>
            <w:shd w:val="clear" w:color="auto" w:fill="F2F2F2"/>
          </w:tcPr>
          <w:p w14:paraId="14C0A64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310B1C9D" w14:textId="77777777" w:rsidTr="000441E1">
        <w:trPr>
          <w:jc w:val="center"/>
        </w:trPr>
        <w:tc>
          <w:tcPr>
            <w:tcW w:w="8640" w:type="dxa"/>
            <w:shd w:val="clear" w:color="auto" w:fill="F2F2F2"/>
          </w:tcPr>
          <w:p w14:paraId="24C83E4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76B1230E" w14:textId="77777777" w:rsidTr="000441E1">
        <w:trPr>
          <w:jc w:val="center"/>
        </w:trPr>
        <w:tc>
          <w:tcPr>
            <w:tcW w:w="8640" w:type="dxa"/>
            <w:shd w:val="clear" w:color="auto" w:fill="F2F2F2"/>
          </w:tcPr>
          <w:p w14:paraId="12558A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5C220F6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25A455E" w14:textId="77777777" w:rsidTr="000441E1">
        <w:trPr>
          <w:jc w:val="center"/>
        </w:trPr>
        <w:tc>
          <w:tcPr>
            <w:tcW w:w="8640" w:type="dxa"/>
            <w:shd w:val="clear" w:color="auto" w:fill="B7D7F5"/>
          </w:tcPr>
          <w:p w14:paraId="21B4DBA0" w14:textId="67DCF8D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2</w:t>
            </w:r>
            <w:r w:rsidRPr="00484750">
              <w:rPr>
                <w:rFonts w:ascii="Cambria" w:eastAsia="MS Mincho" w:hAnsi="Cambria" w:cs="Times New Roman"/>
                <w:b/>
                <w:sz w:val="24"/>
              </w:rPr>
              <w:t xml:space="preserve"> Organiser des mérites sportifs ittrois</w:t>
            </w:r>
          </w:p>
        </w:tc>
      </w:tr>
      <w:tr w:rsidR="00484750" w:rsidRPr="00484750" w14:paraId="1C8038FF" w14:textId="77777777" w:rsidTr="000441E1">
        <w:trPr>
          <w:jc w:val="center"/>
        </w:trPr>
        <w:tc>
          <w:tcPr>
            <w:tcW w:w="8640" w:type="dxa"/>
            <w:shd w:val="clear" w:color="auto" w:fill="F2F2F2"/>
          </w:tcPr>
          <w:p w14:paraId="4C24027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RCA</w:t>
            </w:r>
          </w:p>
        </w:tc>
      </w:tr>
      <w:tr w:rsidR="00484750" w:rsidRPr="00CF5555" w14:paraId="62242C98" w14:textId="77777777" w:rsidTr="000441E1">
        <w:trPr>
          <w:jc w:val="center"/>
        </w:trPr>
        <w:tc>
          <w:tcPr>
            <w:tcW w:w="8640" w:type="dxa"/>
            <w:shd w:val="clear" w:color="auto" w:fill="F2F2F2"/>
          </w:tcPr>
          <w:p w14:paraId="7E17625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INDEFINI/budget RCA</w:t>
            </w:r>
          </w:p>
        </w:tc>
      </w:tr>
      <w:tr w:rsidR="00484750" w:rsidRPr="00484750" w14:paraId="5C5DE55B" w14:textId="77777777" w:rsidTr="000441E1">
        <w:trPr>
          <w:jc w:val="center"/>
        </w:trPr>
        <w:tc>
          <w:tcPr>
            <w:tcW w:w="8640" w:type="dxa"/>
            <w:shd w:val="clear" w:color="auto" w:fill="F2F2F2"/>
          </w:tcPr>
          <w:p w14:paraId="20CFBBA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5EBD7A0" w14:textId="77777777" w:rsidTr="000441E1">
        <w:trPr>
          <w:jc w:val="center"/>
        </w:trPr>
        <w:tc>
          <w:tcPr>
            <w:tcW w:w="8640" w:type="dxa"/>
            <w:shd w:val="clear" w:color="auto" w:fill="F2F2F2"/>
          </w:tcPr>
          <w:p w14:paraId="1934B4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271401B9" w14:textId="77777777" w:rsidTr="000441E1">
        <w:trPr>
          <w:jc w:val="center"/>
        </w:trPr>
        <w:tc>
          <w:tcPr>
            <w:tcW w:w="8640" w:type="dxa"/>
            <w:shd w:val="clear" w:color="auto" w:fill="F2F2F2"/>
          </w:tcPr>
          <w:p w14:paraId="13BBCF7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2BEB4944" w14:textId="77777777" w:rsidTr="000441E1">
        <w:trPr>
          <w:jc w:val="center"/>
        </w:trPr>
        <w:tc>
          <w:tcPr>
            <w:tcW w:w="8640" w:type="dxa"/>
            <w:shd w:val="clear" w:color="auto" w:fill="F2F2F2"/>
          </w:tcPr>
          <w:p w14:paraId="4592CDB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00F1CEF9" w14:textId="77777777" w:rsidTr="000441E1">
        <w:trPr>
          <w:jc w:val="center"/>
        </w:trPr>
        <w:tc>
          <w:tcPr>
            <w:tcW w:w="8640" w:type="dxa"/>
            <w:shd w:val="clear" w:color="auto" w:fill="F2F2F2"/>
          </w:tcPr>
          <w:p w14:paraId="7C66705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79DCDA5"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9DF51EC" w14:textId="77777777" w:rsidTr="000441E1">
        <w:trPr>
          <w:jc w:val="center"/>
        </w:trPr>
        <w:tc>
          <w:tcPr>
            <w:tcW w:w="8640" w:type="dxa"/>
            <w:shd w:val="clear" w:color="auto" w:fill="B7D7F5"/>
          </w:tcPr>
          <w:p w14:paraId="5BE70CB5" w14:textId="5F5A20D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3</w:t>
            </w:r>
            <w:r w:rsidRPr="00484750">
              <w:rPr>
                <w:rFonts w:ascii="Cambria" w:eastAsia="MS Mincho" w:hAnsi="Cambria" w:cs="Times New Roman"/>
                <w:b/>
                <w:sz w:val="24"/>
              </w:rPr>
              <w:t xml:space="preserve"> Obtenir le label "commune sportive"</w:t>
            </w:r>
          </w:p>
        </w:tc>
      </w:tr>
      <w:tr w:rsidR="00484750" w:rsidRPr="00484750" w14:paraId="714DB493" w14:textId="77777777" w:rsidTr="000441E1">
        <w:trPr>
          <w:jc w:val="center"/>
        </w:trPr>
        <w:tc>
          <w:tcPr>
            <w:tcW w:w="8640" w:type="dxa"/>
            <w:shd w:val="clear" w:color="auto" w:fill="F2F2F2"/>
          </w:tcPr>
          <w:p w14:paraId="1756A0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RCA</w:t>
            </w:r>
          </w:p>
        </w:tc>
      </w:tr>
      <w:tr w:rsidR="00484750" w:rsidRPr="00CF5555" w14:paraId="45501EC9" w14:textId="77777777" w:rsidTr="000441E1">
        <w:trPr>
          <w:jc w:val="center"/>
        </w:trPr>
        <w:tc>
          <w:tcPr>
            <w:tcW w:w="8640" w:type="dxa"/>
            <w:shd w:val="clear" w:color="auto" w:fill="F2F2F2"/>
          </w:tcPr>
          <w:p w14:paraId="4D154DA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INDEFINI/Budget RCA</w:t>
            </w:r>
          </w:p>
        </w:tc>
      </w:tr>
      <w:tr w:rsidR="00484750" w:rsidRPr="00484750" w14:paraId="4F738669" w14:textId="77777777" w:rsidTr="000441E1">
        <w:trPr>
          <w:jc w:val="center"/>
        </w:trPr>
        <w:tc>
          <w:tcPr>
            <w:tcW w:w="8640" w:type="dxa"/>
            <w:shd w:val="clear" w:color="auto" w:fill="F2F2F2"/>
          </w:tcPr>
          <w:p w14:paraId="2DB9E42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A68B44B" w14:textId="77777777" w:rsidTr="000441E1">
        <w:trPr>
          <w:jc w:val="center"/>
        </w:trPr>
        <w:tc>
          <w:tcPr>
            <w:tcW w:w="8640" w:type="dxa"/>
            <w:shd w:val="clear" w:color="auto" w:fill="F2F2F2"/>
          </w:tcPr>
          <w:p w14:paraId="1DF851D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16</w:t>
            </w:r>
          </w:p>
        </w:tc>
      </w:tr>
      <w:tr w:rsidR="00484750" w:rsidRPr="00484750" w14:paraId="1BFD6509" w14:textId="77777777" w:rsidTr="000441E1">
        <w:trPr>
          <w:jc w:val="center"/>
        </w:trPr>
        <w:tc>
          <w:tcPr>
            <w:tcW w:w="8640" w:type="dxa"/>
            <w:shd w:val="clear" w:color="auto" w:fill="F2F2F2"/>
          </w:tcPr>
          <w:p w14:paraId="7DD97F8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3</w:t>
            </w:r>
          </w:p>
        </w:tc>
      </w:tr>
      <w:tr w:rsidR="00484750" w:rsidRPr="00484750" w14:paraId="71512EDC" w14:textId="77777777" w:rsidTr="000441E1">
        <w:trPr>
          <w:jc w:val="center"/>
        </w:trPr>
        <w:tc>
          <w:tcPr>
            <w:tcW w:w="8640" w:type="dxa"/>
            <w:shd w:val="clear" w:color="auto" w:fill="F2F2F2"/>
          </w:tcPr>
          <w:p w14:paraId="6319D6C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07E8CC22" w14:textId="77777777" w:rsidTr="000441E1">
        <w:trPr>
          <w:jc w:val="center"/>
        </w:trPr>
        <w:tc>
          <w:tcPr>
            <w:tcW w:w="8640" w:type="dxa"/>
            <w:shd w:val="clear" w:color="auto" w:fill="F2F2F2"/>
          </w:tcPr>
          <w:p w14:paraId="527FB25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F615AC7"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OO2 Développer et faciliter l'accès à la culture pour tous</w:t>
      </w:r>
    </w:p>
    <w:tbl>
      <w:tblPr>
        <w:tblW w:w="0" w:type="auto"/>
        <w:jc w:val="center"/>
        <w:tblLook w:val="04A0" w:firstRow="1" w:lastRow="0" w:firstColumn="1" w:lastColumn="0" w:noHBand="0" w:noVBand="1"/>
      </w:tblPr>
      <w:tblGrid>
        <w:gridCol w:w="8640"/>
      </w:tblGrid>
      <w:tr w:rsidR="00484750" w:rsidRPr="00484750" w14:paraId="3D2C1446" w14:textId="77777777" w:rsidTr="000441E1">
        <w:trPr>
          <w:jc w:val="center"/>
        </w:trPr>
        <w:tc>
          <w:tcPr>
            <w:tcW w:w="8640" w:type="dxa"/>
            <w:shd w:val="clear" w:color="auto" w:fill="B7D7F5"/>
          </w:tcPr>
          <w:p w14:paraId="34E480C0" w14:textId="197B614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4</w:t>
            </w:r>
            <w:r w:rsidRPr="00484750">
              <w:rPr>
                <w:rFonts w:ascii="Cambria" w:eastAsia="MS Mincho" w:hAnsi="Cambria" w:cs="Times New Roman"/>
                <w:b/>
                <w:sz w:val="24"/>
              </w:rPr>
              <w:t xml:space="preserve"> Renforcer les synergies entre les acteurs locaux pour développer les projets culturels</w:t>
            </w:r>
          </w:p>
        </w:tc>
      </w:tr>
      <w:tr w:rsidR="00484750" w:rsidRPr="00484750" w14:paraId="69EC5FF1" w14:textId="77777777" w:rsidTr="000441E1">
        <w:trPr>
          <w:jc w:val="center"/>
        </w:trPr>
        <w:tc>
          <w:tcPr>
            <w:tcW w:w="8640" w:type="dxa"/>
            <w:shd w:val="clear" w:color="auto" w:fill="F2F2F2"/>
          </w:tcPr>
          <w:p w14:paraId="5F12A90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4F90D142" w14:textId="77777777" w:rsidTr="000441E1">
        <w:trPr>
          <w:jc w:val="center"/>
        </w:trPr>
        <w:tc>
          <w:tcPr>
            <w:tcW w:w="8640" w:type="dxa"/>
            <w:shd w:val="clear" w:color="auto" w:fill="F2F2F2"/>
          </w:tcPr>
          <w:p w14:paraId="2C2982E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230276AC" w14:textId="77777777" w:rsidTr="000441E1">
        <w:trPr>
          <w:jc w:val="center"/>
        </w:trPr>
        <w:tc>
          <w:tcPr>
            <w:tcW w:w="8640" w:type="dxa"/>
            <w:shd w:val="clear" w:color="auto" w:fill="F2F2F2"/>
          </w:tcPr>
          <w:p w14:paraId="01B8A0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72595EC" w14:textId="77777777" w:rsidTr="000441E1">
        <w:trPr>
          <w:jc w:val="center"/>
        </w:trPr>
        <w:tc>
          <w:tcPr>
            <w:tcW w:w="8640" w:type="dxa"/>
            <w:shd w:val="clear" w:color="auto" w:fill="F2F2F2"/>
          </w:tcPr>
          <w:p w14:paraId="308F5E6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27881147" w14:textId="77777777" w:rsidTr="000441E1">
        <w:trPr>
          <w:jc w:val="center"/>
        </w:trPr>
        <w:tc>
          <w:tcPr>
            <w:tcW w:w="8640" w:type="dxa"/>
            <w:shd w:val="clear" w:color="auto" w:fill="F2F2F2"/>
          </w:tcPr>
          <w:p w14:paraId="47F545E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1B19CBFC" w14:textId="77777777" w:rsidTr="000441E1">
        <w:trPr>
          <w:jc w:val="center"/>
        </w:trPr>
        <w:tc>
          <w:tcPr>
            <w:tcW w:w="8640" w:type="dxa"/>
            <w:shd w:val="clear" w:color="auto" w:fill="F2F2F2"/>
          </w:tcPr>
          <w:p w14:paraId="2A0BA08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43FDD564" w14:textId="77777777" w:rsidTr="000441E1">
        <w:trPr>
          <w:jc w:val="center"/>
        </w:trPr>
        <w:tc>
          <w:tcPr>
            <w:tcW w:w="8640" w:type="dxa"/>
            <w:shd w:val="clear" w:color="auto" w:fill="F2F2F2"/>
          </w:tcPr>
          <w:p w14:paraId="47B348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BF03823"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7D2FD4B" w14:textId="77777777" w:rsidTr="000441E1">
        <w:trPr>
          <w:jc w:val="center"/>
        </w:trPr>
        <w:tc>
          <w:tcPr>
            <w:tcW w:w="8640" w:type="dxa"/>
            <w:shd w:val="clear" w:color="auto" w:fill="B7D7F5"/>
          </w:tcPr>
          <w:p w14:paraId="49A69C9D" w14:textId="139625B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5</w:t>
            </w:r>
            <w:r w:rsidRPr="00484750">
              <w:rPr>
                <w:rFonts w:ascii="Cambria" w:eastAsia="MS Mincho" w:hAnsi="Cambria" w:cs="Times New Roman"/>
                <w:b/>
                <w:sz w:val="24"/>
              </w:rPr>
              <w:t xml:space="preserve"> Construire une bibliothèque et une ludothèque sur le terrain communal à l'arrière du SITI</w:t>
            </w:r>
          </w:p>
        </w:tc>
      </w:tr>
      <w:tr w:rsidR="00484750" w:rsidRPr="00484750" w14:paraId="3CF4FF7E" w14:textId="77777777" w:rsidTr="000441E1">
        <w:trPr>
          <w:jc w:val="center"/>
        </w:trPr>
        <w:tc>
          <w:tcPr>
            <w:tcW w:w="8640" w:type="dxa"/>
            <w:shd w:val="clear" w:color="auto" w:fill="F2F2F2"/>
          </w:tcPr>
          <w:p w14:paraId="144BD9F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2720F4D3" w14:textId="77777777" w:rsidTr="000441E1">
        <w:trPr>
          <w:jc w:val="center"/>
        </w:trPr>
        <w:tc>
          <w:tcPr>
            <w:tcW w:w="8640" w:type="dxa"/>
            <w:shd w:val="clear" w:color="auto" w:fill="F2F2F2"/>
          </w:tcPr>
          <w:p w14:paraId="1DFA51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685000€TTC</w:t>
            </w:r>
          </w:p>
        </w:tc>
      </w:tr>
      <w:tr w:rsidR="00484750" w:rsidRPr="00484750" w14:paraId="296929FF" w14:textId="77777777" w:rsidTr="000441E1">
        <w:trPr>
          <w:jc w:val="center"/>
        </w:trPr>
        <w:tc>
          <w:tcPr>
            <w:tcW w:w="8640" w:type="dxa"/>
            <w:shd w:val="clear" w:color="auto" w:fill="F2F2F2"/>
          </w:tcPr>
          <w:p w14:paraId="365D03D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B08275A" w14:textId="77777777" w:rsidTr="000441E1">
        <w:trPr>
          <w:jc w:val="center"/>
        </w:trPr>
        <w:tc>
          <w:tcPr>
            <w:tcW w:w="8640" w:type="dxa"/>
            <w:shd w:val="clear" w:color="auto" w:fill="F2F2F2"/>
          </w:tcPr>
          <w:p w14:paraId="427CDBC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62B3E16F" w14:textId="77777777" w:rsidTr="000441E1">
        <w:trPr>
          <w:jc w:val="center"/>
        </w:trPr>
        <w:tc>
          <w:tcPr>
            <w:tcW w:w="8640" w:type="dxa"/>
            <w:shd w:val="clear" w:color="auto" w:fill="F2F2F2"/>
          </w:tcPr>
          <w:p w14:paraId="12DA7B2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1392A0C" w14:textId="77777777" w:rsidTr="000441E1">
        <w:trPr>
          <w:jc w:val="center"/>
        </w:trPr>
        <w:tc>
          <w:tcPr>
            <w:tcW w:w="8640" w:type="dxa"/>
            <w:shd w:val="clear" w:color="auto" w:fill="F2F2F2"/>
          </w:tcPr>
          <w:p w14:paraId="29DC3D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12F045CB" w14:textId="77777777" w:rsidTr="000441E1">
        <w:trPr>
          <w:jc w:val="center"/>
        </w:trPr>
        <w:tc>
          <w:tcPr>
            <w:tcW w:w="8640" w:type="dxa"/>
            <w:shd w:val="clear" w:color="auto" w:fill="F2F2F2"/>
          </w:tcPr>
          <w:p w14:paraId="090EAC2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4EF40CAF" w14:textId="77777777" w:rsidR="00484750" w:rsidRDefault="00484750" w:rsidP="00484750">
      <w:pPr>
        <w:spacing w:after="200" w:line="276" w:lineRule="auto"/>
        <w:rPr>
          <w:rFonts w:ascii="Cambria" w:eastAsia="MS Mincho" w:hAnsi="Cambria" w:cs="Times New Roman"/>
          <w:lang w:val="en-US"/>
        </w:rPr>
      </w:pPr>
    </w:p>
    <w:p w14:paraId="26CD4F56" w14:textId="77777777" w:rsidR="000441E1" w:rsidRDefault="000441E1" w:rsidP="00484750">
      <w:pPr>
        <w:spacing w:after="200" w:line="276" w:lineRule="auto"/>
        <w:rPr>
          <w:rFonts w:ascii="Cambria" w:eastAsia="MS Mincho" w:hAnsi="Cambria" w:cs="Times New Roman"/>
          <w:lang w:val="en-US"/>
        </w:rPr>
      </w:pPr>
    </w:p>
    <w:p w14:paraId="3B9CC540" w14:textId="77777777" w:rsidR="000441E1" w:rsidRDefault="000441E1" w:rsidP="00484750">
      <w:pPr>
        <w:spacing w:after="200" w:line="276" w:lineRule="auto"/>
        <w:rPr>
          <w:rFonts w:ascii="Cambria" w:eastAsia="MS Mincho" w:hAnsi="Cambria" w:cs="Times New Roman"/>
          <w:lang w:val="en-US"/>
        </w:rPr>
      </w:pPr>
    </w:p>
    <w:p w14:paraId="4A51C2E3" w14:textId="77777777" w:rsidR="000441E1" w:rsidRDefault="000441E1" w:rsidP="00484750">
      <w:pPr>
        <w:spacing w:after="200" w:line="276" w:lineRule="auto"/>
        <w:rPr>
          <w:rFonts w:ascii="Cambria" w:eastAsia="MS Mincho" w:hAnsi="Cambria" w:cs="Times New Roman"/>
          <w:lang w:val="en-US"/>
        </w:rPr>
      </w:pPr>
    </w:p>
    <w:p w14:paraId="6236F442" w14:textId="77777777" w:rsidR="000441E1" w:rsidRDefault="000441E1" w:rsidP="00484750">
      <w:pPr>
        <w:spacing w:after="200" w:line="276" w:lineRule="auto"/>
        <w:rPr>
          <w:rFonts w:ascii="Cambria" w:eastAsia="MS Mincho" w:hAnsi="Cambria" w:cs="Times New Roman"/>
          <w:lang w:val="en-US"/>
        </w:rPr>
      </w:pPr>
    </w:p>
    <w:p w14:paraId="12584BF7" w14:textId="77777777" w:rsidR="000441E1" w:rsidRDefault="000441E1" w:rsidP="00484750">
      <w:pPr>
        <w:spacing w:after="200" w:line="276" w:lineRule="auto"/>
        <w:rPr>
          <w:rFonts w:ascii="Cambria" w:eastAsia="MS Mincho" w:hAnsi="Cambria" w:cs="Times New Roman"/>
          <w:lang w:val="en-US"/>
        </w:rPr>
      </w:pPr>
    </w:p>
    <w:p w14:paraId="6A8CCF14" w14:textId="77777777" w:rsidR="000441E1" w:rsidRPr="00484750" w:rsidRDefault="000441E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47A3D17" w14:textId="77777777" w:rsidTr="000441E1">
        <w:trPr>
          <w:jc w:val="center"/>
        </w:trPr>
        <w:tc>
          <w:tcPr>
            <w:tcW w:w="8640" w:type="dxa"/>
            <w:shd w:val="clear" w:color="auto" w:fill="B7D7F5"/>
          </w:tcPr>
          <w:p w14:paraId="03977543" w14:textId="69445B0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P15</w:t>
            </w:r>
            <w:r w:rsidR="00286D43">
              <w:rPr>
                <w:rFonts w:ascii="Cambria" w:eastAsia="MS Mincho" w:hAnsi="Cambria" w:cs="Times New Roman"/>
                <w:b/>
                <w:sz w:val="24"/>
              </w:rPr>
              <w:t>6</w:t>
            </w:r>
            <w:r w:rsidRPr="00484750">
              <w:rPr>
                <w:rFonts w:ascii="Cambria" w:eastAsia="MS Mincho" w:hAnsi="Cambria" w:cs="Times New Roman"/>
                <w:b/>
                <w:sz w:val="24"/>
              </w:rPr>
              <w:t xml:space="preserve"> Créer un centre de documentation historique et patrimonial dans les locaux de la nouvelle bibliothèque</w:t>
            </w:r>
          </w:p>
        </w:tc>
      </w:tr>
      <w:tr w:rsidR="00484750" w:rsidRPr="00484750" w14:paraId="04CBA87D" w14:textId="77777777" w:rsidTr="000441E1">
        <w:trPr>
          <w:jc w:val="center"/>
        </w:trPr>
        <w:tc>
          <w:tcPr>
            <w:tcW w:w="8640" w:type="dxa"/>
            <w:shd w:val="clear" w:color="auto" w:fill="F2F2F2"/>
          </w:tcPr>
          <w:p w14:paraId="40868C9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SUBSIDES/TOURISME</w:t>
            </w:r>
          </w:p>
        </w:tc>
      </w:tr>
      <w:tr w:rsidR="00484750" w:rsidRPr="00484750" w14:paraId="199454D8" w14:textId="77777777" w:rsidTr="000441E1">
        <w:trPr>
          <w:jc w:val="center"/>
        </w:trPr>
        <w:tc>
          <w:tcPr>
            <w:tcW w:w="8640" w:type="dxa"/>
            <w:shd w:val="clear" w:color="auto" w:fill="F2F2F2"/>
          </w:tcPr>
          <w:p w14:paraId="140B890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INCLUS </w:t>
            </w:r>
            <w:proofErr w:type="spellStart"/>
            <w:r w:rsidRPr="00484750">
              <w:rPr>
                <w:rFonts w:ascii="Cambria" w:eastAsia="MS Mincho" w:hAnsi="Cambria" w:cs="Times New Roman"/>
                <w:lang w:val="en-US"/>
              </w:rPr>
              <w:t>biblio</w:t>
            </w:r>
            <w:proofErr w:type="spellEnd"/>
          </w:p>
        </w:tc>
      </w:tr>
      <w:tr w:rsidR="00484750" w:rsidRPr="00484750" w14:paraId="6E84B71A" w14:textId="77777777" w:rsidTr="000441E1">
        <w:trPr>
          <w:jc w:val="center"/>
        </w:trPr>
        <w:tc>
          <w:tcPr>
            <w:tcW w:w="8640" w:type="dxa"/>
            <w:shd w:val="clear" w:color="auto" w:fill="F2F2F2"/>
          </w:tcPr>
          <w:p w14:paraId="6A8795A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93CF897" w14:textId="77777777" w:rsidTr="000441E1">
        <w:trPr>
          <w:jc w:val="center"/>
        </w:trPr>
        <w:tc>
          <w:tcPr>
            <w:tcW w:w="8640" w:type="dxa"/>
            <w:shd w:val="clear" w:color="auto" w:fill="F2F2F2"/>
          </w:tcPr>
          <w:p w14:paraId="74714A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382BBC2E" w14:textId="77777777" w:rsidTr="000441E1">
        <w:trPr>
          <w:jc w:val="center"/>
        </w:trPr>
        <w:tc>
          <w:tcPr>
            <w:tcW w:w="8640" w:type="dxa"/>
            <w:shd w:val="clear" w:color="auto" w:fill="F2F2F2"/>
          </w:tcPr>
          <w:p w14:paraId="731999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7039C24" w14:textId="77777777" w:rsidTr="000441E1">
        <w:trPr>
          <w:jc w:val="center"/>
        </w:trPr>
        <w:tc>
          <w:tcPr>
            <w:tcW w:w="8640" w:type="dxa"/>
            <w:shd w:val="clear" w:color="auto" w:fill="F2F2F2"/>
          </w:tcPr>
          <w:p w14:paraId="00DF065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304C1880" w14:textId="77777777" w:rsidTr="000441E1">
        <w:trPr>
          <w:jc w:val="center"/>
        </w:trPr>
        <w:tc>
          <w:tcPr>
            <w:tcW w:w="8640" w:type="dxa"/>
            <w:shd w:val="clear" w:color="auto" w:fill="F2F2F2"/>
          </w:tcPr>
          <w:p w14:paraId="3089C4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7254C64B"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1F26AE88" w14:textId="77777777" w:rsidTr="000441E1">
        <w:trPr>
          <w:jc w:val="center"/>
        </w:trPr>
        <w:tc>
          <w:tcPr>
            <w:tcW w:w="8640" w:type="dxa"/>
            <w:shd w:val="clear" w:color="auto" w:fill="B7D7F5"/>
          </w:tcPr>
          <w:p w14:paraId="394820FF" w14:textId="75932A1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7</w:t>
            </w:r>
            <w:r w:rsidRPr="00484750">
              <w:rPr>
                <w:rFonts w:ascii="Cambria" w:eastAsia="MS Mincho" w:hAnsi="Cambria" w:cs="Times New Roman"/>
                <w:b/>
                <w:sz w:val="24"/>
              </w:rPr>
              <w:t xml:space="preserve"> Organiser des événements mettant en valeurs nos artistes et écrivains locaux</w:t>
            </w:r>
          </w:p>
        </w:tc>
      </w:tr>
      <w:tr w:rsidR="00484750" w:rsidRPr="00484750" w14:paraId="355E6D82" w14:textId="77777777" w:rsidTr="000441E1">
        <w:trPr>
          <w:jc w:val="center"/>
        </w:trPr>
        <w:tc>
          <w:tcPr>
            <w:tcW w:w="8640" w:type="dxa"/>
            <w:shd w:val="clear" w:color="auto" w:fill="F2F2F2"/>
          </w:tcPr>
          <w:p w14:paraId="2A024D5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2FD598B5" w14:textId="77777777" w:rsidTr="000441E1">
        <w:trPr>
          <w:jc w:val="center"/>
        </w:trPr>
        <w:tc>
          <w:tcPr>
            <w:tcW w:w="8640" w:type="dxa"/>
            <w:shd w:val="clear" w:color="auto" w:fill="F2F2F2"/>
          </w:tcPr>
          <w:p w14:paraId="029BD8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0D43F726" w14:textId="77777777" w:rsidTr="000441E1">
        <w:trPr>
          <w:jc w:val="center"/>
        </w:trPr>
        <w:tc>
          <w:tcPr>
            <w:tcW w:w="8640" w:type="dxa"/>
            <w:shd w:val="clear" w:color="auto" w:fill="F2F2F2"/>
          </w:tcPr>
          <w:p w14:paraId="305022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FB256D8" w14:textId="77777777" w:rsidTr="000441E1">
        <w:trPr>
          <w:jc w:val="center"/>
        </w:trPr>
        <w:tc>
          <w:tcPr>
            <w:tcW w:w="8640" w:type="dxa"/>
            <w:shd w:val="clear" w:color="auto" w:fill="F2F2F2"/>
          </w:tcPr>
          <w:p w14:paraId="036D35B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5320B6FF" w14:textId="77777777" w:rsidTr="000441E1">
        <w:trPr>
          <w:jc w:val="center"/>
        </w:trPr>
        <w:tc>
          <w:tcPr>
            <w:tcW w:w="8640" w:type="dxa"/>
            <w:shd w:val="clear" w:color="auto" w:fill="F2F2F2"/>
          </w:tcPr>
          <w:p w14:paraId="47BA5A2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484676E7" w14:textId="77777777" w:rsidTr="000441E1">
        <w:trPr>
          <w:jc w:val="center"/>
        </w:trPr>
        <w:tc>
          <w:tcPr>
            <w:tcW w:w="8640" w:type="dxa"/>
            <w:shd w:val="clear" w:color="auto" w:fill="F2F2F2"/>
          </w:tcPr>
          <w:p w14:paraId="29193D0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65D3B52" w14:textId="77777777" w:rsidTr="000441E1">
        <w:trPr>
          <w:jc w:val="center"/>
        </w:trPr>
        <w:tc>
          <w:tcPr>
            <w:tcW w:w="8640" w:type="dxa"/>
            <w:shd w:val="clear" w:color="auto" w:fill="F2F2F2"/>
          </w:tcPr>
          <w:p w14:paraId="524C5B7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4516A79" w14:textId="77777777" w:rsidR="00484750" w:rsidRPr="00484750" w:rsidRDefault="00484750" w:rsidP="00484750">
      <w:pPr>
        <w:spacing w:after="200" w:line="276" w:lineRule="auto"/>
        <w:rPr>
          <w:rFonts w:ascii="Cambria" w:eastAsia="MS Mincho" w:hAnsi="Cambria" w:cs="Times New Roman"/>
          <w:sz w:val="10"/>
          <w:szCs w:val="10"/>
          <w:lang w:val="en-US"/>
        </w:rPr>
      </w:pPr>
    </w:p>
    <w:tbl>
      <w:tblPr>
        <w:tblW w:w="0" w:type="auto"/>
        <w:jc w:val="center"/>
        <w:tblLook w:val="04A0" w:firstRow="1" w:lastRow="0" w:firstColumn="1" w:lastColumn="0" w:noHBand="0" w:noVBand="1"/>
      </w:tblPr>
      <w:tblGrid>
        <w:gridCol w:w="8640"/>
      </w:tblGrid>
      <w:tr w:rsidR="00484750" w:rsidRPr="00484750" w14:paraId="0866188A" w14:textId="77777777" w:rsidTr="000441E1">
        <w:trPr>
          <w:jc w:val="center"/>
        </w:trPr>
        <w:tc>
          <w:tcPr>
            <w:tcW w:w="8640" w:type="dxa"/>
            <w:shd w:val="clear" w:color="auto" w:fill="B7D7F5"/>
          </w:tcPr>
          <w:p w14:paraId="226E9C12" w14:textId="56358FC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P15</w:t>
            </w:r>
            <w:r w:rsidR="00286D43">
              <w:rPr>
                <w:rFonts w:ascii="Cambria" w:eastAsia="MS Mincho" w:hAnsi="Cambria" w:cs="Times New Roman"/>
                <w:b/>
                <w:sz w:val="24"/>
              </w:rPr>
              <w:t>8</w:t>
            </w:r>
            <w:r w:rsidRPr="00484750">
              <w:rPr>
                <w:rFonts w:ascii="Cambria" w:eastAsia="MS Mincho" w:hAnsi="Cambria" w:cs="Times New Roman"/>
                <w:b/>
                <w:sz w:val="24"/>
              </w:rPr>
              <w:t xml:space="preserve"> Développement et extension du musée Marthe DONAS</w:t>
            </w:r>
          </w:p>
        </w:tc>
      </w:tr>
      <w:tr w:rsidR="00484750" w:rsidRPr="00484750" w14:paraId="482FA281" w14:textId="77777777" w:rsidTr="000441E1">
        <w:trPr>
          <w:jc w:val="center"/>
        </w:trPr>
        <w:tc>
          <w:tcPr>
            <w:tcW w:w="8640" w:type="dxa"/>
            <w:shd w:val="clear" w:color="auto" w:fill="F2F2F2"/>
          </w:tcPr>
          <w:p w14:paraId="4FC809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7011D110" w14:textId="77777777" w:rsidTr="000441E1">
        <w:trPr>
          <w:jc w:val="center"/>
        </w:trPr>
        <w:tc>
          <w:tcPr>
            <w:tcW w:w="8640" w:type="dxa"/>
            <w:shd w:val="clear" w:color="auto" w:fill="F2F2F2"/>
          </w:tcPr>
          <w:p w14:paraId="6679F7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subsides + 250.000€ (FP)</w:t>
            </w:r>
          </w:p>
        </w:tc>
      </w:tr>
      <w:tr w:rsidR="00484750" w:rsidRPr="00484750" w14:paraId="4C8F5826" w14:textId="77777777" w:rsidTr="000441E1">
        <w:trPr>
          <w:jc w:val="center"/>
        </w:trPr>
        <w:tc>
          <w:tcPr>
            <w:tcW w:w="8640" w:type="dxa"/>
            <w:shd w:val="clear" w:color="auto" w:fill="F2F2F2"/>
          </w:tcPr>
          <w:p w14:paraId="768E4F9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AAEDB1D" w14:textId="77777777" w:rsidTr="000441E1">
        <w:trPr>
          <w:jc w:val="center"/>
        </w:trPr>
        <w:tc>
          <w:tcPr>
            <w:tcW w:w="8640" w:type="dxa"/>
            <w:shd w:val="clear" w:color="auto" w:fill="F2F2F2"/>
          </w:tcPr>
          <w:p w14:paraId="323587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1C5AE196" w14:textId="77777777" w:rsidTr="000441E1">
        <w:trPr>
          <w:jc w:val="center"/>
        </w:trPr>
        <w:tc>
          <w:tcPr>
            <w:tcW w:w="8640" w:type="dxa"/>
            <w:shd w:val="clear" w:color="auto" w:fill="F2F2F2"/>
          </w:tcPr>
          <w:p w14:paraId="3118B81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BE52954" w14:textId="77777777" w:rsidTr="000441E1">
        <w:trPr>
          <w:jc w:val="center"/>
        </w:trPr>
        <w:tc>
          <w:tcPr>
            <w:tcW w:w="8640" w:type="dxa"/>
            <w:shd w:val="clear" w:color="auto" w:fill="F2F2F2"/>
          </w:tcPr>
          <w:p w14:paraId="658CF6C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3D01128E" w14:textId="77777777" w:rsidTr="000441E1">
        <w:trPr>
          <w:jc w:val="center"/>
        </w:trPr>
        <w:tc>
          <w:tcPr>
            <w:tcW w:w="8640" w:type="dxa"/>
            <w:shd w:val="clear" w:color="auto" w:fill="F2F2F2"/>
          </w:tcPr>
          <w:p w14:paraId="516F7C5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D31B756"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2726325" w14:textId="77777777" w:rsidTr="000441E1">
        <w:trPr>
          <w:jc w:val="center"/>
        </w:trPr>
        <w:tc>
          <w:tcPr>
            <w:tcW w:w="8640" w:type="dxa"/>
            <w:shd w:val="clear" w:color="auto" w:fill="B7D7F5"/>
          </w:tcPr>
          <w:p w14:paraId="275351B5" w14:textId="47468C4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w:t>
            </w:r>
            <w:r w:rsidR="00286D43">
              <w:rPr>
                <w:rFonts w:ascii="Cambria" w:eastAsia="MS Mincho" w:hAnsi="Cambria" w:cs="Times New Roman"/>
                <w:b/>
                <w:sz w:val="24"/>
              </w:rPr>
              <w:t>59</w:t>
            </w:r>
            <w:r w:rsidRPr="00484750">
              <w:rPr>
                <w:rFonts w:ascii="Cambria" w:eastAsia="MS Mincho" w:hAnsi="Cambria" w:cs="Times New Roman"/>
                <w:b/>
                <w:sz w:val="24"/>
              </w:rPr>
              <w:t xml:space="preserve"> Pérenniser le Théâtre de la Valette en collaboration avec les acteurs concernés</w:t>
            </w:r>
          </w:p>
        </w:tc>
      </w:tr>
      <w:tr w:rsidR="00484750" w:rsidRPr="00484750" w14:paraId="2A264B40" w14:textId="77777777" w:rsidTr="000441E1">
        <w:trPr>
          <w:jc w:val="center"/>
        </w:trPr>
        <w:tc>
          <w:tcPr>
            <w:tcW w:w="8640" w:type="dxa"/>
            <w:shd w:val="clear" w:color="auto" w:fill="F2F2F2"/>
          </w:tcPr>
          <w:p w14:paraId="39526CD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151A85D2" w14:textId="77777777" w:rsidTr="000441E1">
        <w:trPr>
          <w:jc w:val="center"/>
        </w:trPr>
        <w:tc>
          <w:tcPr>
            <w:tcW w:w="8640" w:type="dxa"/>
            <w:shd w:val="clear" w:color="auto" w:fill="F2F2F2"/>
          </w:tcPr>
          <w:p w14:paraId="1A21933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6B9805FB" w14:textId="77777777" w:rsidTr="000441E1">
        <w:trPr>
          <w:jc w:val="center"/>
        </w:trPr>
        <w:tc>
          <w:tcPr>
            <w:tcW w:w="8640" w:type="dxa"/>
            <w:shd w:val="clear" w:color="auto" w:fill="F2F2F2"/>
          </w:tcPr>
          <w:p w14:paraId="358C8A0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0B43F77" w14:textId="77777777" w:rsidTr="000441E1">
        <w:trPr>
          <w:jc w:val="center"/>
        </w:trPr>
        <w:tc>
          <w:tcPr>
            <w:tcW w:w="8640" w:type="dxa"/>
            <w:shd w:val="clear" w:color="auto" w:fill="F2F2F2"/>
          </w:tcPr>
          <w:p w14:paraId="422A6D6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18847CD5" w14:textId="77777777" w:rsidTr="000441E1">
        <w:trPr>
          <w:jc w:val="center"/>
        </w:trPr>
        <w:tc>
          <w:tcPr>
            <w:tcW w:w="8640" w:type="dxa"/>
            <w:shd w:val="clear" w:color="auto" w:fill="F2F2F2"/>
          </w:tcPr>
          <w:p w14:paraId="4DF3AE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2E9BF765" w14:textId="77777777" w:rsidTr="000441E1">
        <w:trPr>
          <w:jc w:val="center"/>
        </w:trPr>
        <w:tc>
          <w:tcPr>
            <w:tcW w:w="8640" w:type="dxa"/>
            <w:shd w:val="clear" w:color="auto" w:fill="F2F2F2"/>
          </w:tcPr>
          <w:p w14:paraId="2DB5B2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1F9B2F93" w14:textId="77777777" w:rsidTr="000441E1">
        <w:trPr>
          <w:jc w:val="center"/>
        </w:trPr>
        <w:tc>
          <w:tcPr>
            <w:tcW w:w="8640" w:type="dxa"/>
            <w:shd w:val="clear" w:color="auto" w:fill="F2F2F2"/>
          </w:tcPr>
          <w:p w14:paraId="306EA42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D18DD35"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60B07465" w14:textId="77777777" w:rsidTr="000441E1">
        <w:trPr>
          <w:jc w:val="center"/>
        </w:trPr>
        <w:tc>
          <w:tcPr>
            <w:tcW w:w="8640" w:type="dxa"/>
            <w:shd w:val="clear" w:color="auto" w:fill="B7D7F5"/>
          </w:tcPr>
          <w:p w14:paraId="1DEB2328" w14:textId="59BFCD8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0</w:t>
            </w:r>
            <w:r w:rsidRPr="00484750">
              <w:rPr>
                <w:rFonts w:ascii="Cambria" w:eastAsia="MS Mincho" w:hAnsi="Cambria" w:cs="Times New Roman"/>
                <w:b/>
                <w:sz w:val="24"/>
              </w:rPr>
              <w:t xml:space="preserve"> Poursuivre l'organisation de l'événement Place aux artistes en collaboration avec la Province</w:t>
            </w:r>
          </w:p>
        </w:tc>
      </w:tr>
      <w:tr w:rsidR="00484750" w:rsidRPr="00484750" w14:paraId="5A2A58D3" w14:textId="77777777" w:rsidTr="000441E1">
        <w:trPr>
          <w:jc w:val="center"/>
        </w:trPr>
        <w:tc>
          <w:tcPr>
            <w:tcW w:w="8640" w:type="dxa"/>
            <w:shd w:val="clear" w:color="auto" w:fill="F2F2F2"/>
          </w:tcPr>
          <w:p w14:paraId="6C6E2F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TOURISME</w:t>
            </w:r>
          </w:p>
        </w:tc>
      </w:tr>
      <w:tr w:rsidR="00484750" w:rsidRPr="00484750" w14:paraId="4B5C974A" w14:textId="77777777" w:rsidTr="000441E1">
        <w:trPr>
          <w:jc w:val="center"/>
        </w:trPr>
        <w:tc>
          <w:tcPr>
            <w:tcW w:w="8640" w:type="dxa"/>
            <w:shd w:val="clear" w:color="auto" w:fill="F2F2F2"/>
          </w:tcPr>
          <w:p w14:paraId="259E77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45 640€ subside 50 %</w:t>
            </w:r>
          </w:p>
        </w:tc>
      </w:tr>
      <w:tr w:rsidR="00484750" w:rsidRPr="00484750" w14:paraId="3007511F" w14:textId="77777777" w:rsidTr="000441E1">
        <w:trPr>
          <w:jc w:val="center"/>
        </w:trPr>
        <w:tc>
          <w:tcPr>
            <w:tcW w:w="8640" w:type="dxa"/>
            <w:shd w:val="clear" w:color="auto" w:fill="F2F2F2"/>
          </w:tcPr>
          <w:p w14:paraId="3A24C78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4D732DD" w14:textId="77777777" w:rsidTr="000441E1">
        <w:trPr>
          <w:jc w:val="center"/>
        </w:trPr>
        <w:tc>
          <w:tcPr>
            <w:tcW w:w="8640" w:type="dxa"/>
            <w:shd w:val="clear" w:color="auto" w:fill="F2F2F2"/>
          </w:tcPr>
          <w:p w14:paraId="23BFEC4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5167C883" w14:textId="77777777" w:rsidTr="000441E1">
        <w:trPr>
          <w:jc w:val="center"/>
        </w:trPr>
        <w:tc>
          <w:tcPr>
            <w:tcW w:w="8640" w:type="dxa"/>
            <w:shd w:val="clear" w:color="auto" w:fill="F2F2F2"/>
          </w:tcPr>
          <w:p w14:paraId="1EC6F3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0BE526E4" w14:textId="77777777" w:rsidTr="000441E1">
        <w:trPr>
          <w:jc w:val="center"/>
        </w:trPr>
        <w:tc>
          <w:tcPr>
            <w:tcW w:w="8640" w:type="dxa"/>
            <w:shd w:val="clear" w:color="auto" w:fill="F2F2F2"/>
          </w:tcPr>
          <w:p w14:paraId="158434A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4FA9EB62" w14:textId="77777777" w:rsidTr="000441E1">
        <w:trPr>
          <w:jc w:val="center"/>
        </w:trPr>
        <w:tc>
          <w:tcPr>
            <w:tcW w:w="8640" w:type="dxa"/>
            <w:shd w:val="clear" w:color="auto" w:fill="F2F2F2"/>
          </w:tcPr>
          <w:p w14:paraId="7111B7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44B7FC85" w14:textId="77777777" w:rsidR="00484750" w:rsidRPr="00484750" w:rsidRDefault="00484750" w:rsidP="00484750">
      <w:pPr>
        <w:spacing w:after="200" w:line="276" w:lineRule="auto"/>
        <w:rPr>
          <w:rFonts w:ascii="Cambria" w:eastAsia="MS Mincho" w:hAnsi="Cambria" w:cs="Times New Roman"/>
          <w:sz w:val="10"/>
          <w:szCs w:val="10"/>
          <w:lang w:val="en-US"/>
        </w:rPr>
      </w:pPr>
    </w:p>
    <w:tbl>
      <w:tblPr>
        <w:tblW w:w="0" w:type="auto"/>
        <w:jc w:val="center"/>
        <w:tblLook w:val="04A0" w:firstRow="1" w:lastRow="0" w:firstColumn="1" w:lastColumn="0" w:noHBand="0" w:noVBand="1"/>
      </w:tblPr>
      <w:tblGrid>
        <w:gridCol w:w="8640"/>
      </w:tblGrid>
      <w:tr w:rsidR="00484750" w:rsidRPr="00484750" w14:paraId="23DB554C" w14:textId="77777777" w:rsidTr="000441E1">
        <w:trPr>
          <w:jc w:val="center"/>
        </w:trPr>
        <w:tc>
          <w:tcPr>
            <w:tcW w:w="8640" w:type="dxa"/>
            <w:shd w:val="clear" w:color="auto" w:fill="B7D7F5"/>
          </w:tcPr>
          <w:p w14:paraId="615F6610" w14:textId="7A9C659A"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1</w:t>
            </w:r>
            <w:r w:rsidRPr="00484750">
              <w:rPr>
                <w:rFonts w:ascii="Cambria" w:eastAsia="MS Mincho" w:hAnsi="Cambria" w:cs="Times New Roman"/>
                <w:b/>
                <w:sz w:val="24"/>
              </w:rPr>
              <w:t xml:space="preserve"> Décentraliser l'offre culturelle vers les autres villages de l'entité</w:t>
            </w:r>
          </w:p>
        </w:tc>
      </w:tr>
      <w:tr w:rsidR="00484750" w:rsidRPr="00484750" w14:paraId="080000D9" w14:textId="77777777" w:rsidTr="000441E1">
        <w:trPr>
          <w:jc w:val="center"/>
        </w:trPr>
        <w:tc>
          <w:tcPr>
            <w:tcW w:w="8640" w:type="dxa"/>
            <w:shd w:val="clear" w:color="auto" w:fill="F2F2F2"/>
          </w:tcPr>
          <w:p w14:paraId="3064042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7712B4AC" w14:textId="77777777" w:rsidTr="000441E1">
        <w:trPr>
          <w:jc w:val="center"/>
        </w:trPr>
        <w:tc>
          <w:tcPr>
            <w:tcW w:w="8640" w:type="dxa"/>
            <w:shd w:val="clear" w:color="auto" w:fill="F2F2F2"/>
          </w:tcPr>
          <w:p w14:paraId="032D2C8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515CF463" w14:textId="77777777" w:rsidTr="000441E1">
        <w:trPr>
          <w:jc w:val="center"/>
        </w:trPr>
        <w:tc>
          <w:tcPr>
            <w:tcW w:w="8640" w:type="dxa"/>
            <w:shd w:val="clear" w:color="auto" w:fill="F2F2F2"/>
          </w:tcPr>
          <w:p w14:paraId="23AA251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1E457828" w14:textId="77777777" w:rsidTr="000441E1">
        <w:trPr>
          <w:jc w:val="center"/>
        </w:trPr>
        <w:tc>
          <w:tcPr>
            <w:tcW w:w="8640" w:type="dxa"/>
            <w:shd w:val="clear" w:color="auto" w:fill="F2F2F2"/>
          </w:tcPr>
          <w:p w14:paraId="7618536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506F1D7B" w14:textId="77777777" w:rsidTr="000441E1">
        <w:trPr>
          <w:jc w:val="center"/>
        </w:trPr>
        <w:tc>
          <w:tcPr>
            <w:tcW w:w="8640" w:type="dxa"/>
            <w:shd w:val="clear" w:color="auto" w:fill="F2F2F2"/>
          </w:tcPr>
          <w:p w14:paraId="6A1F5E3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6CBDD462" w14:textId="77777777" w:rsidTr="000441E1">
        <w:trPr>
          <w:jc w:val="center"/>
        </w:trPr>
        <w:tc>
          <w:tcPr>
            <w:tcW w:w="8640" w:type="dxa"/>
            <w:shd w:val="clear" w:color="auto" w:fill="F2F2F2"/>
          </w:tcPr>
          <w:p w14:paraId="51CAD0E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41E381AC" w14:textId="77777777" w:rsidTr="000441E1">
        <w:trPr>
          <w:jc w:val="center"/>
        </w:trPr>
        <w:tc>
          <w:tcPr>
            <w:tcW w:w="8640" w:type="dxa"/>
            <w:shd w:val="clear" w:color="auto" w:fill="F2F2F2"/>
          </w:tcPr>
          <w:p w14:paraId="4989ADF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30BA51AC"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2514253" w14:textId="77777777" w:rsidTr="000441E1">
        <w:trPr>
          <w:jc w:val="center"/>
        </w:trPr>
        <w:tc>
          <w:tcPr>
            <w:tcW w:w="8640" w:type="dxa"/>
            <w:shd w:val="clear" w:color="auto" w:fill="B7D7F5"/>
          </w:tcPr>
          <w:p w14:paraId="76DC08F9" w14:textId="66DE676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P16</w:t>
            </w:r>
            <w:r w:rsidR="00286D43">
              <w:rPr>
                <w:rFonts w:ascii="Cambria" w:eastAsia="MS Mincho" w:hAnsi="Cambria" w:cs="Times New Roman"/>
                <w:b/>
                <w:sz w:val="24"/>
              </w:rPr>
              <w:t>2</w:t>
            </w:r>
            <w:r w:rsidRPr="00484750">
              <w:rPr>
                <w:rFonts w:ascii="Cambria" w:eastAsia="MS Mincho" w:hAnsi="Cambria" w:cs="Times New Roman"/>
                <w:b/>
                <w:sz w:val="24"/>
              </w:rPr>
              <w:t xml:space="preserve"> Développer des synergies avec les communes voisines autour de l'activité culturelle</w:t>
            </w:r>
          </w:p>
        </w:tc>
      </w:tr>
      <w:tr w:rsidR="00484750" w:rsidRPr="00484750" w14:paraId="33012A89" w14:textId="77777777" w:rsidTr="000441E1">
        <w:trPr>
          <w:jc w:val="center"/>
        </w:trPr>
        <w:tc>
          <w:tcPr>
            <w:tcW w:w="8640" w:type="dxa"/>
            <w:shd w:val="clear" w:color="auto" w:fill="F2F2F2"/>
          </w:tcPr>
          <w:p w14:paraId="326A4C6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INDEFINI</w:t>
            </w:r>
          </w:p>
        </w:tc>
      </w:tr>
      <w:tr w:rsidR="00484750" w:rsidRPr="00484750" w14:paraId="2962802A" w14:textId="77777777" w:rsidTr="000441E1">
        <w:trPr>
          <w:jc w:val="center"/>
        </w:trPr>
        <w:tc>
          <w:tcPr>
            <w:tcW w:w="8640" w:type="dxa"/>
            <w:shd w:val="clear" w:color="auto" w:fill="F2F2F2"/>
          </w:tcPr>
          <w:p w14:paraId="4EC9A8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7BAD8C0A" w14:textId="77777777" w:rsidTr="000441E1">
        <w:trPr>
          <w:jc w:val="center"/>
        </w:trPr>
        <w:tc>
          <w:tcPr>
            <w:tcW w:w="8640" w:type="dxa"/>
            <w:shd w:val="clear" w:color="auto" w:fill="F2F2F2"/>
          </w:tcPr>
          <w:p w14:paraId="42DB8C9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6938AEF" w14:textId="77777777" w:rsidTr="000441E1">
        <w:trPr>
          <w:jc w:val="center"/>
        </w:trPr>
        <w:tc>
          <w:tcPr>
            <w:tcW w:w="8640" w:type="dxa"/>
            <w:shd w:val="clear" w:color="auto" w:fill="F2F2F2"/>
          </w:tcPr>
          <w:p w14:paraId="4BE2604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01DD8687" w14:textId="77777777" w:rsidTr="000441E1">
        <w:trPr>
          <w:jc w:val="center"/>
        </w:trPr>
        <w:tc>
          <w:tcPr>
            <w:tcW w:w="8640" w:type="dxa"/>
            <w:shd w:val="clear" w:color="auto" w:fill="F2F2F2"/>
          </w:tcPr>
          <w:p w14:paraId="2545CD3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57A33C57" w14:textId="77777777" w:rsidTr="000441E1">
        <w:trPr>
          <w:jc w:val="center"/>
        </w:trPr>
        <w:tc>
          <w:tcPr>
            <w:tcW w:w="8640" w:type="dxa"/>
            <w:shd w:val="clear" w:color="auto" w:fill="F2F2F2"/>
          </w:tcPr>
          <w:p w14:paraId="2A7EA59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65119307" w14:textId="77777777" w:rsidTr="000441E1">
        <w:trPr>
          <w:jc w:val="center"/>
        </w:trPr>
        <w:tc>
          <w:tcPr>
            <w:tcW w:w="8640" w:type="dxa"/>
            <w:shd w:val="clear" w:color="auto" w:fill="F2F2F2"/>
          </w:tcPr>
          <w:p w14:paraId="2C4EC61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P2</w:t>
            </w:r>
          </w:p>
        </w:tc>
      </w:tr>
    </w:tbl>
    <w:p w14:paraId="6E42625C"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E267A5B" w14:textId="77777777" w:rsidTr="000441E1">
        <w:trPr>
          <w:jc w:val="center"/>
        </w:trPr>
        <w:tc>
          <w:tcPr>
            <w:tcW w:w="8640" w:type="dxa"/>
            <w:shd w:val="clear" w:color="auto" w:fill="B7D7F5"/>
          </w:tcPr>
          <w:p w14:paraId="03C45611" w14:textId="240371A2"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3</w:t>
            </w:r>
            <w:r w:rsidRPr="00484750">
              <w:rPr>
                <w:rFonts w:ascii="Cambria" w:eastAsia="MS Mincho" w:hAnsi="Cambria" w:cs="Times New Roman"/>
                <w:b/>
                <w:sz w:val="24"/>
              </w:rPr>
              <w:t xml:space="preserve"> Développer les langues régionales</w:t>
            </w:r>
          </w:p>
        </w:tc>
      </w:tr>
      <w:tr w:rsidR="00484750" w:rsidRPr="00484750" w14:paraId="7B504CCD" w14:textId="77777777" w:rsidTr="000441E1">
        <w:trPr>
          <w:jc w:val="center"/>
        </w:trPr>
        <w:tc>
          <w:tcPr>
            <w:tcW w:w="8640" w:type="dxa"/>
            <w:shd w:val="clear" w:color="auto" w:fill="F2F2F2"/>
          </w:tcPr>
          <w:p w14:paraId="4530C7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470A10CD" w14:textId="77777777" w:rsidTr="000441E1">
        <w:trPr>
          <w:jc w:val="center"/>
        </w:trPr>
        <w:tc>
          <w:tcPr>
            <w:tcW w:w="8640" w:type="dxa"/>
            <w:shd w:val="clear" w:color="auto" w:fill="F2F2F2"/>
          </w:tcPr>
          <w:p w14:paraId="529F5E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2.500€/an</w:t>
            </w:r>
          </w:p>
        </w:tc>
      </w:tr>
      <w:tr w:rsidR="00484750" w:rsidRPr="00484750" w14:paraId="17DEF6C3" w14:textId="77777777" w:rsidTr="000441E1">
        <w:trPr>
          <w:jc w:val="center"/>
        </w:trPr>
        <w:tc>
          <w:tcPr>
            <w:tcW w:w="8640" w:type="dxa"/>
            <w:shd w:val="clear" w:color="auto" w:fill="F2F2F2"/>
          </w:tcPr>
          <w:p w14:paraId="68336CB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65C335A" w14:textId="77777777" w:rsidTr="000441E1">
        <w:trPr>
          <w:jc w:val="center"/>
        </w:trPr>
        <w:tc>
          <w:tcPr>
            <w:tcW w:w="8640" w:type="dxa"/>
            <w:shd w:val="clear" w:color="auto" w:fill="F2F2F2"/>
          </w:tcPr>
          <w:p w14:paraId="5FAD4C7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18</w:t>
            </w:r>
          </w:p>
        </w:tc>
      </w:tr>
      <w:tr w:rsidR="00484750" w:rsidRPr="00484750" w14:paraId="03070D11" w14:textId="77777777" w:rsidTr="000441E1">
        <w:trPr>
          <w:jc w:val="center"/>
        </w:trPr>
        <w:tc>
          <w:tcPr>
            <w:tcW w:w="8640" w:type="dxa"/>
            <w:shd w:val="clear" w:color="auto" w:fill="F2F2F2"/>
          </w:tcPr>
          <w:p w14:paraId="6A2AB24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7B00D247" w14:textId="77777777" w:rsidTr="000441E1">
        <w:trPr>
          <w:jc w:val="center"/>
        </w:trPr>
        <w:tc>
          <w:tcPr>
            <w:tcW w:w="8640" w:type="dxa"/>
            <w:shd w:val="clear" w:color="auto" w:fill="F2F2F2"/>
          </w:tcPr>
          <w:p w14:paraId="408CF78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2CF5431" w14:textId="77777777" w:rsidTr="000441E1">
        <w:trPr>
          <w:jc w:val="center"/>
        </w:trPr>
        <w:tc>
          <w:tcPr>
            <w:tcW w:w="8640" w:type="dxa"/>
            <w:shd w:val="clear" w:color="auto" w:fill="F2F2F2"/>
          </w:tcPr>
          <w:p w14:paraId="698FF5A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6DDBDCE" w14:textId="77777777" w:rsidR="00484750" w:rsidRPr="00484750" w:rsidRDefault="00484750" w:rsidP="00484750">
      <w:pPr>
        <w:spacing w:after="200" w:line="276" w:lineRule="auto"/>
        <w:rPr>
          <w:rFonts w:ascii="Cambria" w:eastAsia="MS Mincho" w:hAnsi="Cambria" w:cs="Times New Roman"/>
          <w:lang w:val="en-US"/>
        </w:rPr>
      </w:pPr>
    </w:p>
    <w:p w14:paraId="33C77828" w14:textId="77777777" w:rsidR="00484750" w:rsidRPr="00484750" w:rsidRDefault="00484750" w:rsidP="00484750">
      <w:pPr>
        <w:spacing w:after="200" w:line="276" w:lineRule="auto"/>
        <w:rPr>
          <w:rFonts w:ascii="Cambria" w:eastAsia="MS Mincho" w:hAnsi="Cambria" w:cs="Times New Roman"/>
          <w:lang w:val="en-US"/>
        </w:rPr>
      </w:pPr>
    </w:p>
    <w:p w14:paraId="065954CD" w14:textId="77777777" w:rsidR="00484750" w:rsidRPr="00484750" w:rsidRDefault="00484750" w:rsidP="00484750">
      <w:pPr>
        <w:spacing w:after="200" w:line="276" w:lineRule="auto"/>
        <w:rPr>
          <w:rFonts w:ascii="Cambria" w:eastAsia="MS Mincho" w:hAnsi="Cambria" w:cs="Times New Roman"/>
          <w:lang w:val="en-US"/>
        </w:rPr>
      </w:pPr>
    </w:p>
    <w:p w14:paraId="2C16EDC7" w14:textId="77777777" w:rsidR="00484750" w:rsidRPr="00484750" w:rsidRDefault="00484750" w:rsidP="00484750">
      <w:pPr>
        <w:spacing w:after="200" w:line="276" w:lineRule="auto"/>
        <w:rPr>
          <w:rFonts w:ascii="Cambria" w:eastAsia="MS Mincho" w:hAnsi="Cambria" w:cs="Times New Roman"/>
          <w:lang w:val="en-US"/>
        </w:rPr>
      </w:pPr>
    </w:p>
    <w:p w14:paraId="06ACB2B4" w14:textId="77777777" w:rsidR="00484750" w:rsidRPr="00484750" w:rsidRDefault="00484750" w:rsidP="00484750">
      <w:pPr>
        <w:spacing w:after="200" w:line="276" w:lineRule="auto"/>
        <w:rPr>
          <w:rFonts w:ascii="Cambria" w:eastAsia="MS Mincho" w:hAnsi="Cambria" w:cs="Times New Roman"/>
          <w:lang w:val="en-US"/>
        </w:rPr>
      </w:pPr>
    </w:p>
    <w:p w14:paraId="2A505AD7" w14:textId="77777777" w:rsidR="00484750" w:rsidRDefault="00484750" w:rsidP="00484750">
      <w:pPr>
        <w:spacing w:after="200" w:line="276" w:lineRule="auto"/>
        <w:rPr>
          <w:rFonts w:ascii="Cambria" w:eastAsia="MS Mincho" w:hAnsi="Cambria" w:cs="Times New Roman"/>
          <w:lang w:val="en-US"/>
        </w:rPr>
      </w:pPr>
    </w:p>
    <w:p w14:paraId="595BAE9E" w14:textId="77777777" w:rsidR="000441E1" w:rsidRDefault="000441E1" w:rsidP="00484750">
      <w:pPr>
        <w:spacing w:after="200" w:line="276" w:lineRule="auto"/>
        <w:rPr>
          <w:rFonts w:ascii="Cambria" w:eastAsia="MS Mincho" w:hAnsi="Cambria" w:cs="Times New Roman"/>
          <w:lang w:val="en-US"/>
        </w:rPr>
      </w:pPr>
    </w:p>
    <w:p w14:paraId="0DA2E12A" w14:textId="77777777" w:rsidR="000441E1" w:rsidRDefault="000441E1" w:rsidP="00484750">
      <w:pPr>
        <w:spacing w:after="200" w:line="276" w:lineRule="auto"/>
        <w:rPr>
          <w:rFonts w:ascii="Cambria" w:eastAsia="MS Mincho" w:hAnsi="Cambria" w:cs="Times New Roman"/>
          <w:lang w:val="en-US"/>
        </w:rPr>
      </w:pPr>
    </w:p>
    <w:p w14:paraId="164FF225" w14:textId="77777777" w:rsidR="000441E1" w:rsidRPr="00484750" w:rsidRDefault="000441E1" w:rsidP="00484750">
      <w:pPr>
        <w:spacing w:after="200" w:line="276" w:lineRule="auto"/>
        <w:rPr>
          <w:rFonts w:ascii="Cambria" w:eastAsia="MS Mincho" w:hAnsi="Cambria" w:cs="Times New Roman"/>
          <w:lang w:val="en-US"/>
        </w:rPr>
      </w:pPr>
    </w:p>
    <w:p w14:paraId="67B9AD77" w14:textId="77777777" w:rsidR="00484750" w:rsidRPr="00484750" w:rsidRDefault="00484750" w:rsidP="00484750">
      <w:pPr>
        <w:spacing w:after="200" w:line="276" w:lineRule="auto"/>
        <w:rPr>
          <w:rFonts w:ascii="Cambria" w:eastAsia="MS Mincho" w:hAnsi="Cambria" w:cs="Times New Roman"/>
          <w:lang w:val="en-US"/>
        </w:rPr>
      </w:pPr>
    </w:p>
    <w:p w14:paraId="59409362" w14:textId="140933DC" w:rsidR="00484750" w:rsidRPr="00484750" w:rsidRDefault="00484750" w:rsidP="00484750">
      <w:pPr>
        <w:spacing w:after="200" w:line="276" w:lineRule="auto"/>
        <w:jc w:val="both"/>
        <w:rPr>
          <w:rFonts w:ascii="Cambria" w:eastAsia="MS Mincho" w:hAnsi="Cambria" w:cs="Times New Roman"/>
          <w:b/>
          <w:caps/>
          <w:color w:val="1F497D"/>
          <w:sz w:val="28"/>
        </w:rPr>
      </w:pPr>
      <w:r w:rsidRPr="00484750">
        <w:rPr>
          <w:rFonts w:ascii="Segoe UI Emoji" w:eastAsia="MS Mincho" w:hAnsi="Segoe UI Emoji" w:cs="Segoe UI Emoji"/>
          <w:b/>
          <w:caps/>
          <w:color w:val="1F497D"/>
          <w:sz w:val="28"/>
          <w:lang w:val="en-US"/>
        </w:rPr>
        <w:lastRenderedPageBreak/>
        <w:t>🎯</w:t>
      </w:r>
      <w:r w:rsidRPr="00484750">
        <w:rPr>
          <w:rFonts w:ascii="Cambria" w:eastAsia="MS Mincho" w:hAnsi="Cambria" w:cs="Times New Roman"/>
          <w:b/>
          <w:caps/>
          <w:color w:val="1F497D"/>
          <w:sz w:val="28"/>
        </w:rPr>
        <w:t xml:space="preserve"> OS7 Être une commune modèle en matière de bonne gouvernance</w:t>
      </w:r>
    </w:p>
    <w:p w14:paraId="1D62F8AF" w14:textId="77777777" w:rsidR="00484750" w:rsidRPr="00484750" w:rsidRDefault="00484750" w:rsidP="000441E1">
      <w:pPr>
        <w:spacing w:after="200" w:line="276" w:lineRule="auto"/>
        <w:jc w:val="center"/>
        <w:rPr>
          <w:rFonts w:ascii="Cambria" w:eastAsia="MS Mincho" w:hAnsi="Cambria" w:cs="Times New Roman"/>
        </w:rPr>
      </w:pPr>
      <w:r w:rsidRPr="00484750">
        <w:rPr>
          <w:rFonts w:ascii="Cambria" w:eastAsia="MS Mincho" w:hAnsi="Cambria" w:cs="Times New Roman"/>
          <w:noProof/>
          <w:lang w:val="en-US"/>
        </w:rPr>
        <w:drawing>
          <wp:inline distT="0" distB="0" distL="0" distR="0" wp14:anchorId="0DA3C3CE" wp14:editId="5E9B66C3">
            <wp:extent cx="5486400" cy="3658870"/>
            <wp:effectExtent l="0" t="0" r="0" b="0"/>
            <wp:docPr id="1084073570" name="Image 8" descr="Image géné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73570" name="Image 8" descr="Image générée"/>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3658870"/>
                    </a:xfrm>
                    <a:prstGeom prst="rect">
                      <a:avLst/>
                    </a:prstGeom>
                    <a:noFill/>
                    <a:ln>
                      <a:noFill/>
                    </a:ln>
                  </pic:spPr>
                </pic:pic>
              </a:graphicData>
            </a:graphic>
          </wp:inline>
        </w:drawing>
      </w:r>
    </w:p>
    <w:p w14:paraId="78EB227E"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F974291"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18E1AC30"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24977C7D"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28F931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390A9E5D"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76A3AC9"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715E2B86"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44B8B335"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7CBFD815" w14:textId="77777777" w:rsidR="00484750" w:rsidRPr="00484750" w:rsidRDefault="00484750" w:rsidP="00484750">
      <w:pPr>
        <w:spacing w:after="200" w:line="276" w:lineRule="auto"/>
        <w:rPr>
          <w:rFonts w:ascii="Cambria" w:eastAsia="MS Mincho" w:hAnsi="Cambria" w:cs="Times New Roman"/>
          <w:b/>
          <w:color w:val="009600"/>
          <w:sz w:val="24"/>
          <w:lang w:val="en-US"/>
        </w:rPr>
      </w:pPr>
    </w:p>
    <w:p w14:paraId="66D1AA0B" w14:textId="77777777" w:rsidR="00484750" w:rsidRDefault="00484750" w:rsidP="00484750">
      <w:pPr>
        <w:spacing w:after="200" w:line="276" w:lineRule="auto"/>
        <w:rPr>
          <w:rFonts w:ascii="Cambria" w:eastAsia="MS Mincho" w:hAnsi="Cambria" w:cs="Times New Roman"/>
          <w:b/>
          <w:color w:val="009600"/>
          <w:sz w:val="24"/>
          <w:lang w:val="en-US"/>
        </w:rPr>
      </w:pPr>
    </w:p>
    <w:p w14:paraId="56B8906C" w14:textId="77777777" w:rsidR="000441E1" w:rsidRDefault="000441E1" w:rsidP="00484750">
      <w:pPr>
        <w:spacing w:after="200" w:line="276" w:lineRule="auto"/>
        <w:rPr>
          <w:rFonts w:ascii="Cambria" w:eastAsia="MS Mincho" w:hAnsi="Cambria" w:cs="Times New Roman"/>
          <w:b/>
          <w:color w:val="009600"/>
          <w:sz w:val="24"/>
          <w:lang w:val="en-US"/>
        </w:rPr>
      </w:pPr>
    </w:p>
    <w:p w14:paraId="0DE0176E" w14:textId="77777777" w:rsidR="000441E1" w:rsidRDefault="000441E1" w:rsidP="00484750">
      <w:pPr>
        <w:spacing w:after="200" w:line="276" w:lineRule="auto"/>
        <w:rPr>
          <w:rFonts w:ascii="Cambria" w:eastAsia="MS Mincho" w:hAnsi="Cambria" w:cs="Times New Roman"/>
          <w:b/>
          <w:color w:val="009600"/>
          <w:sz w:val="24"/>
          <w:lang w:val="en-US"/>
        </w:rPr>
      </w:pPr>
    </w:p>
    <w:p w14:paraId="49E3993F" w14:textId="77777777" w:rsidR="000441E1" w:rsidRPr="00484750" w:rsidRDefault="000441E1" w:rsidP="00484750">
      <w:pPr>
        <w:spacing w:after="200" w:line="276" w:lineRule="auto"/>
        <w:rPr>
          <w:rFonts w:ascii="Cambria" w:eastAsia="MS Mincho" w:hAnsi="Cambria" w:cs="Times New Roman"/>
          <w:b/>
          <w:color w:val="009600"/>
          <w:sz w:val="24"/>
          <w:lang w:val="en-US"/>
        </w:rPr>
      </w:pPr>
    </w:p>
    <w:p w14:paraId="14755120"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OO1 Mieux répondre aux besoins des citoyens en les impliquant davantage dans la vie locale</w:t>
      </w:r>
    </w:p>
    <w:tbl>
      <w:tblPr>
        <w:tblW w:w="0" w:type="auto"/>
        <w:jc w:val="center"/>
        <w:tblLook w:val="04A0" w:firstRow="1" w:lastRow="0" w:firstColumn="1" w:lastColumn="0" w:noHBand="0" w:noVBand="1"/>
      </w:tblPr>
      <w:tblGrid>
        <w:gridCol w:w="8640"/>
      </w:tblGrid>
      <w:tr w:rsidR="00484750" w:rsidRPr="00484750" w14:paraId="24469D98" w14:textId="77777777" w:rsidTr="000441E1">
        <w:trPr>
          <w:jc w:val="center"/>
        </w:trPr>
        <w:tc>
          <w:tcPr>
            <w:tcW w:w="8640" w:type="dxa"/>
            <w:shd w:val="clear" w:color="auto" w:fill="B7D7F5"/>
          </w:tcPr>
          <w:p w14:paraId="73B5E607" w14:textId="1509F01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4</w:t>
            </w:r>
            <w:r w:rsidRPr="00484750">
              <w:rPr>
                <w:rFonts w:ascii="Cambria" w:eastAsia="MS Mincho" w:hAnsi="Cambria" w:cs="Times New Roman"/>
                <w:b/>
                <w:sz w:val="24"/>
              </w:rPr>
              <w:t xml:space="preserve"> Mettre en place et dynamiser les conseils consultatifs</w:t>
            </w:r>
          </w:p>
        </w:tc>
      </w:tr>
      <w:tr w:rsidR="00484750" w:rsidRPr="00484750" w14:paraId="7F7AA78D" w14:textId="77777777" w:rsidTr="000441E1">
        <w:trPr>
          <w:jc w:val="center"/>
        </w:trPr>
        <w:tc>
          <w:tcPr>
            <w:tcW w:w="8640" w:type="dxa"/>
            <w:shd w:val="clear" w:color="auto" w:fill="F2F2F2"/>
          </w:tcPr>
          <w:p w14:paraId="44189E3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44C7C5EE" w14:textId="77777777" w:rsidTr="000441E1">
        <w:trPr>
          <w:jc w:val="center"/>
        </w:trPr>
        <w:tc>
          <w:tcPr>
            <w:tcW w:w="8640" w:type="dxa"/>
            <w:shd w:val="clear" w:color="auto" w:fill="F2F2F2"/>
          </w:tcPr>
          <w:p w14:paraId="1F7ACA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96F8791" w14:textId="77777777" w:rsidTr="000441E1">
        <w:trPr>
          <w:jc w:val="center"/>
        </w:trPr>
        <w:tc>
          <w:tcPr>
            <w:tcW w:w="8640" w:type="dxa"/>
            <w:shd w:val="clear" w:color="auto" w:fill="F2F2F2"/>
          </w:tcPr>
          <w:p w14:paraId="3F0121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DE4DF28" w14:textId="77777777" w:rsidTr="000441E1">
        <w:trPr>
          <w:jc w:val="center"/>
        </w:trPr>
        <w:tc>
          <w:tcPr>
            <w:tcW w:w="8640" w:type="dxa"/>
            <w:shd w:val="clear" w:color="auto" w:fill="F2F2F2"/>
          </w:tcPr>
          <w:p w14:paraId="36B08B8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1D73D30B" w14:textId="77777777" w:rsidTr="000441E1">
        <w:trPr>
          <w:jc w:val="center"/>
        </w:trPr>
        <w:tc>
          <w:tcPr>
            <w:tcW w:w="8640" w:type="dxa"/>
            <w:shd w:val="clear" w:color="auto" w:fill="F2F2F2"/>
          </w:tcPr>
          <w:p w14:paraId="4051CEB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114CA31" w14:textId="77777777" w:rsidTr="000441E1">
        <w:trPr>
          <w:jc w:val="center"/>
        </w:trPr>
        <w:tc>
          <w:tcPr>
            <w:tcW w:w="8640" w:type="dxa"/>
            <w:shd w:val="clear" w:color="auto" w:fill="F2F2F2"/>
          </w:tcPr>
          <w:p w14:paraId="7F7405F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745084A2" w14:textId="77777777" w:rsidTr="000441E1">
        <w:trPr>
          <w:jc w:val="center"/>
        </w:trPr>
        <w:tc>
          <w:tcPr>
            <w:tcW w:w="8640" w:type="dxa"/>
            <w:shd w:val="clear" w:color="auto" w:fill="F2F2F2"/>
          </w:tcPr>
          <w:p w14:paraId="359D72F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FFD344F"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8F4E694" w14:textId="77777777" w:rsidTr="000441E1">
        <w:trPr>
          <w:jc w:val="center"/>
        </w:trPr>
        <w:tc>
          <w:tcPr>
            <w:tcW w:w="8640" w:type="dxa"/>
            <w:shd w:val="clear" w:color="auto" w:fill="B7D7F5"/>
          </w:tcPr>
          <w:p w14:paraId="3FCCA579" w14:textId="3D21851C"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5</w:t>
            </w:r>
            <w:r w:rsidRPr="00484750">
              <w:rPr>
                <w:rFonts w:ascii="Cambria" w:eastAsia="MS Mincho" w:hAnsi="Cambria" w:cs="Times New Roman"/>
                <w:b/>
                <w:sz w:val="24"/>
              </w:rPr>
              <w:t xml:space="preserve"> Impliquer les citoyens dans les gros projets communaux en organisant des rencontres citoyennes</w:t>
            </w:r>
          </w:p>
        </w:tc>
      </w:tr>
      <w:tr w:rsidR="00484750" w:rsidRPr="00484750" w14:paraId="3854C01F" w14:textId="77777777" w:rsidTr="000441E1">
        <w:trPr>
          <w:jc w:val="center"/>
        </w:trPr>
        <w:tc>
          <w:tcPr>
            <w:tcW w:w="8640" w:type="dxa"/>
            <w:shd w:val="clear" w:color="auto" w:fill="F2F2F2"/>
          </w:tcPr>
          <w:p w14:paraId="563E8A8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SAG</w:t>
            </w:r>
          </w:p>
        </w:tc>
      </w:tr>
      <w:tr w:rsidR="00484750" w:rsidRPr="00484750" w14:paraId="14E9E19F" w14:textId="77777777" w:rsidTr="000441E1">
        <w:trPr>
          <w:jc w:val="center"/>
        </w:trPr>
        <w:tc>
          <w:tcPr>
            <w:tcW w:w="8640" w:type="dxa"/>
            <w:shd w:val="clear" w:color="auto" w:fill="F2F2F2"/>
          </w:tcPr>
          <w:p w14:paraId="265B3AC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A659B59" w14:textId="77777777" w:rsidTr="000441E1">
        <w:trPr>
          <w:jc w:val="center"/>
        </w:trPr>
        <w:tc>
          <w:tcPr>
            <w:tcW w:w="8640" w:type="dxa"/>
            <w:shd w:val="clear" w:color="auto" w:fill="F2F2F2"/>
          </w:tcPr>
          <w:p w14:paraId="6B814CA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78B30F3D" w14:textId="77777777" w:rsidTr="000441E1">
        <w:trPr>
          <w:jc w:val="center"/>
        </w:trPr>
        <w:tc>
          <w:tcPr>
            <w:tcW w:w="8640" w:type="dxa"/>
            <w:shd w:val="clear" w:color="auto" w:fill="F2F2F2"/>
          </w:tcPr>
          <w:p w14:paraId="07057DA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63F0D37A" w14:textId="77777777" w:rsidTr="000441E1">
        <w:trPr>
          <w:jc w:val="center"/>
        </w:trPr>
        <w:tc>
          <w:tcPr>
            <w:tcW w:w="8640" w:type="dxa"/>
            <w:shd w:val="clear" w:color="auto" w:fill="F2F2F2"/>
          </w:tcPr>
          <w:p w14:paraId="085C9C9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49083080" w14:textId="77777777" w:rsidTr="000441E1">
        <w:trPr>
          <w:jc w:val="center"/>
        </w:trPr>
        <w:tc>
          <w:tcPr>
            <w:tcW w:w="8640" w:type="dxa"/>
            <w:shd w:val="clear" w:color="auto" w:fill="F2F2F2"/>
          </w:tcPr>
          <w:p w14:paraId="28EDE21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6B0984EB" w14:textId="77777777" w:rsidTr="000441E1">
        <w:trPr>
          <w:jc w:val="center"/>
        </w:trPr>
        <w:tc>
          <w:tcPr>
            <w:tcW w:w="8640" w:type="dxa"/>
            <w:shd w:val="clear" w:color="auto" w:fill="F2F2F2"/>
          </w:tcPr>
          <w:p w14:paraId="5A3980A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P1/P2</w:t>
            </w:r>
          </w:p>
        </w:tc>
      </w:tr>
    </w:tbl>
    <w:p w14:paraId="673D2E0B" w14:textId="77777777" w:rsidR="00484750" w:rsidRPr="00484750" w:rsidRDefault="00484750" w:rsidP="00484750">
      <w:pPr>
        <w:spacing w:after="200" w:line="276" w:lineRule="auto"/>
        <w:rPr>
          <w:rFonts w:ascii="Cambria" w:eastAsia="MS Mincho" w:hAnsi="Cambria" w:cs="Times New Roman"/>
          <w:lang w:val="en-US"/>
        </w:rPr>
      </w:pPr>
    </w:p>
    <w:p w14:paraId="311C53CF" w14:textId="77777777" w:rsidR="00484750" w:rsidRPr="00484750" w:rsidRDefault="00484750" w:rsidP="00484750">
      <w:pPr>
        <w:spacing w:after="200" w:line="276" w:lineRule="auto"/>
        <w:rPr>
          <w:rFonts w:ascii="Cambria" w:eastAsia="MS Mincho" w:hAnsi="Cambria" w:cs="Times New Roman"/>
          <w:lang w:val="en-US"/>
        </w:rPr>
      </w:pPr>
    </w:p>
    <w:p w14:paraId="26C7F0AF" w14:textId="77777777" w:rsidR="00484750" w:rsidRPr="00484750" w:rsidRDefault="00484750" w:rsidP="00484750">
      <w:pPr>
        <w:spacing w:after="200" w:line="276" w:lineRule="auto"/>
        <w:rPr>
          <w:rFonts w:ascii="Cambria" w:eastAsia="MS Mincho" w:hAnsi="Cambria" w:cs="Times New Roman"/>
          <w:lang w:val="en-US"/>
        </w:rPr>
      </w:pPr>
    </w:p>
    <w:p w14:paraId="5F694429" w14:textId="77777777" w:rsidR="00484750" w:rsidRPr="00484750" w:rsidRDefault="00484750" w:rsidP="00484750">
      <w:pPr>
        <w:spacing w:after="200" w:line="276" w:lineRule="auto"/>
        <w:rPr>
          <w:rFonts w:ascii="Cambria" w:eastAsia="MS Mincho" w:hAnsi="Cambria" w:cs="Times New Roman"/>
          <w:lang w:val="en-US"/>
        </w:rPr>
      </w:pPr>
    </w:p>
    <w:p w14:paraId="6468C9E2" w14:textId="77777777" w:rsidR="00484750" w:rsidRDefault="00484750" w:rsidP="00484750">
      <w:pPr>
        <w:spacing w:after="200" w:line="276" w:lineRule="auto"/>
        <w:rPr>
          <w:rFonts w:ascii="Cambria" w:eastAsia="MS Mincho" w:hAnsi="Cambria" w:cs="Times New Roman"/>
          <w:lang w:val="en-US"/>
        </w:rPr>
      </w:pPr>
    </w:p>
    <w:p w14:paraId="753BC4D9" w14:textId="77777777" w:rsidR="000441E1" w:rsidRDefault="000441E1" w:rsidP="00484750">
      <w:pPr>
        <w:spacing w:after="200" w:line="276" w:lineRule="auto"/>
        <w:rPr>
          <w:rFonts w:ascii="Cambria" w:eastAsia="MS Mincho" w:hAnsi="Cambria" w:cs="Times New Roman"/>
          <w:lang w:val="en-US"/>
        </w:rPr>
      </w:pPr>
    </w:p>
    <w:p w14:paraId="2524325D" w14:textId="77777777" w:rsidR="000441E1" w:rsidRDefault="000441E1" w:rsidP="00484750">
      <w:pPr>
        <w:spacing w:after="200" w:line="276" w:lineRule="auto"/>
        <w:rPr>
          <w:rFonts w:ascii="Cambria" w:eastAsia="MS Mincho" w:hAnsi="Cambria" w:cs="Times New Roman"/>
          <w:lang w:val="en-US"/>
        </w:rPr>
      </w:pPr>
    </w:p>
    <w:p w14:paraId="1C5EC612" w14:textId="77777777" w:rsidR="000441E1" w:rsidRPr="00484750" w:rsidRDefault="000441E1"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93F7EB3" w14:textId="77777777" w:rsidTr="000441E1">
        <w:trPr>
          <w:jc w:val="center"/>
        </w:trPr>
        <w:tc>
          <w:tcPr>
            <w:tcW w:w="8640" w:type="dxa"/>
            <w:shd w:val="clear" w:color="auto" w:fill="B7D7F5"/>
          </w:tcPr>
          <w:p w14:paraId="2315E002" w14:textId="6E41B38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P16</w:t>
            </w:r>
            <w:r w:rsidR="00286D43">
              <w:rPr>
                <w:rFonts w:ascii="Cambria" w:eastAsia="MS Mincho" w:hAnsi="Cambria" w:cs="Times New Roman"/>
                <w:b/>
                <w:sz w:val="24"/>
              </w:rPr>
              <w:t>6</w:t>
            </w:r>
            <w:r w:rsidRPr="00484750">
              <w:rPr>
                <w:rFonts w:ascii="Cambria" w:eastAsia="MS Mincho" w:hAnsi="Cambria" w:cs="Times New Roman"/>
                <w:b/>
                <w:sz w:val="24"/>
              </w:rPr>
              <w:t xml:space="preserve"> Poursuivre la mise en place d'un budget participatif au moyen de subsides</w:t>
            </w:r>
          </w:p>
        </w:tc>
      </w:tr>
      <w:tr w:rsidR="00484750" w:rsidRPr="00484750" w14:paraId="0F5BD335" w14:textId="77777777" w:rsidTr="000441E1">
        <w:trPr>
          <w:jc w:val="center"/>
        </w:trPr>
        <w:tc>
          <w:tcPr>
            <w:tcW w:w="8640" w:type="dxa"/>
            <w:shd w:val="clear" w:color="auto" w:fill="F2F2F2"/>
          </w:tcPr>
          <w:p w14:paraId="33EC67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46FD2C55" w14:textId="77777777" w:rsidTr="000441E1">
        <w:trPr>
          <w:jc w:val="center"/>
        </w:trPr>
        <w:tc>
          <w:tcPr>
            <w:tcW w:w="8640" w:type="dxa"/>
            <w:shd w:val="clear" w:color="auto" w:fill="F2F2F2"/>
          </w:tcPr>
          <w:p w14:paraId="50C23F2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20 000€/2 </w:t>
            </w:r>
            <w:proofErr w:type="spellStart"/>
            <w:r w:rsidRPr="00484750">
              <w:rPr>
                <w:rFonts w:ascii="Cambria" w:eastAsia="MS Mincho" w:hAnsi="Cambria" w:cs="Times New Roman"/>
                <w:lang w:val="en-US"/>
              </w:rPr>
              <w:t>ans</w:t>
            </w:r>
            <w:proofErr w:type="spellEnd"/>
          </w:p>
        </w:tc>
      </w:tr>
      <w:tr w:rsidR="00484750" w:rsidRPr="00484750" w14:paraId="3A2F2C30" w14:textId="77777777" w:rsidTr="000441E1">
        <w:trPr>
          <w:jc w:val="center"/>
        </w:trPr>
        <w:tc>
          <w:tcPr>
            <w:tcW w:w="8640" w:type="dxa"/>
            <w:shd w:val="clear" w:color="auto" w:fill="F2F2F2"/>
          </w:tcPr>
          <w:p w14:paraId="799A941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1D77CD8" w14:textId="77777777" w:rsidTr="000441E1">
        <w:trPr>
          <w:jc w:val="center"/>
        </w:trPr>
        <w:tc>
          <w:tcPr>
            <w:tcW w:w="8640" w:type="dxa"/>
            <w:shd w:val="clear" w:color="auto" w:fill="F2F2F2"/>
          </w:tcPr>
          <w:p w14:paraId="3EBF09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21</w:t>
            </w:r>
          </w:p>
        </w:tc>
      </w:tr>
      <w:tr w:rsidR="00484750" w:rsidRPr="00484750" w14:paraId="7D759DA9" w14:textId="77777777" w:rsidTr="000441E1">
        <w:trPr>
          <w:jc w:val="center"/>
        </w:trPr>
        <w:tc>
          <w:tcPr>
            <w:tcW w:w="8640" w:type="dxa"/>
            <w:shd w:val="clear" w:color="auto" w:fill="F2F2F2"/>
          </w:tcPr>
          <w:p w14:paraId="02DD43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1FF3E1F" w14:textId="77777777" w:rsidTr="000441E1">
        <w:trPr>
          <w:jc w:val="center"/>
        </w:trPr>
        <w:tc>
          <w:tcPr>
            <w:tcW w:w="8640" w:type="dxa"/>
            <w:shd w:val="clear" w:color="auto" w:fill="F2F2F2"/>
          </w:tcPr>
          <w:p w14:paraId="242E5F0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FM</w:t>
            </w:r>
          </w:p>
        </w:tc>
      </w:tr>
      <w:tr w:rsidR="00484750" w:rsidRPr="00484750" w14:paraId="69829582" w14:textId="77777777" w:rsidTr="000441E1">
        <w:trPr>
          <w:jc w:val="center"/>
        </w:trPr>
        <w:tc>
          <w:tcPr>
            <w:tcW w:w="8640" w:type="dxa"/>
            <w:shd w:val="clear" w:color="auto" w:fill="F2F2F2"/>
          </w:tcPr>
          <w:p w14:paraId="57FEEAC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51AE90AA" w14:textId="77777777" w:rsidR="00484750" w:rsidRPr="00484750" w:rsidRDefault="00484750" w:rsidP="00484750">
      <w:pPr>
        <w:spacing w:after="200" w:line="276" w:lineRule="auto"/>
        <w:rPr>
          <w:rFonts w:ascii="Cambria" w:eastAsia="MS Mincho" w:hAnsi="Cambria" w:cs="Times New Roman"/>
          <w:lang w:val="en-US"/>
        </w:rPr>
      </w:pPr>
    </w:p>
    <w:p w14:paraId="30F0ADF0"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t>📌</w:t>
      </w:r>
      <w:r w:rsidRPr="00484750">
        <w:rPr>
          <w:rFonts w:ascii="Cambria" w:eastAsia="MS Mincho" w:hAnsi="Cambria" w:cs="Times New Roman"/>
          <w:b/>
          <w:caps/>
          <w:color w:val="009600"/>
          <w:sz w:val="24"/>
        </w:rPr>
        <w:t xml:space="preserve"> OO2 Veiller à la protection des données des citoyens et des infrastructures numériques</w:t>
      </w:r>
    </w:p>
    <w:tbl>
      <w:tblPr>
        <w:tblW w:w="0" w:type="auto"/>
        <w:jc w:val="center"/>
        <w:tblLook w:val="04A0" w:firstRow="1" w:lastRow="0" w:firstColumn="1" w:lastColumn="0" w:noHBand="0" w:noVBand="1"/>
      </w:tblPr>
      <w:tblGrid>
        <w:gridCol w:w="8640"/>
      </w:tblGrid>
      <w:tr w:rsidR="00484750" w:rsidRPr="00484750" w14:paraId="69A909E9" w14:textId="77777777" w:rsidTr="000441E1">
        <w:trPr>
          <w:jc w:val="center"/>
        </w:trPr>
        <w:tc>
          <w:tcPr>
            <w:tcW w:w="8640" w:type="dxa"/>
            <w:shd w:val="clear" w:color="auto" w:fill="B7D7F5"/>
          </w:tcPr>
          <w:p w14:paraId="1C4DA469" w14:textId="7B32E98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7</w:t>
            </w:r>
            <w:r w:rsidRPr="00484750">
              <w:rPr>
                <w:rFonts w:ascii="Cambria" w:eastAsia="MS Mincho" w:hAnsi="Cambria" w:cs="Times New Roman"/>
                <w:b/>
                <w:sz w:val="24"/>
              </w:rPr>
              <w:t xml:space="preserve"> Réaliser un audit de nos infrastructures numériques et adapter le cas échéant les solutions nécessaires</w:t>
            </w:r>
          </w:p>
        </w:tc>
      </w:tr>
      <w:tr w:rsidR="00484750" w:rsidRPr="00484750" w14:paraId="10F08688" w14:textId="77777777" w:rsidTr="000441E1">
        <w:trPr>
          <w:jc w:val="center"/>
        </w:trPr>
        <w:tc>
          <w:tcPr>
            <w:tcW w:w="8640" w:type="dxa"/>
            <w:shd w:val="clear" w:color="auto" w:fill="F2F2F2"/>
          </w:tcPr>
          <w:p w14:paraId="14EE319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INFORMATIQUE</w:t>
            </w:r>
          </w:p>
        </w:tc>
      </w:tr>
      <w:tr w:rsidR="00484750" w:rsidRPr="00484750" w14:paraId="3BEBE781" w14:textId="77777777" w:rsidTr="000441E1">
        <w:trPr>
          <w:jc w:val="center"/>
        </w:trPr>
        <w:tc>
          <w:tcPr>
            <w:tcW w:w="8640" w:type="dxa"/>
            <w:shd w:val="clear" w:color="auto" w:fill="F2F2F2"/>
          </w:tcPr>
          <w:p w14:paraId="7665D6B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5000</w:t>
            </w:r>
          </w:p>
        </w:tc>
      </w:tr>
      <w:tr w:rsidR="00484750" w:rsidRPr="00484750" w14:paraId="48B27F9E" w14:textId="77777777" w:rsidTr="000441E1">
        <w:trPr>
          <w:jc w:val="center"/>
        </w:trPr>
        <w:tc>
          <w:tcPr>
            <w:tcW w:w="8640" w:type="dxa"/>
            <w:shd w:val="clear" w:color="auto" w:fill="F2F2F2"/>
          </w:tcPr>
          <w:p w14:paraId="641D076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172EAA5" w14:textId="77777777" w:rsidTr="000441E1">
        <w:trPr>
          <w:jc w:val="center"/>
        </w:trPr>
        <w:tc>
          <w:tcPr>
            <w:tcW w:w="8640" w:type="dxa"/>
            <w:shd w:val="clear" w:color="auto" w:fill="F2F2F2"/>
          </w:tcPr>
          <w:p w14:paraId="02D6B1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27</w:t>
            </w:r>
          </w:p>
        </w:tc>
      </w:tr>
      <w:tr w:rsidR="00484750" w:rsidRPr="00484750" w14:paraId="160D4279" w14:textId="77777777" w:rsidTr="000441E1">
        <w:trPr>
          <w:jc w:val="center"/>
        </w:trPr>
        <w:tc>
          <w:tcPr>
            <w:tcW w:w="8640" w:type="dxa"/>
            <w:shd w:val="clear" w:color="auto" w:fill="F2F2F2"/>
          </w:tcPr>
          <w:p w14:paraId="30A0709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6423D3A0" w14:textId="77777777" w:rsidTr="000441E1">
        <w:trPr>
          <w:jc w:val="center"/>
        </w:trPr>
        <w:tc>
          <w:tcPr>
            <w:tcW w:w="8640" w:type="dxa"/>
            <w:shd w:val="clear" w:color="auto" w:fill="F2F2F2"/>
          </w:tcPr>
          <w:p w14:paraId="15BBE3E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PH</w:t>
            </w:r>
          </w:p>
        </w:tc>
      </w:tr>
      <w:tr w:rsidR="00484750" w:rsidRPr="00484750" w14:paraId="6F6BB042" w14:textId="77777777" w:rsidTr="000441E1">
        <w:trPr>
          <w:jc w:val="center"/>
        </w:trPr>
        <w:tc>
          <w:tcPr>
            <w:tcW w:w="8640" w:type="dxa"/>
            <w:shd w:val="clear" w:color="auto" w:fill="F2F2F2"/>
          </w:tcPr>
          <w:p w14:paraId="4D7A7F1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155D8AE" w14:textId="77777777" w:rsidR="00484750" w:rsidRPr="00484750" w:rsidRDefault="00484750" w:rsidP="00484750">
      <w:pPr>
        <w:spacing w:after="200" w:line="276" w:lineRule="auto"/>
        <w:rPr>
          <w:rFonts w:ascii="Cambria" w:eastAsia="MS Mincho" w:hAnsi="Cambria" w:cs="Times New Roman"/>
          <w:lang w:val="en-US"/>
        </w:rPr>
      </w:pPr>
    </w:p>
    <w:p w14:paraId="256632B3" w14:textId="77777777" w:rsidR="00484750" w:rsidRPr="00484750" w:rsidRDefault="00484750" w:rsidP="00484750">
      <w:pPr>
        <w:spacing w:after="200" w:line="276" w:lineRule="auto"/>
        <w:rPr>
          <w:rFonts w:ascii="Cambria" w:eastAsia="MS Mincho" w:hAnsi="Cambria" w:cs="Times New Roman"/>
          <w:lang w:val="en-US"/>
        </w:rPr>
      </w:pPr>
    </w:p>
    <w:p w14:paraId="5CB3CC4D" w14:textId="77777777" w:rsidR="00484750" w:rsidRPr="00484750" w:rsidRDefault="00484750" w:rsidP="00484750">
      <w:pPr>
        <w:spacing w:after="200" w:line="276" w:lineRule="auto"/>
        <w:rPr>
          <w:rFonts w:ascii="Cambria" w:eastAsia="MS Mincho" w:hAnsi="Cambria" w:cs="Times New Roman"/>
          <w:lang w:val="en-US"/>
        </w:rPr>
      </w:pPr>
    </w:p>
    <w:p w14:paraId="78B1868D" w14:textId="77777777" w:rsidR="00484750" w:rsidRDefault="00484750" w:rsidP="00484750">
      <w:pPr>
        <w:spacing w:after="200" w:line="276" w:lineRule="auto"/>
        <w:rPr>
          <w:rFonts w:ascii="Cambria" w:eastAsia="MS Mincho" w:hAnsi="Cambria" w:cs="Times New Roman"/>
          <w:lang w:val="en-US"/>
        </w:rPr>
      </w:pPr>
    </w:p>
    <w:p w14:paraId="315B2F63" w14:textId="77777777" w:rsidR="000441E1" w:rsidRDefault="000441E1" w:rsidP="00484750">
      <w:pPr>
        <w:spacing w:after="200" w:line="276" w:lineRule="auto"/>
        <w:rPr>
          <w:rFonts w:ascii="Cambria" w:eastAsia="MS Mincho" w:hAnsi="Cambria" w:cs="Times New Roman"/>
          <w:lang w:val="en-US"/>
        </w:rPr>
      </w:pPr>
    </w:p>
    <w:p w14:paraId="2EEA5F46" w14:textId="77777777" w:rsidR="000441E1" w:rsidRDefault="000441E1" w:rsidP="00484750">
      <w:pPr>
        <w:spacing w:after="200" w:line="276" w:lineRule="auto"/>
        <w:rPr>
          <w:rFonts w:ascii="Cambria" w:eastAsia="MS Mincho" w:hAnsi="Cambria" w:cs="Times New Roman"/>
          <w:lang w:val="en-US"/>
        </w:rPr>
      </w:pPr>
    </w:p>
    <w:p w14:paraId="279526E6" w14:textId="77777777" w:rsidR="000441E1" w:rsidRPr="00484750" w:rsidRDefault="000441E1" w:rsidP="00484750">
      <w:pPr>
        <w:spacing w:after="200" w:line="276" w:lineRule="auto"/>
        <w:rPr>
          <w:rFonts w:ascii="Cambria" w:eastAsia="MS Mincho" w:hAnsi="Cambria" w:cs="Times New Roman"/>
          <w:lang w:val="en-US"/>
        </w:rPr>
      </w:pPr>
    </w:p>
    <w:p w14:paraId="4D83D498"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OO3 Développer les synergies avec d'autres pouvoirs afin de gérer les intérêts communs tout en minimisant les coût</w:t>
      </w:r>
    </w:p>
    <w:tbl>
      <w:tblPr>
        <w:tblW w:w="0" w:type="auto"/>
        <w:jc w:val="center"/>
        <w:tblLook w:val="04A0" w:firstRow="1" w:lastRow="0" w:firstColumn="1" w:lastColumn="0" w:noHBand="0" w:noVBand="1"/>
      </w:tblPr>
      <w:tblGrid>
        <w:gridCol w:w="8640"/>
      </w:tblGrid>
      <w:tr w:rsidR="00484750" w:rsidRPr="00484750" w14:paraId="1EC36CEA" w14:textId="77777777" w:rsidTr="000441E1">
        <w:trPr>
          <w:jc w:val="center"/>
        </w:trPr>
        <w:tc>
          <w:tcPr>
            <w:tcW w:w="8640" w:type="dxa"/>
            <w:shd w:val="clear" w:color="auto" w:fill="B7D7F5"/>
          </w:tcPr>
          <w:p w14:paraId="557FB158" w14:textId="04F85DF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P16</w:t>
            </w:r>
            <w:r w:rsidR="00286D43">
              <w:rPr>
                <w:rFonts w:ascii="Cambria" w:eastAsia="MS Mincho" w:hAnsi="Cambria" w:cs="Times New Roman"/>
                <w:b/>
                <w:sz w:val="24"/>
              </w:rPr>
              <w:t>8</w:t>
            </w:r>
            <w:r w:rsidRPr="00484750">
              <w:rPr>
                <w:rFonts w:ascii="Cambria" w:eastAsia="MS Mincho" w:hAnsi="Cambria" w:cs="Times New Roman"/>
                <w:b/>
                <w:sz w:val="24"/>
              </w:rPr>
              <w:t xml:space="preserve"> Développer des partenariats de prêts de matériels avec les communes voisines</w:t>
            </w:r>
          </w:p>
        </w:tc>
      </w:tr>
      <w:tr w:rsidR="00484750" w:rsidRPr="00484750" w14:paraId="16DF8E26" w14:textId="77777777" w:rsidTr="000441E1">
        <w:trPr>
          <w:jc w:val="center"/>
        </w:trPr>
        <w:tc>
          <w:tcPr>
            <w:tcW w:w="8640" w:type="dxa"/>
            <w:shd w:val="clear" w:color="auto" w:fill="F2F2F2"/>
          </w:tcPr>
          <w:p w14:paraId="4A360EB8"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TRAVAUX/JURIDIQUE/SUPRA</w:t>
            </w:r>
          </w:p>
        </w:tc>
      </w:tr>
      <w:tr w:rsidR="00484750" w:rsidRPr="00484750" w14:paraId="2273A48D" w14:textId="77777777" w:rsidTr="000441E1">
        <w:trPr>
          <w:jc w:val="center"/>
        </w:trPr>
        <w:tc>
          <w:tcPr>
            <w:tcW w:w="8640" w:type="dxa"/>
            <w:shd w:val="clear" w:color="auto" w:fill="F2F2F2"/>
          </w:tcPr>
          <w:p w14:paraId="195D11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5E32006" w14:textId="77777777" w:rsidTr="000441E1">
        <w:trPr>
          <w:jc w:val="center"/>
        </w:trPr>
        <w:tc>
          <w:tcPr>
            <w:tcW w:w="8640" w:type="dxa"/>
            <w:shd w:val="clear" w:color="auto" w:fill="F2F2F2"/>
          </w:tcPr>
          <w:p w14:paraId="497C700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A26D2F7" w14:textId="77777777" w:rsidTr="000441E1">
        <w:trPr>
          <w:jc w:val="center"/>
        </w:trPr>
        <w:tc>
          <w:tcPr>
            <w:tcW w:w="8640" w:type="dxa"/>
            <w:shd w:val="clear" w:color="auto" w:fill="F2F2F2"/>
          </w:tcPr>
          <w:p w14:paraId="355071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30</w:t>
            </w:r>
          </w:p>
        </w:tc>
      </w:tr>
      <w:tr w:rsidR="00484750" w:rsidRPr="00484750" w14:paraId="163BF38E" w14:textId="77777777" w:rsidTr="000441E1">
        <w:trPr>
          <w:jc w:val="center"/>
        </w:trPr>
        <w:tc>
          <w:tcPr>
            <w:tcW w:w="8640" w:type="dxa"/>
            <w:shd w:val="clear" w:color="auto" w:fill="F2F2F2"/>
          </w:tcPr>
          <w:p w14:paraId="6E783FF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05F4338F" w14:textId="77777777" w:rsidTr="000441E1">
        <w:trPr>
          <w:jc w:val="center"/>
        </w:trPr>
        <w:tc>
          <w:tcPr>
            <w:tcW w:w="8640" w:type="dxa"/>
            <w:shd w:val="clear" w:color="auto" w:fill="F2F2F2"/>
          </w:tcPr>
          <w:p w14:paraId="14FB40D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CF</w:t>
            </w:r>
          </w:p>
        </w:tc>
      </w:tr>
      <w:tr w:rsidR="00484750" w:rsidRPr="00484750" w14:paraId="091D02AC" w14:textId="77777777" w:rsidTr="000441E1">
        <w:trPr>
          <w:jc w:val="center"/>
        </w:trPr>
        <w:tc>
          <w:tcPr>
            <w:tcW w:w="8640" w:type="dxa"/>
            <w:shd w:val="clear" w:color="auto" w:fill="F2F2F2"/>
          </w:tcPr>
          <w:p w14:paraId="046A9D3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P0/P1</w:t>
            </w:r>
          </w:p>
        </w:tc>
      </w:tr>
    </w:tbl>
    <w:p w14:paraId="38FC37DB"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3F0D7956" w14:textId="77777777" w:rsidTr="000441E1">
        <w:trPr>
          <w:jc w:val="center"/>
        </w:trPr>
        <w:tc>
          <w:tcPr>
            <w:tcW w:w="8640" w:type="dxa"/>
            <w:shd w:val="clear" w:color="auto" w:fill="B7D7F5"/>
          </w:tcPr>
          <w:p w14:paraId="3EF7AF51" w14:textId="299E5CA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69</w:t>
            </w:r>
            <w:r w:rsidRPr="00484750">
              <w:rPr>
                <w:rFonts w:ascii="Cambria" w:eastAsia="MS Mincho" w:hAnsi="Cambria" w:cs="Times New Roman"/>
                <w:b/>
                <w:sz w:val="24"/>
              </w:rPr>
              <w:t xml:space="preserve"> Poursuivre le développement de Senne Vallées</w:t>
            </w:r>
          </w:p>
        </w:tc>
      </w:tr>
      <w:tr w:rsidR="00484750" w:rsidRPr="00484750" w14:paraId="018E73BA" w14:textId="77777777" w:rsidTr="000441E1">
        <w:trPr>
          <w:jc w:val="center"/>
        </w:trPr>
        <w:tc>
          <w:tcPr>
            <w:tcW w:w="8640" w:type="dxa"/>
            <w:shd w:val="clear" w:color="auto" w:fill="F2F2F2"/>
          </w:tcPr>
          <w:p w14:paraId="02F4B9F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SUPRACOMMUNAL</w:t>
            </w:r>
          </w:p>
        </w:tc>
      </w:tr>
      <w:tr w:rsidR="00484750" w:rsidRPr="00484750" w14:paraId="2DB11A4D" w14:textId="77777777" w:rsidTr="000441E1">
        <w:trPr>
          <w:jc w:val="center"/>
        </w:trPr>
        <w:tc>
          <w:tcPr>
            <w:tcW w:w="8640" w:type="dxa"/>
            <w:shd w:val="clear" w:color="auto" w:fill="F2F2F2"/>
          </w:tcPr>
          <w:p w14:paraId="50FA4EE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1400 €/an + ?</w:t>
            </w:r>
          </w:p>
        </w:tc>
      </w:tr>
      <w:tr w:rsidR="00484750" w:rsidRPr="00484750" w14:paraId="13B7EF40" w14:textId="77777777" w:rsidTr="000441E1">
        <w:trPr>
          <w:jc w:val="center"/>
        </w:trPr>
        <w:tc>
          <w:tcPr>
            <w:tcW w:w="8640" w:type="dxa"/>
            <w:shd w:val="clear" w:color="auto" w:fill="F2F2F2"/>
          </w:tcPr>
          <w:p w14:paraId="7E4AB96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D260BAF" w14:textId="77777777" w:rsidTr="000441E1">
        <w:trPr>
          <w:jc w:val="center"/>
        </w:trPr>
        <w:tc>
          <w:tcPr>
            <w:tcW w:w="8640" w:type="dxa"/>
            <w:shd w:val="clear" w:color="auto" w:fill="F2F2F2"/>
          </w:tcPr>
          <w:p w14:paraId="126238B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30</w:t>
            </w:r>
          </w:p>
        </w:tc>
      </w:tr>
      <w:tr w:rsidR="00484750" w:rsidRPr="00484750" w14:paraId="34EFE93B" w14:textId="77777777" w:rsidTr="000441E1">
        <w:trPr>
          <w:jc w:val="center"/>
        </w:trPr>
        <w:tc>
          <w:tcPr>
            <w:tcW w:w="8640" w:type="dxa"/>
            <w:shd w:val="clear" w:color="auto" w:fill="F2F2F2"/>
          </w:tcPr>
          <w:p w14:paraId="179B1E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E402885" w14:textId="77777777" w:rsidTr="000441E1">
        <w:trPr>
          <w:jc w:val="center"/>
        </w:trPr>
        <w:tc>
          <w:tcPr>
            <w:tcW w:w="8640" w:type="dxa"/>
            <w:shd w:val="clear" w:color="auto" w:fill="F2F2F2"/>
          </w:tcPr>
          <w:p w14:paraId="72D3466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CF</w:t>
            </w:r>
          </w:p>
        </w:tc>
      </w:tr>
      <w:tr w:rsidR="00484750" w:rsidRPr="00484750" w14:paraId="5839EFB9" w14:textId="77777777" w:rsidTr="000441E1">
        <w:trPr>
          <w:jc w:val="center"/>
        </w:trPr>
        <w:tc>
          <w:tcPr>
            <w:tcW w:w="8640" w:type="dxa"/>
            <w:shd w:val="clear" w:color="auto" w:fill="F2F2F2"/>
          </w:tcPr>
          <w:p w14:paraId="6E5F472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P0/P1</w:t>
            </w:r>
          </w:p>
        </w:tc>
      </w:tr>
    </w:tbl>
    <w:p w14:paraId="41AE618D" w14:textId="77777777" w:rsidR="00484750" w:rsidRPr="00484750" w:rsidRDefault="00484750" w:rsidP="00484750">
      <w:pPr>
        <w:spacing w:after="200" w:line="276" w:lineRule="auto"/>
        <w:rPr>
          <w:rFonts w:ascii="Cambria" w:eastAsia="MS Mincho" w:hAnsi="Cambria" w:cs="Times New Roman"/>
          <w:lang w:val="en-US"/>
        </w:rPr>
      </w:pPr>
    </w:p>
    <w:p w14:paraId="59E133CA" w14:textId="77777777" w:rsidR="00484750" w:rsidRPr="00484750" w:rsidRDefault="00484750" w:rsidP="00484750">
      <w:pPr>
        <w:spacing w:after="200" w:line="276" w:lineRule="auto"/>
        <w:rPr>
          <w:rFonts w:ascii="Cambria" w:eastAsia="MS Mincho" w:hAnsi="Cambria" w:cs="Times New Roman"/>
          <w:lang w:val="en-US"/>
        </w:rPr>
      </w:pPr>
    </w:p>
    <w:p w14:paraId="2F8CB6DB" w14:textId="77777777" w:rsidR="00484750" w:rsidRDefault="00484750" w:rsidP="00484750">
      <w:pPr>
        <w:spacing w:after="200" w:line="276" w:lineRule="auto"/>
        <w:rPr>
          <w:rFonts w:ascii="Cambria" w:eastAsia="MS Mincho" w:hAnsi="Cambria" w:cs="Times New Roman"/>
          <w:lang w:val="en-US"/>
        </w:rPr>
      </w:pPr>
    </w:p>
    <w:p w14:paraId="0739F3E4" w14:textId="77777777" w:rsidR="000441E1" w:rsidRDefault="000441E1" w:rsidP="00484750">
      <w:pPr>
        <w:spacing w:after="200" w:line="276" w:lineRule="auto"/>
        <w:rPr>
          <w:rFonts w:ascii="Cambria" w:eastAsia="MS Mincho" w:hAnsi="Cambria" w:cs="Times New Roman"/>
          <w:lang w:val="en-US"/>
        </w:rPr>
      </w:pPr>
    </w:p>
    <w:p w14:paraId="337B21AE" w14:textId="77777777" w:rsidR="000441E1" w:rsidRDefault="000441E1" w:rsidP="00484750">
      <w:pPr>
        <w:spacing w:after="200" w:line="276" w:lineRule="auto"/>
        <w:rPr>
          <w:rFonts w:ascii="Cambria" w:eastAsia="MS Mincho" w:hAnsi="Cambria" w:cs="Times New Roman"/>
          <w:lang w:val="en-US"/>
        </w:rPr>
      </w:pPr>
    </w:p>
    <w:p w14:paraId="2F14E14C" w14:textId="77777777" w:rsidR="000441E1" w:rsidRDefault="000441E1" w:rsidP="00484750">
      <w:pPr>
        <w:spacing w:after="200" w:line="276" w:lineRule="auto"/>
        <w:rPr>
          <w:rFonts w:ascii="Cambria" w:eastAsia="MS Mincho" w:hAnsi="Cambria" w:cs="Times New Roman"/>
          <w:lang w:val="en-US"/>
        </w:rPr>
      </w:pPr>
    </w:p>
    <w:p w14:paraId="48A4CBAE" w14:textId="77777777" w:rsidR="000441E1" w:rsidRPr="00484750" w:rsidRDefault="000441E1" w:rsidP="00484750">
      <w:pPr>
        <w:spacing w:after="200" w:line="276" w:lineRule="auto"/>
        <w:rPr>
          <w:rFonts w:ascii="Cambria" w:eastAsia="MS Mincho" w:hAnsi="Cambria" w:cs="Times New Roman"/>
          <w:lang w:val="en-US"/>
        </w:rPr>
      </w:pPr>
    </w:p>
    <w:p w14:paraId="444FCDAB" w14:textId="77777777" w:rsidR="00484750" w:rsidRPr="00484750" w:rsidRDefault="00484750" w:rsidP="00484750">
      <w:pPr>
        <w:spacing w:after="200" w:line="276" w:lineRule="auto"/>
        <w:rPr>
          <w:rFonts w:ascii="Cambria" w:eastAsia="MS Mincho" w:hAnsi="Cambria" w:cs="Times New Roman"/>
          <w:lang w:val="en-US"/>
        </w:rPr>
      </w:pPr>
    </w:p>
    <w:p w14:paraId="4491F85B" w14:textId="77777777" w:rsidR="00484750" w:rsidRPr="00484750" w:rsidRDefault="00484750" w:rsidP="00484750">
      <w:pPr>
        <w:spacing w:after="200" w:line="276" w:lineRule="auto"/>
        <w:jc w:val="both"/>
        <w:rPr>
          <w:rFonts w:ascii="Cambria" w:eastAsia="MS Mincho" w:hAnsi="Cambria" w:cs="Times New Roman"/>
          <w:caps/>
        </w:rPr>
      </w:pPr>
      <w:r w:rsidRPr="00484750">
        <w:rPr>
          <w:rFonts w:ascii="Segoe UI Emoji" w:eastAsia="MS Mincho" w:hAnsi="Segoe UI Emoji" w:cs="Segoe UI Emoji"/>
          <w:b/>
          <w:caps/>
          <w:color w:val="009600"/>
          <w:sz w:val="24"/>
          <w:lang w:val="en-US"/>
        </w:rPr>
        <w:lastRenderedPageBreak/>
        <w:t>📌</w:t>
      </w:r>
      <w:r w:rsidRPr="00484750">
        <w:rPr>
          <w:rFonts w:ascii="Cambria" w:eastAsia="MS Mincho" w:hAnsi="Cambria" w:cs="Times New Roman"/>
          <w:b/>
          <w:caps/>
          <w:color w:val="009600"/>
          <w:sz w:val="24"/>
        </w:rPr>
        <w:t xml:space="preserve"> OO4 Veiller à la bonne gestion des ressources matérielles, humaines et financières</w:t>
      </w:r>
    </w:p>
    <w:tbl>
      <w:tblPr>
        <w:tblW w:w="0" w:type="auto"/>
        <w:jc w:val="center"/>
        <w:tblLook w:val="04A0" w:firstRow="1" w:lastRow="0" w:firstColumn="1" w:lastColumn="0" w:noHBand="0" w:noVBand="1"/>
      </w:tblPr>
      <w:tblGrid>
        <w:gridCol w:w="8640"/>
      </w:tblGrid>
      <w:tr w:rsidR="00484750" w:rsidRPr="00484750" w14:paraId="0423B627" w14:textId="77777777" w:rsidTr="000441E1">
        <w:trPr>
          <w:jc w:val="center"/>
        </w:trPr>
        <w:tc>
          <w:tcPr>
            <w:tcW w:w="8640" w:type="dxa"/>
            <w:shd w:val="clear" w:color="auto" w:fill="B7D7F5"/>
          </w:tcPr>
          <w:p w14:paraId="2EF18FBB" w14:textId="782AB5D8"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0</w:t>
            </w:r>
            <w:r w:rsidRPr="00484750">
              <w:rPr>
                <w:rFonts w:ascii="Cambria" w:eastAsia="MS Mincho" w:hAnsi="Cambria" w:cs="Times New Roman"/>
                <w:b/>
                <w:sz w:val="24"/>
              </w:rPr>
              <w:t xml:space="preserve"> Optimiser la gestion des marchés publics pour correspondre aux besoins</w:t>
            </w:r>
          </w:p>
        </w:tc>
      </w:tr>
      <w:tr w:rsidR="00484750" w:rsidRPr="00484750" w14:paraId="1B39361B" w14:textId="77777777" w:rsidTr="000441E1">
        <w:trPr>
          <w:jc w:val="center"/>
        </w:trPr>
        <w:tc>
          <w:tcPr>
            <w:tcW w:w="8640" w:type="dxa"/>
            <w:shd w:val="clear" w:color="auto" w:fill="F2F2F2"/>
          </w:tcPr>
          <w:p w14:paraId="690FB90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MARCHES PUBLICS</w:t>
            </w:r>
          </w:p>
        </w:tc>
      </w:tr>
      <w:tr w:rsidR="00484750" w:rsidRPr="00484750" w14:paraId="531FAD64" w14:textId="77777777" w:rsidTr="000441E1">
        <w:trPr>
          <w:jc w:val="center"/>
        </w:trPr>
        <w:tc>
          <w:tcPr>
            <w:tcW w:w="8640" w:type="dxa"/>
            <w:shd w:val="clear" w:color="auto" w:fill="F2F2F2"/>
          </w:tcPr>
          <w:p w14:paraId="7CDD5C0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4E7DA273" w14:textId="77777777" w:rsidTr="000441E1">
        <w:trPr>
          <w:jc w:val="center"/>
        </w:trPr>
        <w:tc>
          <w:tcPr>
            <w:tcW w:w="8640" w:type="dxa"/>
            <w:shd w:val="clear" w:color="auto" w:fill="F2F2F2"/>
          </w:tcPr>
          <w:p w14:paraId="014BA82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2BECD7D8" w14:textId="77777777" w:rsidTr="000441E1">
        <w:trPr>
          <w:jc w:val="center"/>
        </w:trPr>
        <w:tc>
          <w:tcPr>
            <w:tcW w:w="8640" w:type="dxa"/>
            <w:shd w:val="clear" w:color="auto" w:fill="F2F2F2"/>
          </w:tcPr>
          <w:p w14:paraId="44CDF2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71D36BE0" w14:textId="77777777" w:rsidTr="000441E1">
        <w:trPr>
          <w:jc w:val="center"/>
        </w:trPr>
        <w:tc>
          <w:tcPr>
            <w:tcW w:w="8640" w:type="dxa"/>
            <w:shd w:val="clear" w:color="auto" w:fill="F2F2F2"/>
          </w:tcPr>
          <w:p w14:paraId="3821555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2F13099F" w14:textId="77777777" w:rsidTr="000441E1">
        <w:trPr>
          <w:jc w:val="center"/>
        </w:trPr>
        <w:tc>
          <w:tcPr>
            <w:tcW w:w="8640" w:type="dxa"/>
            <w:shd w:val="clear" w:color="auto" w:fill="F2F2F2"/>
          </w:tcPr>
          <w:p w14:paraId="56DE73F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1EDF279E" w14:textId="77777777" w:rsidTr="000441E1">
        <w:trPr>
          <w:jc w:val="center"/>
        </w:trPr>
        <w:tc>
          <w:tcPr>
            <w:tcW w:w="8640" w:type="dxa"/>
            <w:shd w:val="clear" w:color="auto" w:fill="F2F2F2"/>
          </w:tcPr>
          <w:p w14:paraId="0864D22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P0/P1</w:t>
            </w:r>
          </w:p>
        </w:tc>
      </w:tr>
    </w:tbl>
    <w:p w14:paraId="71FF9F21"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28E0DB9" w14:textId="77777777" w:rsidTr="000441E1">
        <w:trPr>
          <w:jc w:val="center"/>
        </w:trPr>
        <w:tc>
          <w:tcPr>
            <w:tcW w:w="8640" w:type="dxa"/>
            <w:shd w:val="clear" w:color="auto" w:fill="B7D7F5"/>
          </w:tcPr>
          <w:p w14:paraId="7688A0CF" w14:textId="20913453"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1</w:t>
            </w:r>
            <w:r w:rsidRPr="00484750">
              <w:rPr>
                <w:rFonts w:ascii="Cambria" w:eastAsia="MS Mincho" w:hAnsi="Cambria" w:cs="Times New Roman"/>
                <w:b/>
                <w:sz w:val="24"/>
              </w:rPr>
              <w:t xml:space="preserve"> Etablir un cadastre du charroi communal pour mieux gérer les besoins en entretien et en remplacement</w:t>
            </w:r>
          </w:p>
        </w:tc>
      </w:tr>
      <w:tr w:rsidR="00484750" w:rsidRPr="00484750" w14:paraId="04FE203F" w14:textId="77777777" w:rsidTr="000441E1">
        <w:trPr>
          <w:jc w:val="center"/>
        </w:trPr>
        <w:tc>
          <w:tcPr>
            <w:tcW w:w="8640" w:type="dxa"/>
            <w:shd w:val="clear" w:color="auto" w:fill="F2F2F2"/>
          </w:tcPr>
          <w:p w14:paraId="4EB15B0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22D62A48" w14:textId="77777777" w:rsidTr="000441E1">
        <w:trPr>
          <w:jc w:val="center"/>
        </w:trPr>
        <w:tc>
          <w:tcPr>
            <w:tcW w:w="8640" w:type="dxa"/>
            <w:shd w:val="clear" w:color="auto" w:fill="F2F2F2"/>
          </w:tcPr>
          <w:p w14:paraId="2427B8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3E0548C6" w14:textId="77777777" w:rsidTr="000441E1">
        <w:trPr>
          <w:jc w:val="center"/>
        </w:trPr>
        <w:tc>
          <w:tcPr>
            <w:tcW w:w="8640" w:type="dxa"/>
            <w:shd w:val="clear" w:color="auto" w:fill="F2F2F2"/>
          </w:tcPr>
          <w:p w14:paraId="0D20CA8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1646F72B" w14:textId="77777777" w:rsidTr="000441E1">
        <w:trPr>
          <w:jc w:val="center"/>
        </w:trPr>
        <w:tc>
          <w:tcPr>
            <w:tcW w:w="8640" w:type="dxa"/>
            <w:shd w:val="clear" w:color="auto" w:fill="F2F2F2"/>
          </w:tcPr>
          <w:p w14:paraId="6BC5973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19</w:t>
            </w:r>
          </w:p>
        </w:tc>
      </w:tr>
      <w:tr w:rsidR="00484750" w:rsidRPr="00484750" w14:paraId="75731B48" w14:textId="77777777" w:rsidTr="000441E1">
        <w:trPr>
          <w:jc w:val="center"/>
        </w:trPr>
        <w:tc>
          <w:tcPr>
            <w:tcW w:w="8640" w:type="dxa"/>
            <w:shd w:val="clear" w:color="auto" w:fill="F2F2F2"/>
          </w:tcPr>
          <w:p w14:paraId="3B84EC8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52F025D2" w14:textId="77777777" w:rsidTr="000441E1">
        <w:trPr>
          <w:jc w:val="center"/>
        </w:trPr>
        <w:tc>
          <w:tcPr>
            <w:tcW w:w="8640" w:type="dxa"/>
            <w:shd w:val="clear" w:color="auto" w:fill="F2F2F2"/>
          </w:tcPr>
          <w:p w14:paraId="5BEA9F5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LG + JW</w:t>
            </w:r>
          </w:p>
        </w:tc>
      </w:tr>
      <w:tr w:rsidR="00484750" w:rsidRPr="00484750" w14:paraId="16859483" w14:textId="77777777" w:rsidTr="000441E1">
        <w:trPr>
          <w:jc w:val="center"/>
        </w:trPr>
        <w:tc>
          <w:tcPr>
            <w:tcW w:w="8640" w:type="dxa"/>
            <w:shd w:val="clear" w:color="auto" w:fill="F2F2F2"/>
          </w:tcPr>
          <w:p w14:paraId="61E7D93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D9F2488" w14:textId="77777777" w:rsidR="00484750" w:rsidRPr="00484750" w:rsidRDefault="00484750" w:rsidP="00484750">
      <w:pPr>
        <w:spacing w:after="200" w:line="276" w:lineRule="auto"/>
        <w:rPr>
          <w:rFonts w:ascii="Cambria" w:eastAsia="MS Mincho" w:hAnsi="Cambria" w:cs="Times New Roman"/>
          <w:lang w:val="en-US"/>
        </w:rPr>
      </w:pPr>
    </w:p>
    <w:p w14:paraId="7D493F0F" w14:textId="77777777" w:rsidR="00484750" w:rsidRPr="00484750" w:rsidRDefault="00484750" w:rsidP="00484750">
      <w:pPr>
        <w:spacing w:after="200" w:line="276" w:lineRule="auto"/>
        <w:rPr>
          <w:rFonts w:ascii="Cambria" w:eastAsia="MS Mincho" w:hAnsi="Cambria" w:cs="Times New Roman"/>
          <w:lang w:val="en-US"/>
        </w:rPr>
      </w:pPr>
    </w:p>
    <w:p w14:paraId="7E05117D" w14:textId="77777777" w:rsidR="00484750" w:rsidRDefault="00484750" w:rsidP="00484750">
      <w:pPr>
        <w:spacing w:after="200" w:line="276" w:lineRule="auto"/>
        <w:rPr>
          <w:rFonts w:ascii="Cambria" w:eastAsia="MS Mincho" w:hAnsi="Cambria" w:cs="Times New Roman"/>
          <w:lang w:val="en-US"/>
        </w:rPr>
      </w:pPr>
    </w:p>
    <w:p w14:paraId="6610D280" w14:textId="77777777" w:rsidR="000441E1" w:rsidRDefault="000441E1" w:rsidP="00484750">
      <w:pPr>
        <w:spacing w:after="200" w:line="276" w:lineRule="auto"/>
        <w:rPr>
          <w:rFonts w:ascii="Cambria" w:eastAsia="MS Mincho" w:hAnsi="Cambria" w:cs="Times New Roman"/>
          <w:lang w:val="en-US"/>
        </w:rPr>
      </w:pPr>
    </w:p>
    <w:p w14:paraId="7359A335" w14:textId="77777777" w:rsidR="000441E1" w:rsidRDefault="000441E1" w:rsidP="00484750">
      <w:pPr>
        <w:spacing w:after="200" w:line="276" w:lineRule="auto"/>
        <w:rPr>
          <w:rFonts w:ascii="Cambria" w:eastAsia="MS Mincho" w:hAnsi="Cambria" w:cs="Times New Roman"/>
          <w:lang w:val="en-US"/>
        </w:rPr>
      </w:pPr>
    </w:p>
    <w:p w14:paraId="6504D29E" w14:textId="77777777" w:rsidR="000441E1" w:rsidRPr="00484750" w:rsidRDefault="000441E1" w:rsidP="00484750">
      <w:pPr>
        <w:spacing w:after="200" w:line="276" w:lineRule="auto"/>
        <w:rPr>
          <w:rFonts w:ascii="Cambria" w:eastAsia="MS Mincho" w:hAnsi="Cambria" w:cs="Times New Roman"/>
          <w:lang w:val="en-US"/>
        </w:rPr>
      </w:pPr>
    </w:p>
    <w:p w14:paraId="237CF01B"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1C4A5615" w14:textId="77777777" w:rsidTr="000441E1">
        <w:trPr>
          <w:jc w:val="center"/>
        </w:trPr>
        <w:tc>
          <w:tcPr>
            <w:tcW w:w="8640" w:type="dxa"/>
            <w:shd w:val="clear" w:color="auto" w:fill="B7D7F5"/>
          </w:tcPr>
          <w:p w14:paraId="0B1413DA" w14:textId="3FECDC84"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P17</w:t>
            </w:r>
            <w:r w:rsidR="00286D43">
              <w:rPr>
                <w:rFonts w:ascii="Cambria" w:eastAsia="MS Mincho" w:hAnsi="Cambria" w:cs="Times New Roman"/>
                <w:b/>
                <w:sz w:val="24"/>
              </w:rPr>
              <w:t>2</w:t>
            </w:r>
            <w:r w:rsidRPr="00484750">
              <w:rPr>
                <w:rFonts w:ascii="Cambria" w:eastAsia="MS Mincho" w:hAnsi="Cambria" w:cs="Times New Roman"/>
                <w:b/>
                <w:sz w:val="24"/>
              </w:rPr>
              <w:t xml:space="preserve"> Poursuite du mécanisme de la sonnette d'alarme lorsque le crédit engagé dépasse les 70 %</w:t>
            </w:r>
          </w:p>
        </w:tc>
      </w:tr>
      <w:tr w:rsidR="00484750" w:rsidRPr="00484750" w14:paraId="0F25D2FB" w14:textId="77777777" w:rsidTr="000441E1">
        <w:trPr>
          <w:jc w:val="center"/>
        </w:trPr>
        <w:tc>
          <w:tcPr>
            <w:tcW w:w="8640" w:type="dxa"/>
            <w:shd w:val="clear" w:color="auto" w:fill="F2F2F2"/>
          </w:tcPr>
          <w:p w14:paraId="6AD52CD5"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DF/FINANCES</w:t>
            </w:r>
          </w:p>
        </w:tc>
      </w:tr>
      <w:tr w:rsidR="00484750" w:rsidRPr="00484750" w14:paraId="7217A1ED" w14:textId="77777777" w:rsidTr="000441E1">
        <w:trPr>
          <w:jc w:val="center"/>
        </w:trPr>
        <w:tc>
          <w:tcPr>
            <w:tcW w:w="8640" w:type="dxa"/>
            <w:shd w:val="clear" w:color="auto" w:fill="F2F2F2"/>
          </w:tcPr>
          <w:p w14:paraId="391B945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54CBF7F1" w14:textId="77777777" w:rsidTr="000441E1">
        <w:trPr>
          <w:jc w:val="center"/>
        </w:trPr>
        <w:tc>
          <w:tcPr>
            <w:tcW w:w="8640" w:type="dxa"/>
            <w:shd w:val="clear" w:color="auto" w:fill="F2F2F2"/>
          </w:tcPr>
          <w:p w14:paraId="0FAC01C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3614B536" w14:textId="77777777" w:rsidTr="000441E1">
        <w:trPr>
          <w:jc w:val="center"/>
        </w:trPr>
        <w:tc>
          <w:tcPr>
            <w:tcW w:w="8640" w:type="dxa"/>
            <w:shd w:val="clear" w:color="auto" w:fill="F2F2F2"/>
          </w:tcPr>
          <w:p w14:paraId="2FF3C68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20</w:t>
            </w:r>
          </w:p>
        </w:tc>
      </w:tr>
      <w:tr w:rsidR="00484750" w:rsidRPr="00484750" w14:paraId="58EA1E19" w14:textId="77777777" w:rsidTr="000441E1">
        <w:trPr>
          <w:jc w:val="center"/>
        </w:trPr>
        <w:tc>
          <w:tcPr>
            <w:tcW w:w="8640" w:type="dxa"/>
            <w:shd w:val="clear" w:color="auto" w:fill="F2F2F2"/>
          </w:tcPr>
          <w:p w14:paraId="5378B5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7065D96A" w14:textId="77777777" w:rsidTr="000441E1">
        <w:trPr>
          <w:jc w:val="center"/>
        </w:trPr>
        <w:tc>
          <w:tcPr>
            <w:tcW w:w="8640" w:type="dxa"/>
            <w:shd w:val="clear" w:color="auto" w:fill="F2F2F2"/>
          </w:tcPr>
          <w:p w14:paraId="28917C9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12736014" w14:textId="77777777" w:rsidTr="000441E1">
        <w:trPr>
          <w:jc w:val="center"/>
        </w:trPr>
        <w:tc>
          <w:tcPr>
            <w:tcW w:w="8640" w:type="dxa"/>
            <w:shd w:val="clear" w:color="auto" w:fill="F2F2F2"/>
          </w:tcPr>
          <w:p w14:paraId="0E529D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6F398CAB"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78D988FB" w14:textId="77777777" w:rsidTr="000441E1">
        <w:trPr>
          <w:jc w:val="center"/>
        </w:trPr>
        <w:tc>
          <w:tcPr>
            <w:tcW w:w="8640" w:type="dxa"/>
            <w:shd w:val="clear" w:color="auto" w:fill="B7D7F5"/>
          </w:tcPr>
          <w:p w14:paraId="0DD67F2D" w14:textId="7E2B9AA0"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3</w:t>
            </w:r>
            <w:r w:rsidRPr="00484750">
              <w:rPr>
                <w:rFonts w:ascii="Cambria" w:eastAsia="MS Mincho" w:hAnsi="Cambria" w:cs="Times New Roman"/>
                <w:b/>
                <w:sz w:val="24"/>
              </w:rPr>
              <w:t xml:space="preserve"> Rechercher tous les subsides possibles pour financer les projets</w:t>
            </w:r>
          </w:p>
        </w:tc>
      </w:tr>
      <w:tr w:rsidR="00484750" w:rsidRPr="00484750" w14:paraId="7481D2D0" w14:textId="77777777" w:rsidTr="000441E1">
        <w:trPr>
          <w:jc w:val="center"/>
        </w:trPr>
        <w:tc>
          <w:tcPr>
            <w:tcW w:w="8640" w:type="dxa"/>
            <w:shd w:val="clear" w:color="auto" w:fill="F2F2F2"/>
          </w:tcPr>
          <w:p w14:paraId="4C6908C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SUBSIDES</w:t>
            </w:r>
          </w:p>
        </w:tc>
      </w:tr>
      <w:tr w:rsidR="00484750" w:rsidRPr="00484750" w14:paraId="0972C7D0" w14:textId="77777777" w:rsidTr="000441E1">
        <w:trPr>
          <w:jc w:val="center"/>
        </w:trPr>
        <w:tc>
          <w:tcPr>
            <w:tcW w:w="8640" w:type="dxa"/>
            <w:shd w:val="clear" w:color="auto" w:fill="F2F2F2"/>
          </w:tcPr>
          <w:p w14:paraId="33817B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1D5B3C3B" w14:textId="77777777" w:rsidTr="000441E1">
        <w:trPr>
          <w:jc w:val="center"/>
        </w:trPr>
        <w:tc>
          <w:tcPr>
            <w:tcW w:w="8640" w:type="dxa"/>
            <w:shd w:val="clear" w:color="auto" w:fill="F2F2F2"/>
          </w:tcPr>
          <w:p w14:paraId="136824D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52BA3FCE" w14:textId="77777777" w:rsidTr="000441E1">
        <w:trPr>
          <w:jc w:val="center"/>
        </w:trPr>
        <w:tc>
          <w:tcPr>
            <w:tcW w:w="8640" w:type="dxa"/>
            <w:shd w:val="clear" w:color="auto" w:fill="F2F2F2"/>
          </w:tcPr>
          <w:p w14:paraId="5022664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20</w:t>
            </w:r>
          </w:p>
        </w:tc>
      </w:tr>
      <w:tr w:rsidR="00484750" w:rsidRPr="00484750" w14:paraId="6CE62FB7" w14:textId="77777777" w:rsidTr="000441E1">
        <w:trPr>
          <w:jc w:val="center"/>
        </w:trPr>
        <w:tc>
          <w:tcPr>
            <w:tcW w:w="8640" w:type="dxa"/>
            <w:shd w:val="clear" w:color="auto" w:fill="F2F2F2"/>
          </w:tcPr>
          <w:p w14:paraId="4E2E9A6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7A3B1A87" w14:textId="77777777" w:rsidTr="000441E1">
        <w:trPr>
          <w:jc w:val="center"/>
        </w:trPr>
        <w:tc>
          <w:tcPr>
            <w:tcW w:w="8640" w:type="dxa"/>
            <w:shd w:val="clear" w:color="auto" w:fill="F2F2F2"/>
          </w:tcPr>
          <w:p w14:paraId="55C1789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66A0AEE7" w14:textId="77777777" w:rsidTr="000441E1">
        <w:trPr>
          <w:jc w:val="center"/>
        </w:trPr>
        <w:tc>
          <w:tcPr>
            <w:tcW w:w="8640" w:type="dxa"/>
            <w:shd w:val="clear" w:color="auto" w:fill="F2F2F2"/>
          </w:tcPr>
          <w:p w14:paraId="4875B4A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P0</w:t>
            </w:r>
          </w:p>
        </w:tc>
      </w:tr>
    </w:tbl>
    <w:p w14:paraId="282D18E1" w14:textId="77777777" w:rsidR="00484750" w:rsidRPr="00484750" w:rsidRDefault="00484750" w:rsidP="00484750">
      <w:pPr>
        <w:spacing w:after="200" w:line="276" w:lineRule="auto"/>
        <w:rPr>
          <w:rFonts w:ascii="Cambria" w:eastAsia="MS Mincho" w:hAnsi="Cambria" w:cs="Times New Roman"/>
          <w:sz w:val="10"/>
          <w:szCs w:val="10"/>
          <w:lang w:val="en-US"/>
        </w:rPr>
      </w:pPr>
    </w:p>
    <w:tbl>
      <w:tblPr>
        <w:tblW w:w="0" w:type="auto"/>
        <w:jc w:val="center"/>
        <w:tblLook w:val="04A0" w:firstRow="1" w:lastRow="0" w:firstColumn="1" w:lastColumn="0" w:noHBand="0" w:noVBand="1"/>
      </w:tblPr>
      <w:tblGrid>
        <w:gridCol w:w="8640"/>
      </w:tblGrid>
      <w:tr w:rsidR="00484750" w:rsidRPr="00484750" w14:paraId="1F552B3D" w14:textId="77777777" w:rsidTr="000441E1">
        <w:trPr>
          <w:jc w:val="center"/>
        </w:trPr>
        <w:tc>
          <w:tcPr>
            <w:tcW w:w="8640" w:type="dxa"/>
            <w:shd w:val="clear" w:color="auto" w:fill="B7D7F5"/>
          </w:tcPr>
          <w:p w14:paraId="65203319" w14:textId="1BF99F9C"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4</w:t>
            </w:r>
            <w:r w:rsidRPr="00484750">
              <w:rPr>
                <w:rFonts w:ascii="Cambria" w:eastAsia="MS Mincho" w:hAnsi="Cambria" w:cs="Times New Roman"/>
                <w:b/>
                <w:sz w:val="24"/>
              </w:rPr>
              <w:t xml:space="preserve"> Produire un rapport trimestriel sur les crédits engagés et les recettes constatées afin de maitriser les finances communales</w:t>
            </w:r>
          </w:p>
        </w:tc>
      </w:tr>
      <w:tr w:rsidR="00484750" w:rsidRPr="00484750" w14:paraId="40D84EA9" w14:textId="77777777" w:rsidTr="000441E1">
        <w:trPr>
          <w:jc w:val="center"/>
        </w:trPr>
        <w:tc>
          <w:tcPr>
            <w:tcW w:w="8640" w:type="dxa"/>
            <w:shd w:val="clear" w:color="auto" w:fill="F2F2F2"/>
          </w:tcPr>
          <w:p w14:paraId="21687EE1"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Service traitant : DF/FINANCES</w:t>
            </w:r>
          </w:p>
        </w:tc>
      </w:tr>
      <w:tr w:rsidR="00484750" w:rsidRPr="00484750" w14:paraId="710A5B16" w14:textId="77777777" w:rsidTr="000441E1">
        <w:trPr>
          <w:jc w:val="center"/>
        </w:trPr>
        <w:tc>
          <w:tcPr>
            <w:tcW w:w="8640" w:type="dxa"/>
            <w:shd w:val="clear" w:color="auto" w:fill="F2F2F2"/>
          </w:tcPr>
          <w:p w14:paraId="454E89D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0</w:t>
            </w:r>
          </w:p>
        </w:tc>
      </w:tr>
      <w:tr w:rsidR="00484750" w:rsidRPr="00484750" w14:paraId="23EC3DB1" w14:textId="77777777" w:rsidTr="000441E1">
        <w:trPr>
          <w:jc w:val="center"/>
        </w:trPr>
        <w:tc>
          <w:tcPr>
            <w:tcW w:w="8640" w:type="dxa"/>
            <w:shd w:val="clear" w:color="auto" w:fill="F2F2F2"/>
          </w:tcPr>
          <w:p w14:paraId="3555495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w:t>
            </w:r>
          </w:p>
        </w:tc>
      </w:tr>
      <w:tr w:rsidR="00484750" w:rsidRPr="00484750" w14:paraId="6FA0ED35" w14:textId="77777777" w:rsidTr="000441E1">
        <w:trPr>
          <w:jc w:val="center"/>
        </w:trPr>
        <w:tc>
          <w:tcPr>
            <w:tcW w:w="8640" w:type="dxa"/>
            <w:shd w:val="clear" w:color="auto" w:fill="F2F2F2"/>
          </w:tcPr>
          <w:p w14:paraId="39077F0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20</w:t>
            </w:r>
          </w:p>
        </w:tc>
      </w:tr>
      <w:tr w:rsidR="00484750" w:rsidRPr="00484750" w14:paraId="51E4BE14" w14:textId="77777777" w:rsidTr="000441E1">
        <w:trPr>
          <w:jc w:val="center"/>
        </w:trPr>
        <w:tc>
          <w:tcPr>
            <w:tcW w:w="8640" w:type="dxa"/>
            <w:shd w:val="clear" w:color="auto" w:fill="F2F2F2"/>
          </w:tcPr>
          <w:p w14:paraId="0BB8F6E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3B23E6BF" w14:textId="77777777" w:rsidTr="000441E1">
        <w:trPr>
          <w:jc w:val="center"/>
        </w:trPr>
        <w:tc>
          <w:tcPr>
            <w:tcW w:w="8640" w:type="dxa"/>
            <w:shd w:val="clear" w:color="auto" w:fill="F2F2F2"/>
          </w:tcPr>
          <w:p w14:paraId="4F5CEE0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LG</w:t>
            </w:r>
          </w:p>
        </w:tc>
      </w:tr>
      <w:tr w:rsidR="00484750" w:rsidRPr="00484750" w14:paraId="28DE077B" w14:textId="77777777" w:rsidTr="000441E1">
        <w:trPr>
          <w:jc w:val="center"/>
        </w:trPr>
        <w:tc>
          <w:tcPr>
            <w:tcW w:w="8640" w:type="dxa"/>
            <w:shd w:val="clear" w:color="auto" w:fill="F2F2F2"/>
          </w:tcPr>
          <w:p w14:paraId="6B57F85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68D1BB3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69998A82" w14:textId="77777777" w:rsidTr="000441E1">
        <w:trPr>
          <w:jc w:val="center"/>
        </w:trPr>
        <w:tc>
          <w:tcPr>
            <w:tcW w:w="8640" w:type="dxa"/>
            <w:shd w:val="clear" w:color="auto" w:fill="B7D7F5"/>
          </w:tcPr>
          <w:p w14:paraId="51093741" w14:textId="36442A6F"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P17</w:t>
            </w:r>
            <w:r w:rsidR="00286D43">
              <w:rPr>
                <w:rFonts w:ascii="Cambria" w:eastAsia="MS Mincho" w:hAnsi="Cambria" w:cs="Times New Roman"/>
                <w:b/>
                <w:sz w:val="24"/>
              </w:rPr>
              <w:t>5</w:t>
            </w:r>
            <w:r w:rsidRPr="00484750">
              <w:rPr>
                <w:rFonts w:ascii="Cambria" w:eastAsia="MS Mincho" w:hAnsi="Cambria" w:cs="Times New Roman"/>
                <w:b/>
                <w:sz w:val="24"/>
              </w:rPr>
              <w:t xml:space="preserve"> </w:t>
            </w:r>
            <w:proofErr w:type="spellStart"/>
            <w:r w:rsidRPr="00484750">
              <w:rPr>
                <w:rFonts w:ascii="Cambria" w:eastAsia="MS Mincho" w:hAnsi="Cambria" w:cs="Times New Roman"/>
                <w:b/>
                <w:sz w:val="24"/>
              </w:rPr>
              <w:t>Alarmisation</w:t>
            </w:r>
            <w:proofErr w:type="spellEnd"/>
            <w:r w:rsidRPr="00484750">
              <w:rPr>
                <w:rFonts w:ascii="Cambria" w:eastAsia="MS Mincho" w:hAnsi="Cambria" w:cs="Times New Roman"/>
                <w:b/>
                <w:sz w:val="24"/>
              </w:rPr>
              <w:t xml:space="preserve"> des bâtiments communaux</w:t>
            </w:r>
          </w:p>
        </w:tc>
      </w:tr>
      <w:tr w:rsidR="00484750" w:rsidRPr="00484750" w14:paraId="7FEC558A" w14:textId="77777777" w:rsidTr="000441E1">
        <w:trPr>
          <w:jc w:val="center"/>
        </w:trPr>
        <w:tc>
          <w:tcPr>
            <w:tcW w:w="8640" w:type="dxa"/>
            <w:shd w:val="clear" w:color="auto" w:fill="F2F2F2"/>
          </w:tcPr>
          <w:p w14:paraId="42638B8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A885E70" w14:textId="77777777" w:rsidTr="000441E1">
        <w:trPr>
          <w:jc w:val="center"/>
        </w:trPr>
        <w:tc>
          <w:tcPr>
            <w:tcW w:w="8640" w:type="dxa"/>
            <w:shd w:val="clear" w:color="auto" w:fill="F2F2F2"/>
          </w:tcPr>
          <w:p w14:paraId="289A826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55000</w:t>
            </w:r>
          </w:p>
        </w:tc>
      </w:tr>
      <w:tr w:rsidR="00484750" w:rsidRPr="00484750" w14:paraId="2F09D8FC" w14:textId="77777777" w:rsidTr="000441E1">
        <w:trPr>
          <w:jc w:val="center"/>
        </w:trPr>
        <w:tc>
          <w:tcPr>
            <w:tcW w:w="8640" w:type="dxa"/>
            <w:shd w:val="clear" w:color="auto" w:fill="F2F2F2"/>
          </w:tcPr>
          <w:p w14:paraId="6C9BC6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853276A" w14:textId="77777777" w:rsidTr="000441E1">
        <w:trPr>
          <w:jc w:val="center"/>
        </w:trPr>
        <w:tc>
          <w:tcPr>
            <w:tcW w:w="8640" w:type="dxa"/>
            <w:shd w:val="clear" w:color="auto" w:fill="F2F2F2"/>
          </w:tcPr>
          <w:p w14:paraId="27D6038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11B76E47" w14:textId="77777777" w:rsidTr="000441E1">
        <w:trPr>
          <w:jc w:val="center"/>
        </w:trPr>
        <w:tc>
          <w:tcPr>
            <w:tcW w:w="8640" w:type="dxa"/>
            <w:shd w:val="clear" w:color="auto" w:fill="F2F2F2"/>
          </w:tcPr>
          <w:p w14:paraId="091BFCA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537A41EC" w14:textId="77777777" w:rsidTr="000441E1">
        <w:trPr>
          <w:jc w:val="center"/>
        </w:trPr>
        <w:tc>
          <w:tcPr>
            <w:tcW w:w="8640" w:type="dxa"/>
            <w:shd w:val="clear" w:color="auto" w:fill="F2F2F2"/>
          </w:tcPr>
          <w:p w14:paraId="450E5FB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7306B7D3" w14:textId="77777777" w:rsidTr="000441E1">
        <w:trPr>
          <w:jc w:val="center"/>
        </w:trPr>
        <w:tc>
          <w:tcPr>
            <w:tcW w:w="8640" w:type="dxa"/>
            <w:shd w:val="clear" w:color="auto" w:fill="F2F2F2"/>
          </w:tcPr>
          <w:p w14:paraId="143FEA2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8D5AF72"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7955C131" w14:textId="77777777" w:rsidTr="000441E1">
        <w:trPr>
          <w:jc w:val="center"/>
        </w:trPr>
        <w:tc>
          <w:tcPr>
            <w:tcW w:w="8640" w:type="dxa"/>
            <w:shd w:val="clear" w:color="auto" w:fill="B7D7F5"/>
          </w:tcPr>
          <w:p w14:paraId="18B881BC" w14:textId="15E9AEC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6</w:t>
            </w:r>
            <w:r w:rsidRPr="00484750">
              <w:rPr>
                <w:rFonts w:ascii="Cambria" w:eastAsia="MS Mincho" w:hAnsi="Cambria" w:cs="Times New Roman"/>
                <w:b/>
                <w:sz w:val="24"/>
              </w:rPr>
              <w:t xml:space="preserve"> Mise en conformité de l'installation électrique et incendie des bâtiments communaux</w:t>
            </w:r>
          </w:p>
        </w:tc>
      </w:tr>
      <w:tr w:rsidR="00484750" w:rsidRPr="00484750" w14:paraId="067859F6" w14:textId="77777777" w:rsidTr="000441E1">
        <w:trPr>
          <w:jc w:val="center"/>
        </w:trPr>
        <w:tc>
          <w:tcPr>
            <w:tcW w:w="8640" w:type="dxa"/>
            <w:shd w:val="clear" w:color="auto" w:fill="F2F2F2"/>
          </w:tcPr>
          <w:p w14:paraId="69E161F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2F5F2302" w14:textId="77777777" w:rsidTr="000441E1">
        <w:trPr>
          <w:jc w:val="center"/>
        </w:trPr>
        <w:tc>
          <w:tcPr>
            <w:tcW w:w="8640" w:type="dxa"/>
            <w:shd w:val="clear" w:color="auto" w:fill="F2F2F2"/>
          </w:tcPr>
          <w:p w14:paraId="521FF74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7000€/an</w:t>
            </w:r>
          </w:p>
        </w:tc>
      </w:tr>
      <w:tr w:rsidR="00484750" w:rsidRPr="00484750" w14:paraId="6DDA7810" w14:textId="77777777" w:rsidTr="000441E1">
        <w:trPr>
          <w:jc w:val="center"/>
        </w:trPr>
        <w:tc>
          <w:tcPr>
            <w:tcW w:w="8640" w:type="dxa"/>
            <w:shd w:val="clear" w:color="auto" w:fill="F2F2F2"/>
          </w:tcPr>
          <w:p w14:paraId="6FCEDBF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4794231F" w14:textId="77777777" w:rsidTr="000441E1">
        <w:trPr>
          <w:jc w:val="center"/>
        </w:trPr>
        <w:tc>
          <w:tcPr>
            <w:tcW w:w="8640" w:type="dxa"/>
            <w:shd w:val="clear" w:color="auto" w:fill="F2F2F2"/>
          </w:tcPr>
          <w:p w14:paraId="713CE1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3555AD2C" w14:textId="77777777" w:rsidTr="000441E1">
        <w:trPr>
          <w:jc w:val="center"/>
        </w:trPr>
        <w:tc>
          <w:tcPr>
            <w:tcW w:w="8640" w:type="dxa"/>
            <w:shd w:val="clear" w:color="auto" w:fill="F2F2F2"/>
          </w:tcPr>
          <w:p w14:paraId="1914282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07D25466" w14:textId="77777777" w:rsidTr="000441E1">
        <w:trPr>
          <w:jc w:val="center"/>
        </w:trPr>
        <w:tc>
          <w:tcPr>
            <w:tcW w:w="8640" w:type="dxa"/>
            <w:shd w:val="clear" w:color="auto" w:fill="F2F2F2"/>
          </w:tcPr>
          <w:p w14:paraId="32E149A0"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322C867A" w14:textId="77777777" w:rsidTr="000441E1">
        <w:trPr>
          <w:jc w:val="center"/>
        </w:trPr>
        <w:tc>
          <w:tcPr>
            <w:tcW w:w="8640" w:type="dxa"/>
            <w:shd w:val="clear" w:color="auto" w:fill="F2F2F2"/>
          </w:tcPr>
          <w:p w14:paraId="2AFC754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712FD40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02F1C489" w14:textId="77777777" w:rsidTr="000441E1">
        <w:trPr>
          <w:jc w:val="center"/>
        </w:trPr>
        <w:tc>
          <w:tcPr>
            <w:tcW w:w="8640" w:type="dxa"/>
            <w:shd w:val="clear" w:color="auto" w:fill="B7D7F5"/>
          </w:tcPr>
          <w:p w14:paraId="52E6FFD7" w14:textId="51E06D8D"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P17</w:t>
            </w:r>
            <w:r w:rsidR="00286D43">
              <w:rPr>
                <w:rFonts w:ascii="Cambria" w:eastAsia="MS Mincho" w:hAnsi="Cambria" w:cs="Times New Roman"/>
                <w:b/>
                <w:sz w:val="24"/>
              </w:rPr>
              <w:t>7</w:t>
            </w:r>
            <w:r w:rsidRPr="00484750">
              <w:rPr>
                <w:rFonts w:ascii="Cambria" w:eastAsia="MS Mincho" w:hAnsi="Cambria" w:cs="Times New Roman"/>
                <w:b/>
                <w:sz w:val="24"/>
              </w:rPr>
              <w:t xml:space="preserve"> Gestion des accès des salles et des bâtiments communaux</w:t>
            </w:r>
          </w:p>
        </w:tc>
      </w:tr>
      <w:tr w:rsidR="00484750" w:rsidRPr="00484750" w14:paraId="6BF65224" w14:textId="77777777" w:rsidTr="000441E1">
        <w:trPr>
          <w:jc w:val="center"/>
        </w:trPr>
        <w:tc>
          <w:tcPr>
            <w:tcW w:w="8640" w:type="dxa"/>
            <w:shd w:val="clear" w:color="auto" w:fill="F2F2F2"/>
          </w:tcPr>
          <w:p w14:paraId="100D5EB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 </w:t>
            </w:r>
          </w:p>
        </w:tc>
      </w:tr>
      <w:tr w:rsidR="00484750" w:rsidRPr="00484750" w14:paraId="74D7DB63" w14:textId="77777777" w:rsidTr="000441E1">
        <w:trPr>
          <w:jc w:val="center"/>
        </w:trPr>
        <w:tc>
          <w:tcPr>
            <w:tcW w:w="8640" w:type="dxa"/>
            <w:shd w:val="clear" w:color="auto" w:fill="F2F2F2"/>
          </w:tcPr>
          <w:p w14:paraId="63BA158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INDEFINI</w:t>
            </w:r>
          </w:p>
        </w:tc>
      </w:tr>
      <w:tr w:rsidR="00484750" w:rsidRPr="00484750" w14:paraId="15D30C4C" w14:textId="77777777" w:rsidTr="000441E1">
        <w:trPr>
          <w:jc w:val="center"/>
        </w:trPr>
        <w:tc>
          <w:tcPr>
            <w:tcW w:w="8640" w:type="dxa"/>
            <w:shd w:val="clear" w:color="auto" w:fill="F2F2F2"/>
          </w:tcPr>
          <w:p w14:paraId="180869E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70265DFE" w14:textId="77777777" w:rsidTr="000441E1">
        <w:trPr>
          <w:jc w:val="center"/>
        </w:trPr>
        <w:tc>
          <w:tcPr>
            <w:tcW w:w="8640" w:type="dxa"/>
            <w:shd w:val="clear" w:color="auto" w:fill="F2F2F2"/>
          </w:tcPr>
          <w:p w14:paraId="5C8B897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541357A8" w14:textId="77777777" w:rsidTr="000441E1">
        <w:trPr>
          <w:jc w:val="center"/>
        </w:trPr>
        <w:tc>
          <w:tcPr>
            <w:tcW w:w="8640" w:type="dxa"/>
            <w:shd w:val="clear" w:color="auto" w:fill="F2F2F2"/>
          </w:tcPr>
          <w:p w14:paraId="0AF0D47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515DCD66" w14:textId="77777777" w:rsidTr="000441E1">
        <w:trPr>
          <w:jc w:val="center"/>
        </w:trPr>
        <w:tc>
          <w:tcPr>
            <w:tcW w:w="8640" w:type="dxa"/>
            <w:shd w:val="clear" w:color="auto" w:fill="F2F2F2"/>
          </w:tcPr>
          <w:p w14:paraId="0516A8FE"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CF + JW</w:t>
            </w:r>
          </w:p>
        </w:tc>
      </w:tr>
      <w:tr w:rsidR="00484750" w:rsidRPr="00484750" w14:paraId="36336038" w14:textId="77777777" w:rsidTr="000441E1">
        <w:trPr>
          <w:jc w:val="center"/>
        </w:trPr>
        <w:tc>
          <w:tcPr>
            <w:tcW w:w="8640" w:type="dxa"/>
            <w:shd w:val="clear" w:color="auto" w:fill="F2F2F2"/>
          </w:tcPr>
          <w:p w14:paraId="169D939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06A93B68" w14:textId="77777777" w:rsidR="00484750" w:rsidRPr="00484750" w:rsidRDefault="00484750" w:rsidP="00484750">
      <w:pPr>
        <w:spacing w:after="200" w:line="276" w:lineRule="auto"/>
        <w:rPr>
          <w:rFonts w:ascii="Cambria" w:eastAsia="MS Mincho" w:hAnsi="Cambria" w:cs="Times New Roman"/>
          <w:sz w:val="2"/>
          <w:szCs w:val="2"/>
          <w:lang w:val="en-US"/>
        </w:rPr>
      </w:pPr>
    </w:p>
    <w:tbl>
      <w:tblPr>
        <w:tblW w:w="0" w:type="auto"/>
        <w:jc w:val="center"/>
        <w:tblLook w:val="04A0" w:firstRow="1" w:lastRow="0" w:firstColumn="1" w:lastColumn="0" w:noHBand="0" w:noVBand="1"/>
      </w:tblPr>
      <w:tblGrid>
        <w:gridCol w:w="8640"/>
      </w:tblGrid>
      <w:tr w:rsidR="00484750" w:rsidRPr="00484750" w14:paraId="599B76E3" w14:textId="77777777" w:rsidTr="000441E1">
        <w:trPr>
          <w:jc w:val="center"/>
        </w:trPr>
        <w:tc>
          <w:tcPr>
            <w:tcW w:w="8640" w:type="dxa"/>
            <w:shd w:val="clear" w:color="auto" w:fill="B7D7F5"/>
          </w:tcPr>
          <w:p w14:paraId="2558C572" w14:textId="520C90CE"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P17</w:t>
            </w:r>
            <w:r w:rsidR="00286D43">
              <w:rPr>
                <w:rFonts w:ascii="Cambria" w:eastAsia="MS Mincho" w:hAnsi="Cambria" w:cs="Times New Roman"/>
                <w:b/>
                <w:sz w:val="24"/>
              </w:rPr>
              <w:t>8</w:t>
            </w:r>
            <w:r w:rsidRPr="00484750">
              <w:rPr>
                <w:rFonts w:ascii="Cambria" w:eastAsia="MS Mincho" w:hAnsi="Cambria" w:cs="Times New Roman"/>
                <w:b/>
                <w:sz w:val="24"/>
              </w:rPr>
              <w:t xml:space="preserve"> Remplacement des portes d'entrée de l'école communale primaire de Virginal</w:t>
            </w:r>
          </w:p>
        </w:tc>
      </w:tr>
      <w:tr w:rsidR="00484750" w:rsidRPr="00484750" w14:paraId="1BB98894" w14:textId="77777777" w:rsidTr="000441E1">
        <w:trPr>
          <w:jc w:val="center"/>
        </w:trPr>
        <w:tc>
          <w:tcPr>
            <w:tcW w:w="8640" w:type="dxa"/>
            <w:shd w:val="clear" w:color="auto" w:fill="F2F2F2"/>
          </w:tcPr>
          <w:p w14:paraId="3C2CBF7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5CF901A3" w14:textId="77777777" w:rsidTr="000441E1">
        <w:trPr>
          <w:jc w:val="center"/>
        </w:trPr>
        <w:tc>
          <w:tcPr>
            <w:tcW w:w="8640" w:type="dxa"/>
            <w:shd w:val="clear" w:color="auto" w:fill="F2F2F2"/>
          </w:tcPr>
          <w:p w14:paraId="37B95B8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15000</w:t>
            </w:r>
          </w:p>
        </w:tc>
      </w:tr>
      <w:tr w:rsidR="00484750" w:rsidRPr="00484750" w14:paraId="18DA8B4A" w14:textId="77777777" w:rsidTr="000441E1">
        <w:trPr>
          <w:jc w:val="center"/>
        </w:trPr>
        <w:tc>
          <w:tcPr>
            <w:tcW w:w="8640" w:type="dxa"/>
            <w:shd w:val="clear" w:color="auto" w:fill="F2F2F2"/>
          </w:tcPr>
          <w:p w14:paraId="57C0C1E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0D4A1094" w14:textId="77777777" w:rsidTr="000441E1">
        <w:trPr>
          <w:jc w:val="center"/>
        </w:trPr>
        <w:tc>
          <w:tcPr>
            <w:tcW w:w="8640" w:type="dxa"/>
            <w:shd w:val="clear" w:color="auto" w:fill="F2F2F2"/>
          </w:tcPr>
          <w:p w14:paraId="131E525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31AE22BB" w14:textId="77777777" w:rsidTr="000441E1">
        <w:trPr>
          <w:jc w:val="center"/>
        </w:trPr>
        <w:tc>
          <w:tcPr>
            <w:tcW w:w="8640" w:type="dxa"/>
            <w:shd w:val="clear" w:color="auto" w:fill="F2F2F2"/>
          </w:tcPr>
          <w:p w14:paraId="6D6AB4FC"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76BCCBF2" w14:textId="77777777" w:rsidTr="000441E1">
        <w:trPr>
          <w:jc w:val="center"/>
        </w:trPr>
        <w:tc>
          <w:tcPr>
            <w:tcW w:w="8640" w:type="dxa"/>
            <w:shd w:val="clear" w:color="auto" w:fill="F2F2F2"/>
          </w:tcPr>
          <w:p w14:paraId="00772B17"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5D68B056" w14:textId="77777777" w:rsidTr="000441E1">
        <w:trPr>
          <w:jc w:val="center"/>
        </w:trPr>
        <w:tc>
          <w:tcPr>
            <w:tcW w:w="8640" w:type="dxa"/>
            <w:shd w:val="clear" w:color="auto" w:fill="F2F2F2"/>
          </w:tcPr>
          <w:p w14:paraId="43E904C4"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1441CAFB" w14:textId="77777777" w:rsidR="00484750" w:rsidRPr="00484750" w:rsidRDefault="00484750" w:rsidP="00484750">
      <w:pPr>
        <w:spacing w:after="200" w:line="276" w:lineRule="auto"/>
        <w:rPr>
          <w:rFonts w:ascii="Cambria" w:eastAsia="MS Mincho" w:hAnsi="Cambria" w:cs="Times New Roman"/>
          <w:sz w:val="4"/>
          <w:szCs w:val="4"/>
          <w:lang w:val="en-US"/>
        </w:rPr>
      </w:pPr>
    </w:p>
    <w:tbl>
      <w:tblPr>
        <w:tblW w:w="0" w:type="auto"/>
        <w:jc w:val="center"/>
        <w:tblLook w:val="04A0" w:firstRow="1" w:lastRow="0" w:firstColumn="1" w:lastColumn="0" w:noHBand="0" w:noVBand="1"/>
      </w:tblPr>
      <w:tblGrid>
        <w:gridCol w:w="8640"/>
      </w:tblGrid>
      <w:tr w:rsidR="00484750" w:rsidRPr="00484750" w14:paraId="2597FDBD" w14:textId="77777777" w:rsidTr="000441E1">
        <w:trPr>
          <w:jc w:val="center"/>
        </w:trPr>
        <w:tc>
          <w:tcPr>
            <w:tcW w:w="8640" w:type="dxa"/>
            <w:shd w:val="clear" w:color="auto" w:fill="B7D7F5"/>
          </w:tcPr>
          <w:p w14:paraId="3B14BCB3" w14:textId="21C0739B"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w:t>
            </w:r>
            <w:r w:rsidR="00286D43">
              <w:rPr>
                <w:rFonts w:ascii="Cambria" w:eastAsia="MS Mincho" w:hAnsi="Cambria" w:cs="Times New Roman"/>
                <w:b/>
                <w:sz w:val="24"/>
              </w:rPr>
              <w:t>79</w:t>
            </w:r>
            <w:r w:rsidRPr="00484750">
              <w:rPr>
                <w:rFonts w:ascii="Cambria" w:eastAsia="MS Mincho" w:hAnsi="Cambria" w:cs="Times New Roman"/>
                <w:b/>
                <w:sz w:val="24"/>
              </w:rPr>
              <w:t xml:space="preserve"> Rénovation de la cour de l'école des Longs Prés</w:t>
            </w:r>
          </w:p>
        </w:tc>
      </w:tr>
      <w:tr w:rsidR="00484750" w:rsidRPr="00484750" w14:paraId="1065BC13" w14:textId="77777777" w:rsidTr="000441E1">
        <w:trPr>
          <w:jc w:val="center"/>
        </w:trPr>
        <w:tc>
          <w:tcPr>
            <w:tcW w:w="8640" w:type="dxa"/>
            <w:shd w:val="clear" w:color="auto" w:fill="F2F2F2"/>
          </w:tcPr>
          <w:p w14:paraId="52EE05E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001E7CEE" w14:textId="77777777" w:rsidTr="000441E1">
        <w:trPr>
          <w:jc w:val="center"/>
        </w:trPr>
        <w:tc>
          <w:tcPr>
            <w:tcW w:w="8640" w:type="dxa"/>
            <w:shd w:val="clear" w:color="auto" w:fill="F2F2F2"/>
          </w:tcPr>
          <w:p w14:paraId="29ECE51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50 000€ </w:t>
            </w:r>
          </w:p>
        </w:tc>
      </w:tr>
      <w:tr w:rsidR="00484750" w:rsidRPr="00484750" w14:paraId="45797FF7" w14:textId="77777777" w:rsidTr="000441E1">
        <w:trPr>
          <w:jc w:val="center"/>
        </w:trPr>
        <w:tc>
          <w:tcPr>
            <w:tcW w:w="8640" w:type="dxa"/>
            <w:shd w:val="clear" w:color="auto" w:fill="F2F2F2"/>
          </w:tcPr>
          <w:p w14:paraId="2CAB5F73"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6585D811" w14:textId="77777777" w:rsidTr="000441E1">
        <w:trPr>
          <w:jc w:val="center"/>
        </w:trPr>
        <w:tc>
          <w:tcPr>
            <w:tcW w:w="8640" w:type="dxa"/>
            <w:shd w:val="clear" w:color="auto" w:fill="F2F2F2"/>
          </w:tcPr>
          <w:p w14:paraId="612F1001"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6C48D838" w14:textId="77777777" w:rsidTr="000441E1">
        <w:trPr>
          <w:jc w:val="center"/>
        </w:trPr>
        <w:tc>
          <w:tcPr>
            <w:tcW w:w="8640" w:type="dxa"/>
            <w:shd w:val="clear" w:color="auto" w:fill="F2F2F2"/>
          </w:tcPr>
          <w:p w14:paraId="5ABEFEFB"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16</w:t>
            </w:r>
          </w:p>
        </w:tc>
      </w:tr>
      <w:tr w:rsidR="00484750" w:rsidRPr="00484750" w14:paraId="11D08AF9" w14:textId="77777777" w:rsidTr="000441E1">
        <w:trPr>
          <w:jc w:val="center"/>
        </w:trPr>
        <w:tc>
          <w:tcPr>
            <w:tcW w:w="8640" w:type="dxa"/>
            <w:shd w:val="clear" w:color="auto" w:fill="F2F2F2"/>
          </w:tcPr>
          <w:p w14:paraId="419BD1E8"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53DBD76E" w14:textId="77777777" w:rsidTr="000441E1">
        <w:trPr>
          <w:jc w:val="center"/>
        </w:trPr>
        <w:tc>
          <w:tcPr>
            <w:tcW w:w="8640" w:type="dxa"/>
            <w:shd w:val="clear" w:color="auto" w:fill="F2F2F2"/>
          </w:tcPr>
          <w:p w14:paraId="08703632"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46A11DD" w14:textId="77777777" w:rsidR="00484750" w:rsidRPr="00484750" w:rsidRDefault="00484750" w:rsidP="00484750">
      <w:pPr>
        <w:spacing w:after="200" w:line="276" w:lineRule="auto"/>
        <w:rPr>
          <w:rFonts w:ascii="Cambria" w:eastAsia="MS Mincho" w:hAnsi="Cambria" w:cs="Times New Roman"/>
          <w:sz w:val="8"/>
          <w:szCs w:val="8"/>
          <w:lang w:val="en-US"/>
        </w:rPr>
      </w:pPr>
    </w:p>
    <w:tbl>
      <w:tblPr>
        <w:tblW w:w="0" w:type="auto"/>
        <w:jc w:val="center"/>
        <w:tblLook w:val="04A0" w:firstRow="1" w:lastRow="0" w:firstColumn="1" w:lastColumn="0" w:noHBand="0" w:noVBand="1"/>
      </w:tblPr>
      <w:tblGrid>
        <w:gridCol w:w="8640"/>
      </w:tblGrid>
      <w:tr w:rsidR="00484750" w:rsidRPr="00484750" w14:paraId="60132932" w14:textId="77777777" w:rsidTr="000441E1">
        <w:trPr>
          <w:jc w:val="center"/>
        </w:trPr>
        <w:tc>
          <w:tcPr>
            <w:tcW w:w="8640" w:type="dxa"/>
            <w:shd w:val="clear" w:color="auto" w:fill="B7D7F5"/>
          </w:tcPr>
          <w:p w14:paraId="143C158B" w14:textId="2E2DD748"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P18</w:t>
            </w:r>
            <w:r w:rsidR="00286D43">
              <w:rPr>
                <w:rFonts w:ascii="Cambria" w:eastAsia="MS Mincho" w:hAnsi="Cambria" w:cs="Times New Roman"/>
                <w:b/>
                <w:sz w:val="24"/>
              </w:rPr>
              <w:t>0</w:t>
            </w:r>
            <w:r w:rsidRPr="00484750">
              <w:rPr>
                <w:rFonts w:ascii="Cambria" w:eastAsia="MS Mincho" w:hAnsi="Cambria" w:cs="Times New Roman"/>
                <w:b/>
                <w:sz w:val="24"/>
              </w:rPr>
              <w:t xml:space="preserve"> Suivi et mise en ordre des logements appartenant à la régie foncière communale ordinaire</w:t>
            </w:r>
          </w:p>
        </w:tc>
      </w:tr>
      <w:tr w:rsidR="00484750" w:rsidRPr="00484750" w14:paraId="23B9CB0D" w14:textId="77777777" w:rsidTr="000441E1">
        <w:trPr>
          <w:jc w:val="center"/>
        </w:trPr>
        <w:tc>
          <w:tcPr>
            <w:tcW w:w="8640" w:type="dxa"/>
            <w:shd w:val="clear" w:color="auto" w:fill="F2F2F2"/>
          </w:tcPr>
          <w:p w14:paraId="5A2049B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CF77717" w14:textId="77777777" w:rsidTr="000441E1">
        <w:trPr>
          <w:jc w:val="center"/>
        </w:trPr>
        <w:tc>
          <w:tcPr>
            <w:tcW w:w="8640" w:type="dxa"/>
            <w:shd w:val="clear" w:color="auto" w:fill="F2F2F2"/>
          </w:tcPr>
          <w:p w14:paraId="29AF8113"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Budget : Entretien : 10000€/an et gros travaux 300 000€</w:t>
            </w:r>
          </w:p>
        </w:tc>
      </w:tr>
      <w:tr w:rsidR="00484750" w:rsidRPr="00484750" w14:paraId="45979906" w14:textId="77777777" w:rsidTr="000441E1">
        <w:trPr>
          <w:jc w:val="center"/>
        </w:trPr>
        <w:tc>
          <w:tcPr>
            <w:tcW w:w="8640" w:type="dxa"/>
            <w:shd w:val="clear" w:color="auto" w:fill="F2F2F2"/>
          </w:tcPr>
          <w:p w14:paraId="4CA088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3351526B" w14:textId="77777777" w:rsidTr="000441E1">
        <w:trPr>
          <w:jc w:val="center"/>
        </w:trPr>
        <w:tc>
          <w:tcPr>
            <w:tcW w:w="8640" w:type="dxa"/>
            <w:shd w:val="clear" w:color="auto" w:fill="F2F2F2"/>
          </w:tcPr>
          <w:p w14:paraId="63D6679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3CD57EFC" w14:textId="77777777" w:rsidTr="000441E1">
        <w:trPr>
          <w:jc w:val="center"/>
        </w:trPr>
        <w:tc>
          <w:tcPr>
            <w:tcW w:w="8640" w:type="dxa"/>
            <w:shd w:val="clear" w:color="auto" w:fill="F2F2F2"/>
          </w:tcPr>
          <w:p w14:paraId="51D393A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11-16</w:t>
            </w:r>
          </w:p>
        </w:tc>
      </w:tr>
      <w:tr w:rsidR="00484750" w:rsidRPr="00484750" w14:paraId="62AF276E" w14:textId="77777777" w:rsidTr="000441E1">
        <w:trPr>
          <w:jc w:val="center"/>
        </w:trPr>
        <w:tc>
          <w:tcPr>
            <w:tcW w:w="8640" w:type="dxa"/>
            <w:shd w:val="clear" w:color="auto" w:fill="F2F2F2"/>
          </w:tcPr>
          <w:p w14:paraId="65755E4A" w14:textId="77777777"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lang w:val="en-US"/>
              </w:rPr>
              <w:t>👤</w:t>
            </w:r>
            <w:r w:rsidRPr="00484750">
              <w:rPr>
                <w:rFonts w:ascii="Cambria" w:eastAsia="MS Mincho" w:hAnsi="Cambria" w:cs="Times New Roman"/>
              </w:rPr>
              <w:t xml:space="preserve"> Référent politique : JW + PH</w:t>
            </w:r>
          </w:p>
        </w:tc>
      </w:tr>
      <w:tr w:rsidR="00484750" w:rsidRPr="00484750" w14:paraId="357136BF" w14:textId="77777777" w:rsidTr="000441E1">
        <w:trPr>
          <w:jc w:val="center"/>
        </w:trPr>
        <w:tc>
          <w:tcPr>
            <w:tcW w:w="8640" w:type="dxa"/>
            <w:shd w:val="clear" w:color="auto" w:fill="F2F2F2"/>
          </w:tcPr>
          <w:p w14:paraId="74888C09"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534E126E"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49F62269" w14:textId="77777777" w:rsidTr="000441E1">
        <w:trPr>
          <w:jc w:val="center"/>
        </w:trPr>
        <w:tc>
          <w:tcPr>
            <w:tcW w:w="8640" w:type="dxa"/>
            <w:shd w:val="clear" w:color="auto" w:fill="B7D7F5"/>
          </w:tcPr>
          <w:p w14:paraId="7525E604" w14:textId="72C34736"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lastRenderedPageBreak/>
              <w:t>🚀</w:t>
            </w:r>
            <w:r w:rsidRPr="00484750">
              <w:rPr>
                <w:rFonts w:ascii="Cambria" w:eastAsia="MS Mincho" w:hAnsi="Cambria" w:cs="Times New Roman"/>
                <w:b/>
                <w:sz w:val="24"/>
              </w:rPr>
              <w:t xml:space="preserve"> P18</w:t>
            </w:r>
            <w:r w:rsidR="00286D43">
              <w:rPr>
                <w:rFonts w:ascii="Cambria" w:eastAsia="MS Mincho" w:hAnsi="Cambria" w:cs="Times New Roman"/>
                <w:b/>
                <w:sz w:val="24"/>
              </w:rPr>
              <w:t>1</w:t>
            </w:r>
            <w:r w:rsidRPr="00484750">
              <w:rPr>
                <w:rFonts w:ascii="Cambria" w:eastAsia="MS Mincho" w:hAnsi="Cambria" w:cs="Times New Roman"/>
                <w:b/>
                <w:sz w:val="24"/>
              </w:rPr>
              <w:t xml:space="preserve"> Remplacer la toiture de l'école communale primaire de Virginal</w:t>
            </w:r>
          </w:p>
        </w:tc>
      </w:tr>
      <w:tr w:rsidR="00484750" w:rsidRPr="00484750" w14:paraId="5A7AA34E" w14:textId="77777777" w:rsidTr="000441E1">
        <w:trPr>
          <w:jc w:val="center"/>
        </w:trPr>
        <w:tc>
          <w:tcPr>
            <w:tcW w:w="8640" w:type="dxa"/>
            <w:shd w:val="clear" w:color="auto" w:fill="F2F2F2"/>
          </w:tcPr>
          <w:p w14:paraId="0292F2D6"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4890CA3B" w14:textId="77777777" w:rsidTr="000441E1">
        <w:trPr>
          <w:jc w:val="center"/>
        </w:trPr>
        <w:tc>
          <w:tcPr>
            <w:tcW w:w="8640" w:type="dxa"/>
            <w:shd w:val="clear" w:color="auto" w:fill="F2F2F2"/>
          </w:tcPr>
          <w:p w14:paraId="2DD7BD9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200 000€</w:t>
            </w:r>
          </w:p>
        </w:tc>
      </w:tr>
      <w:tr w:rsidR="00484750" w:rsidRPr="00484750" w14:paraId="3E881C2E" w14:textId="77777777" w:rsidTr="000441E1">
        <w:trPr>
          <w:jc w:val="center"/>
        </w:trPr>
        <w:tc>
          <w:tcPr>
            <w:tcW w:w="8640" w:type="dxa"/>
            <w:shd w:val="clear" w:color="auto" w:fill="F2F2F2"/>
          </w:tcPr>
          <w:p w14:paraId="75AB0FBF"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F</w:t>
            </w:r>
          </w:p>
        </w:tc>
      </w:tr>
      <w:tr w:rsidR="00484750" w:rsidRPr="00484750" w14:paraId="5945724F" w14:textId="77777777" w:rsidTr="000441E1">
        <w:trPr>
          <w:jc w:val="center"/>
        </w:trPr>
        <w:tc>
          <w:tcPr>
            <w:tcW w:w="8640" w:type="dxa"/>
            <w:shd w:val="clear" w:color="auto" w:fill="F2F2F2"/>
          </w:tcPr>
          <w:p w14:paraId="06ADEC0D"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06FE3C6A" w14:textId="77777777" w:rsidTr="000441E1">
        <w:trPr>
          <w:jc w:val="center"/>
        </w:trPr>
        <w:tc>
          <w:tcPr>
            <w:tcW w:w="8640" w:type="dxa"/>
            <w:shd w:val="clear" w:color="auto" w:fill="F2F2F2"/>
          </w:tcPr>
          <w:p w14:paraId="583F1465"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9</w:t>
            </w:r>
          </w:p>
        </w:tc>
      </w:tr>
      <w:tr w:rsidR="00484750" w:rsidRPr="00484750" w14:paraId="2570DFAC" w14:textId="77777777" w:rsidTr="000441E1">
        <w:trPr>
          <w:jc w:val="center"/>
        </w:trPr>
        <w:tc>
          <w:tcPr>
            <w:tcW w:w="8640" w:type="dxa"/>
            <w:shd w:val="clear" w:color="auto" w:fill="F2F2F2"/>
          </w:tcPr>
          <w:p w14:paraId="62605A3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4A4F706F" w14:textId="77777777" w:rsidTr="000441E1">
        <w:trPr>
          <w:jc w:val="center"/>
        </w:trPr>
        <w:tc>
          <w:tcPr>
            <w:tcW w:w="8640" w:type="dxa"/>
            <w:shd w:val="clear" w:color="auto" w:fill="F2F2F2"/>
          </w:tcPr>
          <w:p w14:paraId="7641831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2EE4BB48" w14:textId="77777777" w:rsidR="00484750" w:rsidRPr="00484750" w:rsidRDefault="00484750" w:rsidP="00484750">
      <w:pPr>
        <w:spacing w:after="200" w:line="276" w:lineRule="auto"/>
        <w:rPr>
          <w:rFonts w:ascii="Cambria" w:eastAsia="MS Mincho" w:hAnsi="Cambria" w:cs="Times New Roman"/>
          <w:lang w:val="en-US"/>
        </w:rPr>
      </w:pPr>
    </w:p>
    <w:tbl>
      <w:tblPr>
        <w:tblW w:w="0" w:type="auto"/>
        <w:jc w:val="center"/>
        <w:tblLook w:val="04A0" w:firstRow="1" w:lastRow="0" w:firstColumn="1" w:lastColumn="0" w:noHBand="0" w:noVBand="1"/>
      </w:tblPr>
      <w:tblGrid>
        <w:gridCol w:w="8640"/>
      </w:tblGrid>
      <w:tr w:rsidR="00484750" w:rsidRPr="00484750" w14:paraId="27C3E7C7" w14:textId="77777777" w:rsidTr="000441E1">
        <w:trPr>
          <w:jc w:val="center"/>
        </w:trPr>
        <w:tc>
          <w:tcPr>
            <w:tcW w:w="8640" w:type="dxa"/>
            <w:shd w:val="clear" w:color="auto" w:fill="B7D7F5"/>
          </w:tcPr>
          <w:p w14:paraId="17F1868F" w14:textId="4EB35570" w:rsidR="00484750" w:rsidRPr="00484750" w:rsidRDefault="00484750" w:rsidP="00484750">
            <w:pPr>
              <w:spacing w:after="200" w:line="276" w:lineRule="auto"/>
              <w:rPr>
                <w:rFonts w:ascii="Cambria" w:eastAsia="MS Mincho" w:hAnsi="Cambria" w:cs="Times New Roman"/>
              </w:rPr>
            </w:pPr>
            <w:r w:rsidRPr="00484750">
              <w:rPr>
                <w:rFonts w:ascii="Segoe UI Emoji" w:eastAsia="MS Mincho" w:hAnsi="Segoe UI Emoji" w:cs="Segoe UI Emoji"/>
                <w:b/>
                <w:sz w:val="24"/>
                <w:lang w:val="en-US"/>
              </w:rPr>
              <w:t>🚀</w:t>
            </w:r>
            <w:r w:rsidRPr="00484750">
              <w:rPr>
                <w:rFonts w:ascii="Cambria" w:eastAsia="MS Mincho" w:hAnsi="Cambria" w:cs="Times New Roman"/>
                <w:b/>
                <w:sz w:val="24"/>
              </w:rPr>
              <w:t xml:space="preserve"> P18</w:t>
            </w:r>
            <w:r w:rsidR="00286D43">
              <w:rPr>
                <w:rFonts w:ascii="Cambria" w:eastAsia="MS Mincho" w:hAnsi="Cambria" w:cs="Times New Roman"/>
                <w:b/>
                <w:sz w:val="24"/>
              </w:rPr>
              <w:t>2</w:t>
            </w:r>
            <w:r w:rsidRPr="00484750">
              <w:rPr>
                <w:rFonts w:ascii="Cambria" w:eastAsia="MS Mincho" w:hAnsi="Cambria" w:cs="Times New Roman"/>
                <w:b/>
                <w:sz w:val="24"/>
              </w:rPr>
              <w:t xml:space="preserve"> Aménagement de la salle des commissions de Virginal</w:t>
            </w:r>
          </w:p>
        </w:tc>
      </w:tr>
      <w:tr w:rsidR="00484750" w:rsidRPr="00484750" w14:paraId="016D50ED" w14:textId="77777777" w:rsidTr="000441E1">
        <w:trPr>
          <w:jc w:val="center"/>
        </w:trPr>
        <w:tc>
          <w:tcPr>
            <w:tcW w:w="8640" w:type="dxa"/>
            <w:shd w:val="clear" w:color="auto" w:fill="F2F2F2"/>
          </w:tcPr>
          <w:p w14:paraId="219F903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Service </w:t>
            </w:r>
            <w:proofErr w:type="spellStart"/>
            <w:r w:rsidRPr="00484750">
              <w:rPr>
                <w:rFonts w:ascii="Cambria" w:eastAsia="MS Mincho" w:hAnsi="Cambria" w:cs="Times New Roman"/>
                <w:lang w:val="en-US"/>
              </w:rPr>
              <w:t>traitant</w:t>
            </w:r>
            <w:proofErr w:type="spellEnd"/>
            <w:r w:rsidRPr="00484750">
              <w:rPr>
                <w:rFonts w:ascii="Cambria" w:eastAsia="MS Mincho" w:hAnsi="Cambria" w:cs="Times New Roman"/>
                <w:lang w:val="en-US"/>
              </w:rPr>
              <w:t xml:space="preserve"> : TRAVAUX</w:t>
            </w:r>
          </w:p>
        </w:tc>
      </w:tr>
      <w:tr w:rsidR="00484750" w:rsidRPr="00484750" w14:paraId="25F6EC9D" w14:textId="77777777" w:rsidTr="000441E1">
        <w:trPr>
          <w:jc w:val="center"/>
        </w:trPr>
        <w:tc>
          <w:tcPr>
            <w:tcW w:w="8640" w:type="dxa"/>
            <w:shd w:val="clear" w:color="auto" w:fill="F2F2F2"/>
          </w:tcPr>
          <w:p w14:paraId="59C642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Budget : 60 000 €</w:t>
            </w:r>
          </w:p>
        </w:tc>
      </w:tr>
      <w:tr w:rsidR="00484750" w:rsidRPr="00484750" w14:paraId="092B984E" w14:textId="77777777" w:rsidTr="000441E1">
        <w:trPr>
          <w:jc w:val="center"/>
        </w:trPr>
        <w:tc>
          <w:tcPr>
            <w:tcW w:w="8640" w:type="dxa"/>
            <w:shd w:val="clear" w:color="auto" w:fill="F2F2F2"/>
          </w:tcPr>
          <w:p w14:paraId="0CE004F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Contraintes</w:t>
            </w:r>
            <w:proofErr w:type="spellEnd"/>
            <w:r w:rsidRPr="00484750">
              <w:rPr>
                <w:rFonts w:ascii="Cambria" w:eastAsia="MS Mincho" w:hAnsi="Cambria" w:cs="Times New Roman"/>
                <w:lang w:val="en-US"/>
              </w:rPr>
              <w:t xml:space="preserve"> : H-F</w:t>
            </w:r>
          </w:p>
        </w:tc>
      </w:tr>
      <w:tr w:rsidR="00484750" w:rsidRPr="00484750" w14:paraId="5DA4DB4B" w14:textId="77777777" w:rsidTr="000441E1">
        <w:trPr>
          <w:jc w:val="center"/>
        </w:trPr>
        <w:tc>
          <w:tcPr>
            <w:tcW w:w="8640" w:type="dxa"/>
            <w:shd w:val="clear" w:color="auto" w:fill="F2F2F2"/>
          </w:tcPr>
          <w:p w14:paraId="687EA5A0"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DPC : A</w:t>
            </w:r>
          </w:p>
        </w:tc>
      </w:tr>
      <w:tr w:rsidR="00484750" w:rsidRPr="00484750" w14:paraId="26DDD13A" w14:textId="77777777" w:rsidTr="000441E1">
        <w:trPr>
          <w:jc w:val="center"/>
        </w:trPr>
        <w:tc>
          <w:tcPr>
            <w:tcW w:w="8640" w:type="dxa"/>
            <w:shd w:val="clear" w:color="auto" w:fill="F2F2F2"/>
          </w:tcPr>
          <w:p w14:paraId="187DA2DE"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ODD : 11</w:t>
            </w:r>
          </w:p>
        </w:tc>
      </w:tr>
      <w:tr w:rsidR="00484750" w:rsidRPr="00484750" w14:paraId="58B3314F" w14:textId="77777777" w:rsidTr="000441E1">
        <w:trPr>
          <w:jc w:val="center"/>
        </w:trPr>
        <w:tc>
          <w:tcPr>
            <w:tcW w:w="8640" w:type="dxa"/>
            <w:shd w:val="clear" w:color="auto" w:fill="F2F2F2"/>
          </w:tcPr>
          <w:p w14:paraId="26B068D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Référent</w:t>
            </w:r>
            <w:proofErr w:type="spellEnd"/>
            <w:r w:rsidRPr="00484750">
              <w:rPr>
                <w:rFonts w:ascii="Cambria" w:eastAsia="MS Mincho" w:hAnsi="Cambria" w:cs="Times New Roman"/>
                <w:lang w:val="en-US"/>
              </w:rPr>
              <w:t xml:space="preserve"> politique : JW</w:t>
            </w:r>
          </w:p>
        </w:tc>
      </w:tr>
      <w:tr w:rsidR="00484750" w:rsidRPr="00484750" w14:paraId="1F6DA266" w14:textId="77777777" w:rsidTr="000441E1">
        <w:trPr>
          <w:jc w:val="center"/>
        </w:trPr>
        <w:tc>
          <w:tcPr>
            <w:tcW w:w="8640" w:type="dxa"/>
            <w:shd w:val="clear" w:color="auto" w:fill="F2F2F2"/>
          </w:tcPr>
          <w:p w14:paraId="6D7793CA" w14:textId="77777777" w:rsidR="00484750" w:rsidRPr="00484750" w:rsidRDefault="00484750" w:rsidP="00484750">
            <w:pPr>
              <w:spacing w:after="200" w:line="276" w:lineRule="auto"/>
              <w:rPr>
                <w:rFonts w:ascii="Cambria" w:eastAsia="MS Mincho" w:hAnsi="Cambria" w:cs="Times New Roman"/>
                <w:lang w:val="en-US"/>
              </w:rPr>
            </w:pPr>
            <w:r w:rsidRPr="00484750">
              <w:rPr>
                <w:rFonts w:ascii="Segoe UI Emoji" w:eastAsia="MS Mincho" w:hAnsi="Segoe UI Emoji" w:cs="Segoe UI Emoji"/>
                <w:lang w:val="en-US"/>
              </w:rPr>
              <w:t>⭐</w:t>
            </w:r>
            <w:r w:rsidRPr="00484750">
              <w:rPr>
                <w:rFonts w:ascii="Cambria" w:eastAsia="MS Mincho" w:hAnsi="Cambria" w:cs="Times New Roman"/>
                <w:lang w:val="en-US"/>
              </w:rPr>
              <w:t xml:space="preserve"> </w:t>
            </w:r>
            <w:proofErr w:type="spellStart"/>
            <w:r w:rsidRPr="00484750">
              <w:rPr>
                <w:rFonts w:ascii="Cambria" w:eastAsia="MS Mincho" w:hAnsi="Cambria" w:cs="Times New Roman"/>
                <w:lang w:val="en-US"/>
              </w:rPr>
              <w:t>Priorité</w:t>
            </w:r>
            <w:proofErr w:type="spellEnd"/>
            <w:r w:rsidRPr="00484750">
              <w:rPr>
                <w:rFonts w:ascii="Cambria" w:eastAsia="MS Mincho" w:hAnsi="Cambria" w:cs="Times New Roman"/>
                <w:lang w:val="en-US"/>
              </w:rPr>
              <w:t xml:space="preserve"> : P1</w:t>
            </w:r>
          </w:p>
        </w:tc>
      </w:tr>
    </w:tbl>
    <w:p w14:paraId="46AA7107" w14:textId="77777777" w:rsidR="00484750" w:rsidRDefault="00484750" w:rsidP="00484750">
      <w:pPr>
        <w:rPr>
          <w:lang w:eastAsia="fr-BE"/>
        </w:rPr>
      </w:pPr>
    </w:p>
    <w:p w14:paraId="0014E71B" w14:textId="77777777" w:rsidR="00ED0DFC" w:rsidRDefault="00ED0DFC" w:rsidP="00ED0DFC">
      <w:pPr>
        <w:rPr>
          <w:lang w:eastAsia="fr-BE"/>
        </w:rPr>
      </w:pPr>
      <w:r w:rsidRPr="00ED0DFC">
        <w:rPr>
          <w:u w:val="single"/>
          <w:lang w:eastAsia="fr-BE"/>
        </w:rPr>
        <w:t>Légende</w:t>
      </w:r>
      <w:r>
        <w:rPr>
          <w:lang w:eastAsia="fr-BE"/>
        </w:rPr>
        <w:t xml:space="preserve"> : </w:t>
      </w:r>
      <w:r>
        <w:rPr>
          <w:lang w:eastAsia="fr-BE"/>
        </w:rPr>
        <w:tab/>
      </w:r>
      <w:r>
        <w:rPr>
          <w:lang w:eastAsia="fr-BE"/>
        </w:rPr>
        <w:tab/>
      </w:r>
      <w:r>
        <w:rPr>
          <w:lang w:eastAsia="fr-BE"/>
        </w:rPr>
        <w:tab/>
      </w:r>
      <w:r>
        <w:rPr>
          <w:lang w:eastAsia="fr-BE"/>
        </w:rPr>
        <w:tab/>
      </w:r>
    </w:p>
    <w:p w14:paraId="3CF2B539" w14:textId="77777777" w:rsidR="00ED0DFC" w:rsidRDefault="00ED0DFC" w:rsidP="00ED0DFC">
      <w:pPr>
        <w:spacing w:after="0"/>
        <w:rPr>
          <w:lang w:eastAsia="fr-BE"/>
        </w:rPr>
      </w:pPr>
      <w:r>
        <w:rPr>
          <w:lang w:eastAsia="fr-BE"/>
        </w:rPr>
        <w:tab/>
        <w:t>H = Humaine (moyens humains importants)</w:t>
      </w:r>
      <w:r>
        <w:rPr>
          <w:lang w:eastAsia="fr-BE"/>
        </w:rPr>
        <w:tab/>
      </w:r>
      <w:r>
        <w:rPr>
          <w:lang w:eastAsia="fr-BE"/>
        </w:rPr>
        <w:tab/>
      </w:r>
      <w:r>
        <w:rPr>
          <w:lang w:eastAsia="fr-BE"/>
        </w:rPr>
        <w:tab/>
      </w:r>
    </w:p>
    <w:p w14:paraId="461F3150" w14:textId="77777777" w:rsidR="00ED0DFC" w:rsidRDefault="00ED0DFC" w:rsidP="00ED0DFC">
      <w:pPr>
        <w:spacing w:after="0"/>
        <w:rPr>
          <w:lang w:eastAsia="fr-BE"/>
        </w:rPr>
      </w:pPr>
      <w:r>
        <w:rPr>
          <w:lang w:eastAsia="fr-BE"/>
        </w:rPr>
        <w:tab/>
        <w:t>F = Financière (&gt;= 5000 €)</w:t>
      </w:r>
      <w:r>
        <w:rPr>
          <w:lang w:eastAsia="fr-BE"/>
        </w:rPr>
        <w:tab/>
      </w:r>
      <w:r>
        <w:rPr>
          <w:lang w:eastAsia="fr-BE"/>
        </w:rPr>
        <w:tab/>
      </w:r>
      <w:r>
        <w:rPr>
          <w:lang w:eastAsia="fr-BE"/>
        </w:rPr>
        <w:tab/>
      </w:r>
    </w:p>
    <w:p w14:paraId="35B396DD" w14:textId="77777777" w:rsidR="00ED0DFC" w:rsidRDefault="00ED0DFC" w:rsidP="00ED0DFC">
      <w:pPr>
        <w:spacing w:after="0"/>
        <w:rPr>
          <w:lang w:eastAsia="fr-BE"/>
        </w:rPr>
      </w:pPr>
      <w:r>
        <w:rPr>
          <w:lang w:eastAsia="fr-BE"/>
        </w:rPr>
        <w:tab/>
        <w:t>R = Règlementaire</w:t>
      </w:r>
      <w:r>
        <w:rPr>
          <w:lang w:eastAsia="fr-BE"/>
        </w:rPr>
        <w:tab/>
      </w:r>
      <w:r>
        <w:rPr>
          <w:lang w:eastAsia="fr-BE"/>
        </w:rPr>
        <w:tab/>
      </w:r>
      <w:r>
        <w:rPr>
          <w:lang w:eastAsia="fr-BE"/>
        </w:rPr>
        <w:tab/>
      </w:r>
    </w:p>
    <w:p w14:paraId="45AF7D18" w14:textId="77777777" w:rsidR="00ED0DFC" w:rsidRDefault="00ED0DFC" w:rsidP="00ED0DFC">
      <w:pPr>
        <w:spacing w:after="0"/>
        <w:rPr>
          <w:lang w:eastAsia="fr-BE"/>
        </w:rPr>
      </w:pPr>
      <w:r>
        <w:rPr>
          <w:lang w:eastAsia="fr-BE"/>
        </w:rPr>
        <w:tab/>
        <w:t>HP = Hors périmètre</w:t>
      </w:r>
      <w:r>
        <w:rPr>
          <w:lang w:eastAsia="fr-BE"/>
        </w:rPr>
        <w:tab/>
      </w:r>
      <w:r>
        <w:rPr>
          <w:lang w:eastAsia="fr-BE"/>
        </w:rPr>
        <w:tab/>
      </w:r>
      <w:r>
        <w:rPr>
          <w:lang w:eastAsia="fr-BE"/>
        </w:rPr>
        <w:tab/>
      </w:r>
    </w:p>
    <w:p w14:paraId="785ECF44" w14:textId="77777777" w:rsidR="00ED0DFC" w:rsidRDefault="00ED0DFC" w:rsidP="00ED0DFC">
      <w:pPr>
        <w:spacing w:after="0"/>
        <w:rPr>
          <w:lang w:eastAsia="fr-BE"/>
        </w:rPr>
      </w:pPr>
      <w:r>
        <w:rPr>
          <w:lang w:eastAsia="fr-BE"/>
        </w:rPr>
        <w:tab/>
        <w:t>TS = Tous service</w:t>
      </w:r>
      <w:r>
        <w:rPr>
          <w:lang w:eastAsia="fr-BE"/>
        </w:rPr>
        <w:tab/>
      </w:r>
      <w:r>
        <w:rPr>
          <w:lang w:eastAsia="fr-BE"/>
        </w:rPr>
        <w:tab/>
      </w:r>
      <w:r>
        <w:rPr>
          <w:lang w:eastAsia="fr-BE"/>
        </w:rPr>
        <w:tab/>
      </w:r>
    </w:p>
    <w:p w14:paraId="684263D4" w14:textId="77777777" w:rsidR="00ED0DFC" w:rsidRDefault="00ED0DFC" w:rsidP="00ED0DFC">
      <w:pPr>
        <w:spacing w:after="0"/>
        <w:rPr>
          <w:lang w:eastAsia="fr-BE"/>
        </w:rPr>
      </w:pPr>
      <w:r>
        <w:rPr>
          <w:lang w:eastAsia="fr-BE"/>
        </w:rPr>
        <w:tab/>
        <w:t>A= Ajouté</w:t>
      </w:r>
      <w:r>
        <w:rPr>
          <w:lang w:eastAsia="fr-BE"/>
        </w:rPr>
        <w:tab/>
      </w:r>
      <w:r>
        <w:rPr>
          <w:lang w:eastAsia="fr-BE"/>
        </w:rPr>
        <w:tab/>
      </w:r>
      <w:r>
        <w:rPr>
          <w:lang w:eastAsia="fr-BE"/>
        </w:rPr>
        <w:tab/>
      </w:r>
    </w:p>
    <w:p w14:paraId="55FCAD3B" w14:textId="77777777" w:rsidR="00ED0DFC" w:rsidRDefault="00ED0DFC" w:rsidP="00ED0DFC">
      <w:pPr>
        <w:spacing w:after="0"/>
        <w:rPr>
          <w:lang w:eastAsia="fr-BE"/>
        </w:rPr>
      </w:pPr>
      <w:r>
        <w:rPr>
          <w:lang w:eastAsia="fr-BE"/>
        </w:rPr>
        <w:tab/>
        <w:t>JW = Jacques Wautier</w:t>
      </w:r>
      <w:r>
        <w:rPr>
          <w:lang w:eastAsia="fr-BE"/>
        </w:rPr>
        <w:tab/>
      </w:r>
      <w:r>
        <w:rPr>
          <w:lang w:eastAsia="fr-BE"/>
        </w:rPr>
        <w:tab/>
      </w:r>
      <w:r>
        <w:rPr>
          <w:lang w:eastAsia="fr-BE"/>
        </w:rPr>
        <w:tab/>
      </w:r>
    </w:p>
    <w:p w14:paraId="598E9BE1" w14:textId="77777777" w:rsidR="00ED0DFC" w:rsidRDefault="00ED0DFC" w:rsidP="00ED0DFC">
      <w:pPr>
        <w:spacing w:after="0"/>
        <w:rPr>
          <w:lang w:eastAsia="fr-BE"/>
        </w:rPr>
      </w:pPr>
      <w:r>
        <w:rPr>
          <w:lang w:eastAsia="fr-BE"/>
        </w:rPr>
        <w:tab/>
        <w:t>FP = Françoise Peeterbroeck</w:t>
      </w:r>
      <w:r>
        <w:rPr>
          <w:lang w:eastAsia="fr-BE"/>
        </w:rPr>
        <w:tab/>
      </w:r>
      <w:r>
        <w:rPr>
          <w:lang w:eastAsia="fr-BE"/>
        </w:rPr>
        <w:tab/>
      </w:r>
      <w:r>
        <w:rPr>
          <w:lang w:eastAsia="fr-BE"/>
        </w:rPr>
        <w:tab/>
      </w:r>
    </w:p>
    <w:p w14:paraId="4EFEF2B6" w14:textId="77777777" w:rsidR="00ED0DFC" w:rsidRPr="00ED0DFC" w:rsidRDefault="00ED0DFC" w:rsidP="00ED0DFC">
      <w:pPr>
        <w:spacing w:after="0"/>
        <w:rPr>
          <w:lang w:val="en-US" w:eastAsia="fr-BE"/>
        </w:rPr>
      </w:pPr>
      <w:r>
        <w:rPr>
          <w:lang w:eastAsia="fr-BE"/>
        </w:rPr>
        <w:tab/>
      </w:r>
      <w:r w:rsidRPr="00ED0DFC">
        <w:rPr>
          <w:lang w:val="en-US" w:eastAsia="fr-BE"/>
        </w:rPr>
        <w:t>CF = Christian Fayt</w:t>
      </w:r>
      <w:r w:rsidRPr="00ED0DFC">
        <w:rPr>
          <w:lang w:val="en-US" w:eastAsia="fr-BE"/>
        </w:rPr>
        <w:tab/>
      </w:r>
      <w:r w:rsidRPr="00ED0DFC">
        <w:rPr>
          <w:lang w:val="en-US" w:eastAsia="fr-BE"/>
        </w:rPr>
        <w:tab/>
      </w:r>
      <w:r w:rsidRPr="00ED0DFC">
        <w:rPr>
          <w:lang w:val="en-US" w:eastAsia="fr-BE"/>
        </w:rPr>
        <w:tab/>
      </w:r>
    </w:p>
    <w:p w14:paraId="25B20024" w14:textId="77777777" w:rsidR="00ED0DFC" w:rsidRPr="00ED0DFC" w:rsidRDefault="00ED0DFC" w:rsidP="00ED0DFC">
      <w:pPr>
        <w:spacing w:after="0"/>
        <w:rPr>
          <w:lang w:val="en-US" w:eastAsia="fr-BE"/>
        </w:rPr>
      </w:pPr>
      <w:r w:rsidRPr="00ED0DFC">
        <w:rPr>
          <w:lang w:val="en-US" w:eastAsia="fr-BE"/>
        </w:rPr>
        <w:tab/>
        <w:t>LG = Lindsay Gorez</w:t>
      </w:r>
      <w:r w:rsidRPr="00ED0DFC">
        <w:rPr>
          <w:lang w:val="en-US" w:eastAsia="fr-BE"/>
        </w:rPr>
        <w:tab/>
      </w:r>
      <w:r w:rsidRPr="00ED0DFC">
        <w:rPr>
          <w:lang w:val="en-US" w:eastAsia="fr-BE"/>
        </w:rPr>
        <w:tab/>
      </w:r>
      <w:r w:rsidRPr="00ED0DFC">
        <w:rPr>
          <w:lang w:val="en-US" w:eastAsia="fr-BE"/>
        </w:rPr>
        <w:tab/>
      </w:r>
    </w:p>
    <w:p w14:paraId="38BC3E9E" w14:textId="77777777" w:rsidR="00ED0DFC" w:rsidRDefault="00ED0DFC" w:rsidP="00ED0DFC">
      <w:pPr>
        <w:spacing w:after="0"/>
        <w:rPr>
          <w:lang w:eastAsia="fr-BE"/>
        </w:rPr>
      </w:pPr>
      <w:r w:rsidRPr="00ED0DFC">
        <w:rPr>
          <w:lang w:val="en-US" w:eastAsia="fr-BE"/>
        </w:rPr>
        <w:tab/>
      </w:r>
      <w:r>
        <w:rPr>
          <w:lang w:eastAsia="fr-BE"/>
        </w:rPr>
        <w:t>PH = Pascal Henry</w:t>
      </w:r>
      <w:r>
        <w:rPr>
          <w:lang w:eastAsia="fr-BE"/>
        </w:rPr>
        <w:tab/>
      </w:r>
      <w:r>
        <w:rPr>
          <w:lang w:eastAsia="fr-BE"/>
        </w:rPr>
        <w:tab/>
      </w:r>
      <w:r>
        <w:rPr>
          <w:lang w:eastAsia="fr-BE"/>
        </w:rPr>
        <w:tab/>
      </w:r>
    </w:p>
    <w:p w14:paraId="7A3362B7" w14:textId="28BB0F90" w:rsidR="000441E1" w:rsidRDefault="00ED0DFC" w:rsidP="00ED0DFC">
      <w:pPr>
        <w:spacing w:after="0"/>
        <w:rPr>
          <w:lang w:eastAsia="fr-BE"/>
        </w:rPr>
      </w:pPr>
      <w:r>
        <w:rPr>
          <w:lang w:eastAsia="fr-BE"/>
        </w:rPr>
        <w:tab/>
        <w:t>FM = Fabienne Mollaert</w:t>
      </w:r>
      <w:r>
        <w:rPr>
          <w:lang w:eastAsia="fr-BE"/>
        </w:rPr>
        <w:tab/>
      </w:r>
      <w:r>
        <w:rPr>
          <w:lang w:eastAsia="fr-BE"/>
        </w:rPr>
        <w:tab/>
      </w:r>
      <w:r>
        <w:rPr>
          <w:lang w:eastAsia="fr-BE"/>
        </w:rPr>
        <w:tab/>
      </w:r>
    </w:p>
    <w:p w14:paraId="39501C25" w14:textId="7EB3B2C9" w:rsidR="007570D5" w:rsidRDefault="007570D5" w:rsidP="007570D5">
      <w:pPr>
        <w:pStyle w:val="PARTIE"/>
        <w:rPr>
          <w:lang w:eastAsia="fr-BE"/>
        </w:rPr>
      </w:pPr>
      <w:bookmarkStart w:id="235" w:name="_Toc208343759"/>
      <w:r>
        <w:rPr>
          <w:lang w:eastAsia="fr-BE"/>
        </w:rPr>
        <w:lastRenderedPageBreak/>
        <w:t>Partie 3. Le PST version EXCEL</w:t>
      </w:r>
      <w:bookmarkEnd w:id="235"/>
    </w:p>
    <w:p w14:paraId="0E5A9ABE" w14:textId="77777777" w:rsidR="007570D5" w:rsidRDefault="007570D5" w:rsidP="002C1407">
      <w:pPr>
        <w:rPr>
          <w:lang w:eastAsia="fr-BE"/>
        </w:rPr>
      </w:pPr>
    </w:p>
    <w:p w14:paraId="105513A1" w14:textId="42023FDD" w:rsidR="00ED0DFC" w:rsidRDefault="00ED0DFC" w:rsidP="002C1407">
      <w:pPr>
        <w:rPr>
          <w:lang w:eastAsia="fr-BE"/>
        </w:rPr>
      </w:pPr>
      <w:r>
        <w:rPr>
          <w:lang w:eastAsia="fr-BE"/>
        </w:rPr>
        <w:t>(voir annexe)</w:t>
      </w:r>
    </w:p>
    <w:p w14:paraId="24DF2142" w14:textId="77777777" w:rsidR="007570D5" w:rsidRDefault="007570D5" w:rsidP="002C1407">
      <w:pPr>
        <w:rPr>
          <w:lang w:eastAsia="fr-BE"/>
        </w:rPr>
      </w:pPr>
    </w:p>
    <w:p w14:paraId="1F80BBCF" w14:textId="77777777" w:rsidR="007570D5" w:rsidRDefault="007570D5" w:rsidP="002C1407">
      <w:pPr>
        <w:rPr>
          <w:lang w:eastAsia="fr-BE"/>
        </w:rPr>
      </w:pPr>
    </w:p>
    <w:p w14:paraId="434F1FF3" w14:textId="77777777" w:rsidR="007570D5" w:rsidRPr="0034017D" w:rsidRDefault="007570D5" w:rsidP="002C1407">
      <w:pPr>
        <w:rPr>
          <w:lang w:eastAsia="fr-BE"/>
        </w:rPr>
      </w:pPr>
    </w:p>
    <w:sectPr w:rsidR="007570D5" w:rsidRPr="0034017D" w:rsidSect="008D683A">
      <w:footerReference w:type="default" r:id="rId51"/>
      <w:headerReference w:type="first" r:id="rId52"/>
      <w:footerReference w:type="first" r:id="rId53"/>
      <w:pgSz w:w="11907" w:h="16840" w:code="9"/>
      <w:pgMar w:top="720" w:right="720" w:bottom="720" w:left="720" w:header="708" w:footer="8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FA548" w14:textId="77777777" w:rsidR="0073529B" w:rsidRPr="000015E4" w:rsidRDefault="0073529B" w:rsidP="002C1407">
      <w:r w:rsidRPr="000015E4">
        <w:separator/>
      </w:r>
    </w:p>
    <w:p w14:paraId="269474A1" w14:textId="77777777" w:rsidR="0073529B" w:rsidRDefault="0073529B" w:rsidP="002C1407"/>
  </w:endnote>
  <w:endnote w:type="continuationSeparator" w:id="0">
    <w:p w14:paraId="60EC1B52" w14:textId="77777777" w:rsidR="0073529B" w:rsidRPr="000015E4" w:rsidRDefault="0073529B" w:rsidP="002C1407">
      <w:r w:rsidRPr="000015E4">
        <w:continuationSeparator/>
      </w:r>
    </w:p>
    <w:p w14:paraId="5CE104FC" w14:textId="77777777" w:rsidR="0073529B" w:rsidRDefault="0073529B" w:rsidP="002C1407"/>
  </w:endnote>
  <w:endnote w:type="continuationNotice" w:id="1">
    <w:p w14:paraId="0A164180" w14:textId="77777777" w:rsidR="0073529B" w:rsidRPr="000015E4" w:rsidRDefault="0073529B" w:rsidP="002C1407"/>
    <w:p w14:paraId="12DB826D" w14:textId="77777777" w:rsidR="0073529B" w:rsidRDefault="0073529B" w:rsidP="002C1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Luciole">
    <w:panose1 w:val="020B0500020200000003"/>
    <w:charset w:val="00"/>
    <w:family w:val="swiss"/>
    <w:pitch w:val="variable"/>
    <w:sig w:usb0="A000000F" w:usb1="00002063" w:usb2="00000000" w:usb3="00000000" w:csb0="0000000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40"/>
      <w:gridCol w:w="4740"/>
      <w:gridCol w:w="4740"/>
    </w:tblGrid>
    <w:tr w:rsidR="005F2D7F" w:rsidRPr="000015E4" w14:paraId="019464B7" w14:textId="77777777" w:rsidTr="4A7A1E57">
      <w:tc>
        <w:tcPr>
          <w:tcW w:w="4740" w:type="dxa"/>
        </w:tcPr>
        <w:p w14:paraId="01619F86" w14:textId="59542CEB" w:rsidR="005F2D7F" w:rsidRPr="000015E4" w:rsidRDefault="005F2D7F" w:rsidP="002C1407">
          <w:pPr>
            <w:pStyle w:val="En-tte"/>
          </w:pPr>
        </w:p>
      </w:tc>
      <w:tc>
        <w:tcPr>
          <w:tcW w:w="4740" w:type="dxa"/>
        </w:tcPr>
        <w:p w14:paraId="0307774A" w14:textId="30224F99" w:rsidR="005F2D7F" w:rsidRPr="000015E4" w:rsidRDefault="005F2D7F" w:rsidP="002C1407">
          <w:pPr>
            <w:pStyle w:val="En-tte"/>
          </w:pPr>
        </w:p>
      </w:tc>
      <w:tc>
        <w:tcPr>
          <w:tcW w:w="4740" w:type="dxa"/>
        </w:tcPr>
        <w:p w14:paraId="2E25E7C6" w14:textId="5A0E3BEE" w:rsidR="005F2D7F" w:rsidRPr="000015E4" w:rsidRDefault="005F2D7F" w:rsidP="002C1407">
          <w:pPr>
            <w:pStyle w:val="En-tte"/>
          </w:pPr>
        </w:p>
      </w:tc>
    </w:tr>
  </w:tbl>
  <w:p w14:paraId="3B69BE94" w14:textId="537A147F" w:rsidR="005F2D7F" w:rsidRPr="000015E4" w:rsidRDefault="00CC1B1A" w:rsidP="002C1407">
    <w:pPr>
      <w:pStyle w:val="Pieddepage"/>
    </w:pPr>
    <w:proofErr w:type="spellStart"/>
    <w:r w:rsidRPr="000015E4">
      <w:t>Rev</w:t>
    </w:r>
    <w:proofErr w:type="spellEnd"/>
    <w:r w:rsidRPr="000015E4">
      <w:t xml:space="preserve">. </w:t>
    </w:r>
    <w:r w:rsidR="007D71C0">
      <w:fldChar w:fldCharType="begin"/>
    </w:r>
    <w:r w:rsidR="007D71C0">
      <w:instrText xml:space="preserve"> TIME \@ "dd-MM-yy HH:mm" </w:instrText>
    </w:r>
    <w:r w:rsidR="007D71C0">
      <w:fldChar w:fldCharType="separate"/>
    </w:r>
    <w:r w:rsidR="00CF5555">
      <w:rPr>
        <w:noProof/>
      </w:rPr>
      <w:t>17-09-25 14:04</w:t>
    </w:r>
    <w:r w:rsidR="007D71C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40"/>
      <w:gridCol w:w="4740"/>
      <w:gridCol w:w="4740"/>
    </w:tblGrid>
    <w:tr w:rsidR="005F2D7F" w:rsidRPr="000015E4" w14:paraId="629B7F51" w14:textId="77777777" w:rsidTr="4A7A1E57">
      <w:tc>
        <w:tcPr>
          <w:tcW w:w="4740" w:type="dxa"/>
        </w:tcPr>
        <w:p w14:paraId="2FB404D4" w14:textId="3ED43ACA" w:rsidR="005F2D7F" w:rsidRPr="000015E4" w:rsidRDefault="005F2D7F" w:rsidP="002C1407">
          <w:pPr>
            <w:pStyle w:val="En-tte"/>
          </w:pPr>
        </w:p>
      </w:tc>
      <w:tc>
        <w:tcPr>
          <w:tcW w:w="4740" w:type="dxa"/>
        </w:tcPr>
        <w:p w14:paraId="705A2D62" w14:textId="1DFE2E11" w:rsidR="005F2D7F" w:rsidRPr="000015E4" w:rsidRDefault="005F2D7F" w:rsidP="002C1407">
          <w:pPr>
            <w:pStyle w:val="En-tte"/>
          </w:pPr>
        </w:p>
      </w:tc>
      <w:tc>
        <w:tcPr>
          <w:tcW w:w="4740" w:type="dxa"/>
        </w:tcPr>
        <w:p w14:paraId="3E0F0672" w14:textId="64BFD768" w:rsidR="005F2D7F" w:rsidRPr="000015E4" w:rsidRDefault="005F2D7F" w:rsidP="002C1407">
          <w:pPr>
            <w:pStyle w:val="En-tte"/>
          </w:pPr>
        </w:p>
      </w:tc>
    </w:tr>
  </w:tbl>
  <w:p w14:paraId="61F9E8D1" w14:textId="2F6E2222" w:rsidR="005F2D7F" w:rsidRPr="000015E4" w:rsidRDefault="005F2D7F" w:rsidP="002C140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0601" w14:textId="237F97A7" w:rsidR="005F2D7F" w:rsidRPr="000015E4" w:rsidRDefault="005F2D7F" w:rsidP="002C140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8"/>
      <w:gridCol w:w="4668"/>
      <w:gridCol w:w="4668"/>
    </w:tblGrid>
    <w:tr w:rsidR="005F2D7F" w:rsidRPr="000015E4" w14:paraId="700BD29F" w14:textId="77777777" w:rsidTr="4A7A1E57">
      <w:tc>
        <w:tcPr>
          <w:tcW w:w="4668" w:type="dxa"/>
        </w:tcPr>
        <w:p w14:paraId="26ABDD8E" w14:textId="2593B02B" w:rsidR="005F2D7F" w:rsidRPr="000015E4" w:rsidRDefault="005F2D7F" w:rsidP="002C1407">
          <w:pPr>
            <w:pStyle w:val="En-tte"/>
          </w:pPr>
        </w:p>
      </w:tc>
      <w:tc>
        <w:tcPr>
          <w:tcW w:w="4668" w:type="dxa"/>
        </w:tcPr>
        <w:p w14:paraId="4393A343" w14:textId="40BA9BAD" w:rsidR="005F2D7F" w:rsidRPr="000015E4" w:rsidRDefault="005F2D7F" w:rsidP="002C1407">
          <w:pPr>
            <w:pStyle w:val="En-tte"/>
          </w:pPr>
        </w:p>
      </w:tc>
      <w:tc>
        <w:tcPr>
          <w:tcW w:w="4668" w:type="dxa"/>
        </w:tcPr>
        <w:p w14:paraId="75F90E2C" w14:textId="5751A36C" w:rsidR="005F2D7F" w:rsidRPr="000015E4" w:rsidRDefault="005F2D7F" w:rsidP="002C1407">
          <w:pPr>
            <w:pStyle w:val="En-tte"/>
          </w:pPr>
        </w:p>
      </w:tc>
    </w:tr>
  </w:tbl>
  <w:p w14:paraId="6C854DDB" w14:textId="720F3473" w:rsidR="005F2D7F" w:rsidRPr="000015E4" w:rsidRDefault="005F2D7F" w:rsidP="002C14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C0723" w14:textId="77777777" w:rsidR="0073529B" w:rsidRPr="000015E4" w:rsidRDefault="0073529B" w:rsidP="002C1407">
      <w:r w:rsidRPr="000015E4">
        <w:separator/>
      </w:r>
    </w:p>
    <w:p w14:paraId="7CAA97A3" w14:textId="77777777" w:rsidR="0073529B" w:rsidRDefault="0073529B" w:rsidP="002C1407"/>
  </w:footnote>
  <w:footnote w:type="continuationSeparator" w:id="0">
    <w:p w14:paraId="01C508D4" w14:textId="77777777" w:rsidR="0073529B" w:rsidRPr="000015E4" w:rsidRDefault="0073529B" w:rsidP="002C1407">
      <w:r w:rsidRPr="000015E4">
        <w:continuationSeparator/>
      </w:r>
    </w:p>
    <w:p w14:paraId="7EF06D00" w14:textId="77777777" w:rsidR="0073529B" w:rsidRDefault="0073529B" w:rsidP="002C1407"/>
  </w:footnote>
  <w:footnote w:type="continuationNotice" w:id="1">
    <w:p w14:paraId="5BBE808C" w14:textId="77777777" w:rsidR="0073529B" w:rsidRPr="000015E4" w:rsidRDefault="0073529B" w:rsidP="002C1407"/>
    <w:p w14:paraId="36565839" w14:textId="77777777" w:rsidR="0073529B" w:rsidRDefault="0073529B" w:rsidP="002C14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E5C8" w14:textId="13353C22" w:rsidR="005F2D7F" w:rsidRPr="000015E4" w:rsidRDefault="00320618" w:rsidP="002C1407">
    <w:r>
      <w:rPr>
        <w:color w:val="7F7F7F" w:themeColor="background1" w:themeShade="7F"/>
        <w:spacing w:val="60"/>
        <w:lang w:val="fr-FR"/>
      </w:rPr>
      <w:t>Page</w:t>
    </w:r>
    <w:r>
      <w:rPr>
        <w:lang w:val="fr-FR"/>
      </w:rPr>
      <w:t xml:space="preserve"> | </w:t>
    </w:r>
    <w:r>
      <w:fldChar w:fldCharType="begin"/>
    </w:r>
    <w:r>
      <w:instrText>PAGE   \* MERGEFORMAT</w:instrText>
    </w:r>
    <w:r>
      <w:fldChar w:fldCharType="separate"/>
    </w:r>
    <w:r>
      <w:rPr>
        <w:b/>
        <w:bCs/>
        <w:lang w:val="fr-FR"/>
      </w:rPr>
      <w:t>1</w:t>
    </w:r>
    <w:r>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8"/>
      <w:gridCol w:w="4668"/>
      <w:gridCol w:w="4668"/>
    </w:tblGrid>
    <w:tr w:rsidR="005F2D7F" w:rsidRPr="000015E4" w14:paraId="591FA9A3" w14:textId="77777777" w:rsidTr="4A7A1E57">
      <w:tc>
        <w:tcPr>
          <w:tcW w:w="4668" w:type="dxa"/>
        </w:tcPr>
        <w:p w14:paraId="5CC06A64" w14:textId="51A96C02" w:rsidR="005F2D7F" w:rsidRPr="000015E4" w:rsidRDefault="005F2D7F" w:rsidP="002C1407">
          <w:pPr>
            <w:pStyle w:val="En-tte"/>
          </w:pPr>
        </w:p>
      </w:tc>
      <w:tc>
        <w:tcPr>
          <w:tcW w:w="4668" w:type="dxa"/>
        </w:tcPr>
        <w:p w14:paraId="09A7E004" w14:textId="2183DC03" w:rsidR="005F2D7F" w:rsidRPr="000015E4" w:rsidRDefault="005F2D7F" w:rsidP="002C1407">
          <w:pPr>
            <w:pStyle w:val="En-tte"/>
          </w:pPr>
        </w:p>
      </w:tc>
      <w:tc>
        <w:tcPr>
          <w:tcW w:w="4668" w:type="dxa"/>
        </w:tcPr>
        <w:p w14:paraId="5E8F61FD" w14:textId="1B3BC627" w:rsidR="005F2D7F" w:rsidRPr="000015E4" w:rsidRDefault="005F2D7F" w:rsidP="002C1407">
          <w:pPr>
            <w:pStyle w:val="En-tte"/>
          </w:pPr>
        </w:p>
      </w:tc>
    </w:tr>
  </w:tbl>
  <w:p w14:paraId="11F6C011" w14:textId="34C9B123" w:rsidR="005F2D7F" w:rsidRPr="000015E4" w:rsidRDefault="005F2D7F" w:rsidP="002C14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1"/>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1"/>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1"/>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1"/>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1"/>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1"/>
      <w:lvlText w:val=""/>
      <w:lvlJc w:val="left"/>
      <w:pPr>
        <w:tabs>
          <w:tab w:val="num" w:pos="360"/>
        </w:tabs>
        <w:ind w:left="360" w:hanging="360"/>
      </w:pPr>
      <w:rPr>
        <w:rFonts w:ascii="Symbol" w:hAnsi="Symbol" w:hint="default"/>
      </w:rPr>
    </w:lvl>
  </w:abstractNum>
  <w:abstractNum w:abstractNumId="9" w15:restartNumberingAfterBreak="0">
    <w:nsid w:val="00975C42"/>
    <w:multiLevelType w:val="hybridMultilevel"/>
    <w:tmpl w:val="64E2C0F6"/>
    <w:lvl w:ilvl="0" w:tplc="00BED18C">
      <w:numFmt w:val="bullet"/>
      <w:lvlText w:val=""/>
      <w:lvlJc w:val="left"/>
      <w:pPr>
        <w:ind w:left="643" w:hanging="360"/>
      </w:pPr>
      <w:rPr>
        <w:rFonts w:ascii="Wingdings" w:eastAsia="Times New Roman" w:hAnsi="Wingdings" w:cs="Times New Roman" w:hint="default"/>
        <w:sz w:val="24"/>
      </w:rPr>
    </w:lvl>
    <w:lvl w:ilvl="1" w:tplc="080C0003" w:tentative="1">
      <w:start w:val="1"/>
      <w:numFmt w:val="bullet"/>
      <w:lvlText w:val="o"/>
      <w:lvlJc w:val="left"/>
      <w:pPr>
        <w:ind w:left="1363" w:hanging="360"/>
      </w:pPr>
      <w:rPr>
        <w:rFonts w:ascii="Courier New" w:hAnsi="Courier New" w:cs="Courier New" w:hint="default"/>
      </w:rPr>
    </w:lvl>
    <w:lvl w:ilvl="2" w:tplc="080C0005" w:tentative="1">
      <w:start w:val="1"/>
      <w:numFmt w:val="bullet"/>
      <w:lvlText w:val=""/>
      <w:lvlJc w:val="left"/>
      <w:pPr>
        <w:ind w:left="2083" w:hanging="360"/>
      </w:pPr>
      <w:rPr>
        <w:rFonts w:ascii="Wingdings" w:hAnsi="Wingdings" w:hint="default"/>
      </w:rPr>
    </w:lvl>
    <w:lvl w:ilvl="3" w:tplc="080C0001" w:tentative="1">
      <w:start w:val="1"/>
      <w:numFmt w:val="bullet"/>
      <w:lvlText w:val=""/>
      <w:lvlJc w:val="left"/>
      <w:pPr>
        <w:ind w:left="2803" w:hanging="360"/>
      </w:pPr>
      <w:rPr>
        <w:rFonts w:ascii="Symbol" w:hAnsi="Symbol" w:hint="default"/>
      </w:rPr>
    </w:lvl>
    <w:lvl w:ilvl="4" w:tplc="080C0003" w:tentative="1">
      <w:start w:val="1"/>
      <w:numFmt w:val="bullet"/>
      <w:lvlText w:val="o"/>
      <w:lvlJc w:val="left"/>
      <w:pPr>
        <w:ind w:left="3523" w:hanging="360"/>
      </w:pPr>
      <w:rPr>
        <w:rFonts w:ascii="Courier New" w:hAnsi="Courier New" w:cs="Courier New" w:hint="default"/>
      </w:rPr>
    </w:lvl>
    <w:lvl w:ilvl="5" w:tplc="080C0005" w:tentative="1">
      <w:start w:val="1"/>
      <w:numFmt w:val="bullet"/>
      <w:lvlText w:val=""/>
      <w:lvlJc w:val="left"/>
      <w:pPr>
        <w:ind w:left="4243" w:hanging="360"/>
      </w:pPr>
      <w:rPr>
        <w:rFonts w:ascii="Wingdings" w:hAnsi="Wingdings" w:hint="default"/>
      </w:rPr>
    </w:lvl>
    <w:lvl w:ilvl="6" w:tplc="080C0001" w:tentative="1">
      <w:start w:val="1"/>
      <w:numFmt w:val="bullet"/>
      <w:lvlText w:val=""/>
      <w:lvlJc w:val="left"/>
      <w:pPr>
        <w:ind w:left="4963" w:hanging="360"/>
      </w:pPr>
      <w:rPr>
        <w:rFonts w:ascii="Symbol" w:hAnsi="Symbol" w:hint="default"/>
      </w:rPr>
    </w:lvl>
    <w:lvl w:ilvl="7" w:tplc="080C0003" w:tentative="1">
      <w:start w:val="1"/>
      <w:numFmt w:val="bullet"/>
      <w:lvlText w:val="o"/>
      <w:lvlJc w:val="left"/>
      <w:pPr>
        <w:ind w:left="5683" w:hanging="360"/>
      </w:pPr>
      <w:rPr>
        <w:rFonts w:ascii="Courier New" w:hAnsi="Courier New" w:cs="Courier New" w:hint="default"/>
      </w:rPr>
    </w:lvl>
    <w:lvl w:ilvl="8" w:tplc="080C0005" w:tentative="1">
      <w:start w:val="1"/>
      <w:numFmt w:val="bullet"/>
      <w:lvlText w:val=""/>
      <w:lvlJc w:val="left"/>
      <w:pPr>
        <w:ind w:left="6403" w:hanging="360"/>
      </w:pPr>
      <w:rPr>
        <w:rFonts w:ascii="Wingdings" w:hAnsi="Wingdings" w:hint="default"/>
      </w:rPr>
    </w:lvl>
  </w:abstractNum>
  <w:abstractNum w:abstractNumId="10" w15:restartNumberingAfterBreak="0">
    <w:nsid w:val="0BB66448"/>
    <w:multiLevelType w:val="multilevel"/>
    <w:tmpl w:val="EC226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4C1DDA"/>
    <w:multiLevelType w:val="multilevel"/>
    <w:tmpl w:val="F3E8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211060"/>
    <w:multiLevelType w:val="multilevel"/>
    <w:tmpl w:val="BFCC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66116"/>
    <w:multiLevelType w:val="hybridMultilevel"/>
    <w:tmpl w:val="92BA55E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3294660"/>
    <w:multiLevelType w:val="multilevel"/>
    <w:tmpl w:val="0490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BD2A4C"/>
    <w:multiLevelType w:val="multilevel"/>
    <w:tmpl w:val="DBF2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EB0B8F"/>
    <w:multiLevelType w:val="multilevel"/>
    <w:tmpl w:val="56A6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8C4A28"/>
    <w:multiLevelType w:val="multilevel"/>
    <w:tmpl w:val="5612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2A61EA"/>
    <w:multiLevelType w:val="multilevel"/>
    <w:tmpl w:val="1BD8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721943"/>
    <w:multiLevelType w:val="multilevel"/>
    <w:tmpl w:val="BD0A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745DF7"/>
    <w:multiLevelType w:val="multilevel"/>
    <w:tmpl w:val="3710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A45BE6"/>
    <w:multiLevelType w:val="multilevel"/>
    <w:tmpl w:val="8C26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7623CE"/>
    <w:multiLevelType w:val="multilevel"/>
    <w:tmpl w:val="B490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8318DB"/>
    <w:multiLevelType w:val="multilevel"/>
    <w:tmpl w:val="683E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167EA9"/>
    <w:multiLevelType w:val="multilevel"/>
    <w:tmpl w:val="C95E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A31FCD"/>
    <w:multiLevelType w:val="multilevel"/>
    <w:tmpl w:val="4F54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C696BE8"/>
    <w:multiLevelType w:val="multilevel"/>
    <w:tmpl w:val="EAE4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0B6D5E"/>
    <w:multiLevelType w:val="multilevel"/>
    <w:tmpl w:val="E524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DA6A0E"/>
    <w:multiLevelType w:val="multilevel"/>
    <w:tmpl w:val="AEF0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5A54219"/>
    <w:multiLevelType w:val="multilevel"/>
    <w:tmpl w:val="F8F2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63A1E14"/>
    <w:multiLevelType w:val="multilevel"/>
    <w:tmpl w:val="3B68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EA44F9"/>
    <w:multiLevelType w:val="multilevel"/>
    <w:tmpl w:val="6F3A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0837FD"/>
    <w:multiLevelType w:val="multilevel"/>
    <w:tmpl w:val="609A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8776C9B"/>
    <w:multiLevelType w:val="multilevel"/>
    <w:tmpl w:val="9982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02144C"/>
    <w:multiLevelType w:val="multilevel"/>
    <w:tmpl w:val="AD1A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533E17"/>
    <w:multiLevelType w:val="multilevel"/>
    <w:tmpl w:val="95A8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263B7F"/>
    <w:multiLevelType w:val="multilevel"/>
    <w:tmpl w:val="79AE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C6E1671"/>
    <w:multiLevelType w:val="hybridMultilevel"/>
    <w:tmpl w:val="DEF856CE"/>
    <w:lvl w:ilvl="0" w:tplc="FADEBAAC">
      <w:numFmt w:val="bullet"/>
      <w:lvlText w:val="-"/>
      <w:lvlJc w:val="left"/>
      <w:pPr>
        <w:ind w:left="720" w:hanging="360"/>
      </w:pPr>
      <w:rPr>
        <w:rFonts w:ascii="Verdana" w:eastAsiaTheme="minorHAnsi" w:hAnsi="Verdana"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15:restartNumberingAfterBreak="0">
    <w:nsid w:val="3EC01257"/>
    <w:multiLevelType w:val="multilevel"/>
    <w:tmpl w:val="9B3E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A26E01"/>
    <w:multiLevelType w:val="multilevel"/>
    <w:tmpl w:val="D16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260691"/>
    <w:multiLevelType w:val="multilevel"/>
    <w:tmpl w:val="57EE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7944A14"/>
    <w:multiLevelType w:val="multilevel"/>
    <w:tmpl w:val="63DE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7EE37BC"/>
    <w:multiLevelType w:val="multilevel"/>
    <w:tmpl w:val="C60C5B98"/>
    <w:lvl w:ilvl="0">
      <w:start w:val="1"/>
      <w:numFmt w:val="decimal"/>
      <w:pStyle w:val="Titre3"/>
      <w:lvlText w:val="%1."/>
      <w:lvlJc w:val="left"/>
      <w:pPr>
        <w:ind w:left="360" w:hanging="360"/>
      </w:pPr>
    </w:lvl>
    <w:lvl w:ilvl="1">
      <w:start w:val="1"/>
      <w:numFmt w:val="decimal"/>
      <w:pStyle w:val="Titre4"/>
      <w:lvlText w:val="%1.%2."/>
      <w:lvlJc w:val="left"/>
      <w:pPr>
        <w:ind w:left="792" w:hanging="432"/>
      </w:pPr>
    </w:lvl>
    <w:lvl w:ilvl="2">
      <w:start w:val="1"/>
      <w:numFmt w:val="decimal"/>
      <w:pStyle w:val="Titre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8D30759"/>
    <w:multiLevelType w:val="multilevel"/>
    <w:tmpl w:val="1296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8E95776"/>
    <w:multiLevelType w:val="hybridMultilevel"/>
    <w:tmpl w:val="6BDEABC0"/>
    <w:lvl w:ilvl="0" w:tplc="080C000F">
      <w:start w:val="1"/>
      <w:numFmt w:val="decimal"/>
      <w:lvlText w:val="%1."/>
      <w:lvlJc w:val="left"/>
      <w:pPr>
        <w:ind w:left="720" w:hanging="360"/>
      </w:pPr>
    </w:lvl>
    <w:lvl w:ilvl="1" w:tplc="C6EA9326">
      <w:start w:val="1"/>
      <w:numFmt w:val="lowerLetter"/>
      <w:pStyle w:val="Titre6"/>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49503624"/>
    <w:multiLevelType w:val="hybridMultilevel"/>
    <w:tmpl w:val="66DC68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4AC53490"/>
    <w:multiLevelType w:val="multilevel"/>
    <w:tmpl w:val="5A00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AFB4364"/>
    <w:multiLevelType w:val="multilevel"/>
    <w:tmpl w:val="4E6A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58210D"/>
    <w:multiLevelType w:val="hybridMultilevel"/>
    <w:tmpl w:val="6BEE05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D2D6EAA"/>
    <w:multiLevelType w:val="multilevel"/>
    <w:tmpl w:val="8558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DE22EE0"/>
    <w:multiLevelType w:val="multilevel"/>
    <w:tmpl w:val="FC2E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1DE756A"/>
    <w:multiLevelType w:val="multilevel"/>
    <w:tmpl w:val="8276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2277037"/>
    <w:multiLevelType w:val="multilevel"/>
    <w:tmpl w:val="64A2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2456A2F"/>
    <w:multiLevelType w:val="multilevel"/>
    <w:tmpl w:val="B334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3EC53C0"/>
    <w:multiLevelType w:val="multilevel"/>
    <w:tmpl w:val="6FDA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4592BA3"/>
    <w:multiLevelType w:val="multilevel"/>
    <w:tmpl w:val="921C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E907D9"/>
    <w:multiLevelType w:val="multilevel"/>
    <w:tmpl w:val="84A4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70E703C"/>
    <w:multiLevelType w:val="multilevel"/>
    <w:tmpl w:val="F398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8311EDC"/>
    <w:multiLevelType w:val="hybridMultilevel"/>
    <w:tmpl w:val="4D66B3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595C72BE"/>
    <w:multiLevelType w:val="multilevel"/>
    <w:tmpl w:val="4BCC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A791761"/>
    <w:multiLevelType w:val="multilevel"/>
    <w:tmpl w:val="32DA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0064B0"/>
    <w:multiLevelType w:val="multilevel"/>
    <w:tmpl w:val="249A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B4D59A2"/>
    <w:multiLevelType w:val="multilevel"/>
    <w:tmpl w:val="AA32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B5C157F"/>
    <w:multiLevelType w:val="multilevel"/>
    <w:tmpl w:val="A582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BDE2D55"/>
    <w:multiLevelType w:val="multilevel"/>
    <w:tmpl w:val="8D7A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2A94C1E"/>
    <w:multiLevelType w:val="multilevel"/>
    <w:tmpl w:val="C854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51E6CBB"/>
    <w:multiLevelType w:val="hybridMultilevel"/>
    <w:tmpl w:val="AEB282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54F426E"/>
    <w:multiLevelType w:val="multilevel"/>
    <w:tmpl w:val="8C4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6E410F5"/>
    <w:multiLevelType w:val="hybridMultilevel"/>
    <w:tmpl w:val="7DA6E1A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9" w15:restartNumberingAfterBreak="0">
    <w:nsid w:val="694413D6"/>
    <w:multiLevelType w:val="hybridMultilevel"/>
    <w:tmpl w:val="7E32B7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6BA61CC9"/>
    <w:multiLevelType w:val="hybridMultilevel"/>
    <w:tmpl w:val="158273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6C3C123C"/>
    <w:multiLevelType w:val="multilevel"/>
    <w:tmpl w:val="7C54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E23009D"/>
    <w:multiLevelType w:val="multilevel"/>
    <w:tmpl w:val="7C2E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EDE104D"/>
    <w:multiLevelType w:val="hybridMultilevel"/>
    <w:tmpl w:val="CC72D3FA"/>
    <w:lvl w:ilvl="0" w:tplc="080C0001">
      <w:start w:val="1"/>
      <w:numFmt w:val="bullet"/>
      <w:lvlText w:val=""/>
      <w:lvlJc w:val="left"/>
      <w:pPr>
        <w:ind w:left="643" w:hanging="360"/>
      </w:pPr>
      <w:rPr>
        <w:rFonts w:ascii="Symbol" w:hAnsi="Symbol" w:hint="default"/>
      </w:rPr>
    </w:lvl>
    <w:lvl w:ilvl="1" w:tplc="080C0003" w:tentative="1">
      <w:start w:val="1"/>
      <w:numFmt w:val="bullet"/>
      <w:lvlText w:val="o"/>
      <w:lvlJc w:val="left"/>
      <w:pPr>
        <w:ind w:left="1363" w:hanging="360"/>
      </w:pPr>
      <w:rPr>
        <w:rFonts w:ascii="Courier New" w:hAnsi="Courier New" w:cs="Courier New" w:hint="default"/>
      </w:rPr>
    </w:lvl>
    <w:lvl w:ilvl="2" w:tplc="080C0005" w:tentative="1">
      <w:start w:val="1"/>
      <w:numFmt w:val="bullet"/>
      <w:lvlText w:val=""/>
      <w:lvlJc w:val="left"/>
      <w:pPr>
        <w:ind w:left="2083" w:hanging="360"/>
      </w:pPr>
      <w:rPr>
        <w:rFonts w:ascii="Wingdings" w:hAnsi="Wingdings" w:hint="default"/>
      </w:rPr>
    </w:lvl>
    <w:lvl w:ilvl="3" w:tplc="080C0001" w:tentative="1">
      <w:start w:val="1"/>
      <w:numFmt w:val="bullet"/>
      <w:lvlText w:val=""/>
      <w:lvlJc w:val="left"/>
      <w:pPr>
        <w:ind w:left="2803" w:hanging="360"/>
      </w:pPr>
      <w:rPr>
        <w:rFonts w:ascii="Symbol" w:hAnsi="Symbol" w:hint="default"/>
      </w:rPr>
    </w:lvl>
    <w:lvl w:ilvl="4" w:tplc="080C0003" w:tentative="1">
      <w:start w:val="1"/>
      <w:numFmt w:val="bullet"/>
      <w:lvlText w:val="o"/>
      <w:lvlJc w:val="left"/>
      <w:pPr>
        <w:ind w:left="3523" w:hanging="360"/>
      </w:pPr>
      <w:rPr>
        <w:rFonts w:ascii="Courier New" w:hAnsi="Courier New" w:cs="Courier New" w:hint="default"/>
      </w:rPr>
    </w:lvl>
    <w:lvl w:ilvl="5" w:tplc="080C0005" w:tentative="1">
      <w:start w:val="1"/>
      <w:numFmt w:val="bullet"/>
      <w:lvlText w:val=""/>
      <w:lvlJc w:val="left"/>
      <w:pPr>
        <w:ind w:left="4243" w:hanging="360"/>
      </w:pPr>
      <w:rPr>
        <w:rFonts w:ascii="Wingdings" w:hAnsi="Wingdings" w:hint="default"/>
      </w:rPr>
    </w:lvl>
    <w:lvl w:ilvl="6" w:tplc="080C0001" w:tentative="1">
      <w:start w:val="1"/>
      <w:numFmt w:val="bullet"/>
      <w:lvlText w:val=""/>
      <w:lvlJc w:val="left"/>
      <w:pPr>
        <w:ind w:left="4963" w:hanging="360"/>
      </w:pPr>
      <w:rPr>
        <w:rFonts w:ascii="Symbol" w:hAnsi="Symbol" w:hint="default"/>
      </w:rPr>
    </w:lvl>
    <w:lvl w:ilvl="7" w:tplc="080C0003" w:tentative="1">
      <w:start w:val="1"/>
      <w:numFmt w:val="bullet"/>
      <w:lvlText w:val="o"/>
      <w:lvlJc w:val="left"/>
      <w:pPr>
        <w:ind w:left="5683" w:hanging="360"/>
      </w:pPr>
      <w:rPr>
        <w:rFonts w:ascii="Courier New" w:hAnsi="Courier New" w:cs="Courier New" w:hint="default"/>
      </w:rPr>
    </w:lvl>
    <w:lvl w:ilvl="8" w:tplc="080C0005" w:tentative="1">
      <w:start w:val="1"/>
      <w:numFmt w:val="bullet"/>
      <w:lvlText w:val=""/>
      <w:lvlJc w:val="left"/>
      <w:pPr>
        <w:ind w:left="6403" w:hanging="360"/>
      </w:pPr>
      <w:rPr>
        <w:rFonts w:ascii="Wingdings" w:hAnsi="Wingdings" w:hint="default"/>
      </w:rPr>
    </w:lvl>
  </w:abstractNum>
  <w:abstractNum w:abstractNumId="74" w15:restartNumberingAfterBreak="0">
    <w:nsid w:val="701065D2"/>
    <w:multiLevelType w:val="multilevel"/>
    <w:tmpl w:val="FECA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06C40FE"/>
    <w:multiLevelType w:val="hybridMultilevel"/>
    <w:tmpl w:val="0FBAA2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70A362AF"/>
    <w:multiLevelType w:val="multilevel"/>
    <w:tmpl w:val="649A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3666733"/>
    <w:multiLevelType w:val="multilevel"/>
    <w:tmpl w:val="CE42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5AA46DB"/>
    <w:multiLevelType w:val="multilevel"/>
    <w:tmpl w:val="1114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8436A54"/>
    <w:multiLevelType w:val="hybridMultilevel"/>
    <w:tmpl w:val="B5FAC3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15:restartNumberingAfterBreak="0">
    <w:nsid w:val="79F87D18"/>
    <w:multiLevelType w:val="multilevel"/>
    <w:tmpl w:val="AAD0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C261752"/>
    <w:multiLevelType w:val="multilevel"/>
    <w:tmpl w:val="8C4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FA835C5"/>
    <w:multiLevelType w:val="multilevel"/>
    <w:tmpl w:val="2D28E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738065">
    <w:abstractNumId w:val="37"/>
  </w:num>
  <w:num w:numId="2" w16cid:durableId="394355734">
    <w:abstractNumId w:val="9"/>
  </w:num>
  <w:num w:numId="3" w16cid:durableId="689185043">
    <w:abstractNumId w:val="44"/>
  </w:num>
  <w:num w:numId="4" w16cid:durableId="312220242">
    <w:abstractNumId w:val="68"/>
  </w:num>
  <w:num w:numId="5" w16cid:durableId="1068962558">
    <w:abstractNumId w:val="31"/>
  </w:num>
  <w:num w:numId="6" w16cid:durableId="902568106">
    <w:abstractNumId w:val="53"/>
  </w:num>
  <w:num w:numId="7" w16cid:durableId="800001642">
    <w:abstractNumId w:val="59"/>
  </w:num>
  <w:num w:numId="8" w16cid:durableId="1631127025">
    <w:abstractNumId w:val="36"/>
  </w:num>
  <w:num w:numId="9" w16cid:durableId="112794814">
    <w:abstractNumId w:val="22"/>
  </w:num>
  <w:num w:numId="10" w16cid:durableId="942496821">
    <w:abstractNumId w:val="63"/>
  </w:num>
  <w:num w:numId="11" w16cid:durableId="1485777893">
    <w:abstractNumId w:val="28"/>
  </w:num>
  <w:num w:numId="12" w16cid:durableId="570505217">
    <w:abstractNumId w:val="17"/>
  </w:num>
  <w:num w:numId="13" w16cid:durableId="1620184159">
    <w:abstractNumId w:val="47"/>
  </w:num>
  <w:num w:numId="14" w16cid:durableId="2042322741">
    <w:abstractNumId w:val="54"/>
  </w:num>
  <w:num w:numId="15" w16cid:durableId="1947153026">
    <w:abstractNumId w:val="27"/>
  </w:num>
  <w:num w:numId="16" w16cid:durableId="1819030358">
    <w:abstractNumId w:val="72"/>
  </w:num>
  <w:num w:numId="17" w16cid:durableId="424351904">
    <w:abstractNumId w:val="15"/>
  </w:num>
  <w:num w:numId="18" w16cid:durableId="69885358">
    <w:abstractNumId w:val="71"/>
  </w:num>
  <w:num w:numId="19" w16cid:durableId="1160536744">
    <w:abstractNumId w:val="23"/>
  </w:num>
  <w:num w:numId="20" w16cid:durableId="1888102712">
    <w:abstractNumId w:val="21"/>
  </w:num>
  <w:num w:numId="21" w16cid:durableId="329412183">
    <w:abstractNumId w:val="14"/>
  </w:num>
  <w:num w:numId="22" w16cid:durableId="1742143563">
    <w:abstractNumId w:val="61"/>
  </w:num>
  <w:num w:numId="23" w16cid:durableId="2104958982">
    <w:abstractNumId w:val="77"/>
  </w:num>
  <w:num w:numId="24" w16cid:durableId="827747470">
    <w:abstractNumId w:val="38"/>
  </w:num>
  <w:num w:numId="25" w16cid:durableId="1522353884">
    <w:abstractNumId w:val="64"/>
  </w:num>
  <w:num w:numId="26" w16cid:durableId="579601287">
    <w:abstractNumId w:val="35"/>
  </w:num>
  <w:num w:numId="27" w16cid:durableId="1609772043">
    <w:abstractNumId w:val="78"/>
  </w:num>
  <w:num w:numId="28" w16cid:durableId="1880900813">
    <w:abstractNumId w:val="49"/>
  </w:num>
  <w:num w:numId="29" w16cid:durableId="342899870">
    <w:abstractNumId w:val="29"/>
  </w:num>
  <w:num w:numId="30" w16cid:durableId="359747009">
    <w:abstractNumId w:val="43"/>
  </w:num>
  <w:num w:numId="31" w16cid:durableId="1749691720">
    <w:abstractNumId w:val="25"/>
  </w:num>
  <w:num w:numId="32" w16cid:durableId="744034405">
    <w:abstractNumId w:val="65"/>
  </w:num>
  <w:num w:numId="33" w16cid:durableId="531265855">
    <w:abstractNumId w:val="18"/>
  </w:num>
  <w:num w:numId="34" w16cid:durableId="579173269">
    <w:abstractNumId w:val="41"/>
  </w:num>
  <w:num w:numId="35" w16cid:durableId="1161045021">
    <w:abstractNumId w:val="52"/>
  </w:num>
  <w:num w:numId="36" w16cid:durableId="351995835">
    <w:abstractNumId w:val="30"/>
  </w:num>
  <w:num w:numId="37" w16cid:durableId="1672558539">
    <w:abstractNumId w:val="33"/>
  </w:num>
  <w:num w:numId="38" w16cid:durableId="1616061694">
    <w:abstractNumId w:val="19"/>
  </w:num>
  <w:num w:numId="39" w16cid:durableId="345406300">
    <w:abstractNumId w:val="50"/>
  </w:num>
  <w:num w:numId="40" w16cid:durableId="2029868312">
    <w:abstractNumId w:val="40"/>
  </w:num>
  <w:num w:numId="41" w16cid:durableId="1015813518">
    <w:abstractNumId w:val="51"/>
  </w:num>
  <w:num w:numId="42" w16cid:durableId="1012991214">
    <w:abstractNumId w:val="26"/>
  </w:num>
  <w:num w:numId="43" w16cid:durableId="1534341142">
    <w:abstractNumId w:val="46"/>
  </w:num>
  <w:num w:numId="44" w16cid:durableId="896547051">
    <w:abstractNumId w:val="80"/>
  </w:num>
  <w:num w:numId="45" w16cid:durableId="1318145950">
    <w:abstractNumId w:val="57"/>
  </w:num>
  <w:num w:numId="46" w16cid:durableId="1794322721">
    <w:abstractNumId w:val="39"/>
  </w:num>
  <w:num w:numId="47" w16cid:durableId="1463184903">
    <w:abstractNumId w:val="10"/>
  </w:num>
  <w:num w:numId="48" w16cid:durableId="1068696339">
    <w:abstractNumId w:val="82"/>
  </w:num>
  <w:num w:numId="49" w16cid:durableId="1933273799">
    <w:abstractNumId w:val="24"/>
  </w:num>
  <w:num w:numId="50" w16cid:durableId="1523978089">
    <w:abstractNumId w:val="12"/>
  </w:num>
  <w:num w:numId="51" w16cid:durableId="1871918197">
    <w:abstractNumId w:val="62"/>
  </w:num>
  <w:num w:numId="52" w16cid:durableId="966081053">
    <w:abstractNumId w:val="20"/>
  </w:num>
  <w:num w:numId="53" w16cid:durableId="402531194">
    <w:abstractNumId w:val="42"/>
  </w:num>
  <w:num w:numId="54" w16cid:durableId="208736039">
    <w:abstractNumId w:val="66"/>
  </w:num>
  <w:num w:numId="55" w16cid:durableId="1226795037">
    <w:abstractNumId w:val="75"/>
  </w:num>
  <w:num w:numId="56" w16cid:durableId="1234895223">
    <w:abstractNumId w:val="69"/>
  </w:num>
  <w:num w:numId="57" w16cid:durableId="538053495">
    <w:abstractNumId w:val="79"/>
  </w:num>
  <w:num w:numId="58" w16cid:durableId="2046372011">
    <w:abstractNumId w:val="58"/>
  </w:num>
  <w:num w:numId="59" w16cid:durableId="702244977">
    <w:abstractNumId w:val="13"/>
  </w:num>
  <w:num w:numId="60" w16cid:durableId="783692962">
    <w:abstractNumId w:val="70"/>
  </w:num>
  <w:num w:numId="61" w16cid:durableId="1769351199">
    <w:abstractNumId w:val="73"/>
  </w:num>
  <w:num w:numId="62" w16cid:durableId="1272937516">
    <w:abstractNumId w:val="32"/>
  </w:num>
  <w:num w:numId="63" w16cid:durableId="1280532316">
    <w:abstractNumId w:val="67"/>
  </w:num>
  <w:num w:numId="64" w16cid:durableId="1907841158">
    <w:abstractNumId w:val="56"/>
  </w:num>
  <w:num w:numId="65" w16cid:durableId="1751661821">
    <w:abstractNumId w:val="81"/>
  </w:num>
  <w:num w:numId="66" w16cid:durableId="575096581">
    <w:abstractNumId w:val="45"/>
  </w:num>
  <w:num w:numId="67" w16cid:durableId="997272405">
    <w:abstractNumId w:val="34"/>
  </w:num>
  <w:num w:numId="68" w16cid:durableId="1033462609">
    <w:abstractNumId w:val="11"/>
  </w:num>
  <w:num w:numId="69" w16cid:durableId="167794004">
    <w:abstractNumId w:val="55"/>
  </w:num>
  <w:num w:numId="70" w16cid:durableId="608393084">
    <w:abstractNumId w:val="60"/>
  </w:num>
  <w:num w:numId="71" w16cid:durableId="2138600442">
    <w:abstractNumId w:val="76"/>
  </w:num>
  <w:num w:numId="72" w16cid:durableId="30230925">
    <w:abstractNumId w:val="16"/>
  </w:num>
  <w:num w:numId="73" w16cid:durableId="682122415">
    <w:abstractNumId w:val="74"/>
  </w:num>
  <w:num w:numId="74" w16cid:durableId="939678547">
    <w:abstractNumId w:val="48"/>
  </w:num>
  <w:num w:numId="75" w16cid:durableId="84112106">
    <w:abstractNumId w:val="8"/>
  </w:num>
  <w:num w:numId="76" w16cid:durableId="1603880855">
    <w:abstractNumId w:val="6"/>
  </w:num>
  <w:num w:numId="77" w16cid:durableId="485779907">
    <w:abstractNumId w:val="5"/>
  </w:num>
  <w:num w:numId="78" w16cid:durableId="688918055">
    <w:abstractNumId w:val="4"/>
  </w:num>
  <w:num w:numId="79" w16cid:durableId="901016686">
    <w:abstractNumId w:val="7"/>
  </w:num>
  <w:num w:numId="80" w16cid:durableId="1533154575">
    <w:abstractNumId w:val="3"/>
  </w:num>
  <w:num w:numId="81" w16cid:durableId="730157503">
    <w:abstractNumId w:val="2"/>
  </w:num>
  <w:num w:numId="82" w16cid:durableId="1495296838">
    <w:abstractNumId w:val="1"/>
  </w:num>
  <w:num w:numId="83" w16cid:durableId="712189930">
    <w:abstractNumId w:val="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88"/>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BA"/>
    <w:rsid w:val="000004C6"/>
    <w:rsid w:val="000015E4"/>
    <w:rsid w:val="0000259C"/>
    <w:rsid w:val="0000312D"/>
    <w:rsid w:val="00004D82"/>
    <w:rsid w:val="00004EA4"/>
    <w:rsid w:val="00005072"/>
    <w:rsid w:val="00005565"/>
    <w:rsid w:val="000060B9"/>
    <w:rsid w:val="0000658D"/>
    <w:rsid w:val="0000682B"/>
    <w:rsid w:val="00006C4C"/>
    <w:rsid w:val="00007864"/>
    <w:rsid w:val="00012CC0"/>
    <w:rsid w:val="00014904"/>
    <w:rsid w:val="00014EF6"/>
    <w:rsid w:val="00015223"/>
    <w:rsid w:val="00017738"/>
    <w:rsid w:val="000210B9"/>
    <w:rsid w:val="0002190D"/>
    <w:rsid w:val="00023462"/>
    <w:rsid w:val="000234F8"/>
    <w:rsid w:val="00025108"/>
    <w:rsid w:val="00025ACD"/>
    <w:rsid w:val="00025BD0"/>
    <w:rsid w:val="00026749"/>
    <w:rsid w:val="000277B6"/>
    <w:rsid w:val="0002AA6D"/>
    <w:rsid w:val="00031156"/>
    <w:rsid w:val="00032364"/>
    <w:rsid w:val="000324C3"/>
    <w:rsid w:val="000330E1"/>
    <w:rsid w:val="00034BBD"/>
    <w:rsid w:val="0003616E"/>
    <w:rsid w:val="000368EA"/>
    <w:rsid w:val="000376A5"/>
    <w:rsid w:val="00037CE6"/>
    <w:rsid w:val="00042E85"/>
    <w:rsid w:val="000441E1"/>
    <w:rsid w:val="000469DC"/>
    <w:rsid w:val="00047BF2"/>
    <w:rsid w:val="000512BE"/>
    <w:rsid w:val="0005198F"/>
    <w:rsid w:val="00052D95"/>
    <w:rsid w:val="0005498F"/>
    <w:rsid w:val="00060481"/>
    <w:rsid w:val="000607B0"/>
    <w:rsid w:val="0006336B"/>
    <w:rsid w:val="00064BBC"/>
    <w:rsid w:val="000669B7"/>
    <w:rsid w:val="00067B67"/>
    <w:rsid w:val="00067C21"/>
    <w:rsid w:val="000713CA"/>
    <w:rsid w:val="00073E6D"/>
    <w:rsid w:val="00075ABF"/>
    <w:rsid w:val="00075CB8"/>
    <w:rsid w:val="00075EB3"/>
    <w:rsid w:val="00076186"/>
    <w:rsid w:val="000763A0"/>
    <w:rsid w:val="00077349"/>
    <w:rsid w:val="00077BCF"/>
    <w:rsid w:val="0007A04F"/>
    <w:rsid w:val="00081228"/>
    <w:rsid w:val="000815FA"/>
    <w:rsid w:val="000816F6"/>
    <w:rsid w:val="00082669"/>
    <w:rsid w:val="00083655"/>
    <w:rsid w:val="0008495E"/>
    <w:rsid w:val="00084EDE"/>
    <w:rsid w:val="0008635D"/>
    <w:rsid w:val="00086F7F"/>
    <w:rsid w:val="000877DB"/>
    <w:rsid w:val="00087DC5"/>
    <w:rsid w:val="00088E10"/>
    <w:rsid w:val="00091855"/>
    <w:rsid w:val="00091AC4"/>
    <w:rsid w:val="00091C2C"/>
    <w:rsid w:val="000949D5"/>
    <w:rsid w:val="000956C0"/>
    <w:rsid w:val="00097012"/>
    <w:rsid w:val="000A00F2"/>
    <w:rsid w:val="000A01BE"/>
    <w:rsid w:val="000A1406"/>
    <w:rsid w:val="000A1E89"/>
    <w:rsid w:val="000A2A74"/>
    <w:rsid w:val="000A311A"/>
    <w:rsid w:val="000A34B0"/>
    <w:rsid w:val="000A4250"/>
    <w:rsid w:val="000A454B"/>
    <w:rsid w:val="000A6661"/>
    <w:rsid w:val="000A6BF0"/>
    <w:rsid w:val="000A745F"/>
    <w:rsid w:val="000A7A51"/>
    <w:rsid w:val="000A7F8C"/>
    <w:rsid w:val="000B0BF8"/>
    <w:rsid w:val="000B0F3E"/>
    <w:rsid w:val="000B2140"/>
    <w:rsid w:val="000B4F6F"/>
    <w:rsid w:val="000B54D3"/>
    <w:rsid w:val="000B65BB"/>
    <w:rsid w:val="000B6DC4"/>
    <w:rsid w:val="000C3D48"/>
    <w:rsid w:val="000C4A6C"/>
    <w:rsid w:val="000C4DAB"/>
    <w:rsid w:val="000C5809"/>
    <w:rsid w:val="000C6DCD"/>
    <w:rsid w:val="000C6E29"/>
    <w:rsid w:val="000C6FCA"/>
    <w:rsid w:val="000C76D0"/>
    <w:rsid w:val="000C793E"/>
    <w:rsid w:val="000D17CD"/>
    <w:rsid w:val="000D1B76"/>
    <w:rsid w:val="000D22D0"/>
    <w:rsid w:val="000D259B"/>
    <w:rsid w:val="000D2C7E"/>
    <w:rsid w:val="000D2E1C"/>
    <w:rsid w:val="000D300B"/>
    <w:rsid w:val="000D3D2B"/>
    <w:rsid w:val="000D4172"/>
    <w:rsid w:val="000D6ECB"/>
    <w:rsid w:val="000D78D4"/>
    <w:rsid w:val="000D7BC9"/>
    <w:rsid w:val="000E140E"/>
    <w:rsid w:val="000E4231"/>
    <w:rsid w:val="000E5108"/>
    <w:rsid w:val="000E5190"/>
    <w:rsid w:val="000E6BDF"/>
    <w:rsid w:val="000E7688"/>
    <w:rsid w:val="000F05BB"/>
    <w:rsid w:val="000F16CB"/>
    <w:rsid w:val="000F20B6"/>
    <w:rsid w:val="000F2D7C"/>
    <w:rsid w:val="000F3EFB"/>
    <w:rsid w:val="000F4227"/>
    <w:rsid w:val="000F559A"/>
    <w:rsid w:val="000F5993"/>
    <w:rsid w:val="00102C66"/>
    <w:rsid w:val="00102CB0"/>
    <w:rsid w:val="00103875"/>
    <w:rsid w:val="001109F7"/>
    <w:rsid w:val="00110AF4"/>
    <w:rsid w:val="001118EE"/>
    <w:rsid w:val="00112636"/>
    <w:rsid w:val="00112ACA"/>
    <w:rsid w:val="001138F7"/>
    <w:rsid w:val="00113CA8"/>
    <w:rsid w:val="00113DBF"/>
    <w:rsid w:val="001144B4"/>
    <w:rsid w:val="001149F0"/>
    <w:rsid w:val="001157FD"/>
    <w:rsid w:val="00115EA3"/>
    <w:rsid w:val="001168B9"/>
    <w:rsid w:val="00117C61"/>
    <w:rsid w:val="001244D9"/>
    <w:rsid w:val="0012487A"/>
    <w:rsid w:val="001254E0"/>
    <w:rsid w:val="0012631D"/>
    <w:rsid w:val="00126808"/>
    <w:rsid w:val="00126F01"/>
    <w:rsid w:val="00127CDF"/>
    <w:rsid w:val="0012F99A"/>
    <w:rsid w:val="00130755"/>
    <w:rsid w:val="001319BB"/>
    <w:rsid w:val="001327AA"/>
    <w:rsid w:val="00132C64"/>
    <w:rsid w:val="00133B2E"/>
    <w:rsid w:val="00135B59"/>
    <w:rsid w:val="00136574"/>
    <w:rsid w:val="00136AC7"/>
    <w:rsid w:val="001376BB"/>
    <w:rsid w:val="0014176E"/>
    <w:rsid w:val="00142207"/>
    <w:rsid w:val="001426DA"/>
    <w:rsid w:val="00146F5A"/>
    <w:rsid w:val="00146FD0"/>
    <w:rsid w:val="00150886"/>
    <w:rsid w:val="00150EA6"/>
    <w:rsid w:val="00151DC1"/>
    <w:rsid w:val="00151DE6"/>
    <w:rsid w:val="00151FCE"/>
    <w:rsid w:val="001520A1"/>
    <w:rsid w:val="00155250"/>
    <w:rsid w:val="001563DE"/>
    <w:rsid w:val="00156813"/>
    <w:rsid w:val="00156BF6"/>
    <w:rsid w:val="00157667"/>
    <w:rsid w:val="00160121"/>
    <w:rsid w:val="001610B7"/>
    <w:rsid w:val="001624EB"/>
    <w:rsid w:val="001638AB"/>
    <w:rsid w:val="00164DE0"/>
    <w:rsid w:val="00164FE1"/>
    <w:rsid w:val="00165DAA"/>
    <w:rsid w:val="00166145"/>
    <w:rsid w:val="001662E6"/>
    <w:rsid w:val="001672F4"/>
    <w:rsid w:val="0016770D"/>
    <w:rsid w:val="00167DC2"/>
    <w:rsid w:val="0016AA9A"/>
    <w:rsid w:val="00170AA0"/>
    <w:rsid w:val="001717DF"/>
    <w:rsid w:val="00171E6F"/>
    <w:rsid w:val="001722E0"/>
    <w:rsid w:val="001726A0"/>
    <w:rsid w:val="00172AA0"/>
    <w:rsid w:val="0017309E"/>
    <w:rsid w:val="001731B5"/>
    <w:rsid w:val="001744EF"/>
    <w:rsid w:val="00175F50"/>
    <w:rsid w:val="001773E9"/>
    <w:rsid w:val="0018118E"/>
    <w:rsid w:val="001843F7"/>
    <w:rsid w:val="00184AAE"/>
    <w:rsid w:val="001869A1"/>
    <w:rsid w:val="00186F7D"/>
    <w:rsid w:val="00187264"/>
    <w:rsid w:val="0018777F"/>
    <w:rsid w:val="0018793C"/>
    <w:rsid w:val="00187986"/>
    <w:rsid w:val="0019181C"/>
    <w:rsid w:val="00192146"/>
    <w:rsid w:val="00192214"/>
    <w:rsid w:val="00192DDC"/>
    <w:rsid w:val="00193B33"/>
    <w:rsid w:val="00194940"/>
    <w:rsid w:val="0019519D"/>
    <w:rsid w:val="0019649B"/>
    <w:rsid w:val="00196F05"/>
    <w:rsid w:val="001A033A"/>
    <w:rsid w:val="001A057B"/>
    <w:rsid w:val="001A0917"/>
    <w:rsid w:val="001A0B8A"/>
    <w:rsid w:val="001A0D46"/>
    <w:rsid w:val="001A0FA6"/>
    <w:rsid w:val="001A2372"/>
    <w:rsid w:val="001A2B6C"/>
    <w:rsid w:val="001A313E"/>
    <w:rsid w:val="001A40A7"/>
    <w:rsid w:val="001A49DF"/>
    <w:rsid w:val="001A755E"/>
    <w:rsid w:val="001A7710"/>
    <w:rsid w:val="001B04FA"/>
    <w:rsid w:val="001B24E7"/>
    <w:rsid w:val="001B29A4"/>
    <w:rsid w:val="001B3823"/>
    <w:rsid w:val="001B392B"/>
    <w:rsid w:val="001B402A"/>
    <w:rsid w:val="001B418E"/>
    <w:rsid w:val="001B61B3"/>
    <w:rsid w:val="001B6CF7"/>
    <w:rsid w:val="001C596B"/>
    <w:rsid w:val="001C6BF9"/>
    <w:rsid w:val="001C7BB9"/>
    <w:rsid w:val="001D0F19"/>
    <w:rsid w:val="001D3C14"/>
    <w:rsid w:val="001D4171"/>
    <w:rsid w:val="001D46F8"/>
    <w:rsid w:val="001D5927"/>
    <w:rsid w:val="001D6201"/>
    <w:rsid w:val="001D6358"/>
    <w:rsid w:val="001D74B7"/>
    <w:rsid w:val="001D76C0"/>
    <w:rsid w:val="001D7A4E"/>
    <w:rsid w:val="001E09BC"/>
    <w:rsid w:val="001E1CA6"/>
    <w:rsid w:val="001E280C"/>
    <w:rsid w:val="001E350A"/>
    <w:rsid w:val="001E388A"/>
    <w:rsid w:val="001E3A29"/>
    <w:rsid w:val="001E694C"/>
    <w:rsid w:val="001E6AD4"/>
    <w:rsid w:val="001F0C77"/>
    <w:rsid w:val="001F29F6"/>
    <w:rsid w:val="001F38CF"/>
    <w:rsid w:val="001F4449"/>
    <w:rsid w:val="001F50DC"/>
    <w:rsid w:val="001F6C9F"/>
    <w:rsid w:val="001F7802"/>
    <w:rsid w:val="001F7C90"/>
    <w:rsid w:val="00200A48"/>
    <w:rsid w:val="00201D3F"/>
    <w:rsid w:val="00202444"/>
    <w:rsid w:val="00203935"/>
    <w:rsid w:val="00203A4C"/>
    <w:rsid w:val="002048B5"/>
    <w:rsid w:val="002054AC"/>
    <w:rsid w:val="002055A9"/>
    <w:rsid w:val="0020579E"/>
    <w:rsid w:val="00206199"/>
    <w:rsid w:val="002062DD"/>
    <w:rsid w:val="00207365"/>
    <w:rsid w:val="00207A70"/>
    <w:rsid w:val="0020CC05"/>
    <w:rsid w:val="002129D3"/>
    <w:rsid w:val="00213A44"/>
    <w:rsid w:val="00213F6E"/>
    <w:rsid w:val="00217295"/>
    <w:rsid w:val="00217640"/>
    <w:rsid w:val="00217669"/>
    <w:rsid w:val="00217764"/>
    <w:rsid w:val="00220945"/>
    <w:rsid w:val="00220BD4"/>
    <w:rsid w:val="0022176C"/>
    <w:rsid w:val="0022279A"/>
    <w:rsid w:val="00222D01"/>
    <w:rsid w:val="00222FCC"/>
    <w:rsid w:val="00223062"/>
    <w:rsid w:val="0022308F"/>
    <w:rsid w:val="0022364A"/>
    <w:rsid w:val="00223714"/>
    <w:rsid w:val="002242B7"/>
    <w:rsid w:val="00224B32"/>
    <w:rsid w:val="00225CB1"/>
    <w:rsid w:val="002279ED"/>
    <w:rsid w:val="002304BA"/>
    <w:rsid w:val="00230E43"/>
    <w:rsid w:val="00231BC9"/>
    <w:rsid w:val="00231F24"/>
    <w:rsid w:val="002346C6"/>
    <w:rsid w:val="00235274"/>
    <w:rsid w:val="0023530C"/>
    <w:rsid w:val="00235960"/>
    <w:rsid w:val="00235E75"/>
    <w:rsid w:val="00236947"/>
    <w:rsid w:val="00237EE6"/>
    <w:rsid w:val="0024159C"/>
    <w:rsid w:val="00242B75"/>
    <w:rsid w:val="002435B8"/>
    <w:rsid w:val="002435D8"/>
    <w:rsid w:val="002439C6"/>
    <w:rsid w:val="00243AB8"/>
    <w:rsid w:val="002451A6"/>
    <w:rsid w:val="00245F1D"/>
    <w:rsid w:val="00246C15"/>
    <w:rsid w:val="00246D79"/>
    <w:rsid w:val="00246EC0"/>
    <w:rsid w:val="00251907"/>
    <w:rsid w:val="00253966"/>
    <w:rsid w:val="0025487D"/>
    <w:rsid w:val="002548E8"/>
    <w:rsid w:val="00256FDF"/>
    <w:rsid w:val="002577D9"/>
    <w:rsid w:val="002578EE"/>
    <w:rsid w:val="002605A6"/>
    <w:rsid w:val="002607A7"/>
    <w:rsid w:val="00260D71"/>
    <w:rsid w:val="00262FCF"/>
    <w:rsid w:val="002633D7"/>
    <w:rsid w:val="002639AA"/>
    <w:rsid w:val="00263E5A"/>
    <w:rsid w:val="00263EF9"/>
    <w:rsid w:val="002659D1"/>
    <w:rsid w:val="00265E4A"/>
    <w:rsid w:val="00267B27"/>
    <w:rsid w:val="00267DC6"/>
    <w:rsid w:val="0026E61B"/>
    <w:rsid w:val="002706BB"/>
    <w:rsid w:val="0027083C"/>
    <w:rsid w:val="0027100E"/>
    <w:rsid w:val="0027101B"/>
    <w:rsid w:val="0027105F"/>
    <w:rsid w:val="002713E5"/>
    <w:rsid w:val="00271AF2"/>
    <w:rsid w:val="00272560"/>
    <w:rsid w:val="00274BC3"/>
    <w:rsid w:val="00276464"/>
    <w:rsid w:val="0027661F"/>
    <w:rsid w:val="00276FE8"/>
    <w:rsid w:val="00277401"/>
    <w:rsid w:val="0028029E"/>
    <w:rsid w:val="002802B3"/>
    <w:rsid w:val="0028086E"/>
    <w:rsid w:val="00281743"/>
    <w:rsid w:val="00282910"/>
    <w:rsid w:val="00282E1E"/>
    <w:rsid w:val="00283904"/>
    <w:rsid w:val="00283944"/>
    <w:rsid w:val="00283BAE"/>
    <w:rsid w:val="00283BF7"/>
    <w:rsid w:val="0028442C"/>
    <w:rsid w:val="00284D35"/>
    <w:rsid w:val="00286D43"/>
    <w:rsid w:val="00286FB9"/>
    <w:rsid w:val="00287EDC"/>
    <w:rsid w:val="00290672"/>
    <w:rsid w:val="002913CE"/>
    <w:rsid w:val="00291492"/>
    <w:rsid w:val="00292637"/>
    <w:rsid w:val="002947E5"/>
    <w:rsid w:val="00296366"/>
    <w:rsid w:val="00296ECC"/>
    <w:rsid w:val="00297272"/>
    <w:rsid w:val="0029739E"/>
    <w:rsid w:val="00297A01"/>
    <w:rsid w:val="002A3A65"/>
    <w:rsid w:val="002A478A"/>
    <w:rsid w:val="002A48E8"/>
    <w:rsid w:val="002B0155"/>
    <w:rsid w:val="002B09F1"/>
    <w:rsid w:val="002B29EA"/>
    <w:rsid w:val="002B2BBC"/>
    <w:rsid w:val="002B53CE"/>
    <w:rsid w:val="002B5B17"/>
    <w:rsid w:val="002B5B2A"/>
    <w:rsid w:val="002B710B"/>
    <w:rsid w:val="002B7358"/>
    <w:rsid w:val="002B76D7"/>
    <w:rsid w:val="002B993C"/>
    <w:rsid w:val="002C026A"/>
    <w:rsid w:val="002C12BE"/>
    <w:rsid w:val="002C1407"/>
    <w:rsid w:val="002C1DF4"/>
    <w:rsid w:val="002C2481"/>
    <w:rsid w:val="002C27DD"/>
    <w:rsid w:val="002C3500"/>
    <w:rsid w:val="002C6816"/>
    <w:rsid w:val="002C6900"/>
    <w:rsid w:val="002C7546"/>
    <w:rsid w:val="002D2348"/>
    <w:rsid w:val="002D23AA"/>
    <w:rsid w:val="002D2648"/>
    <w:rsid w:val="002D26C8"/>
    <w:rsid w:val="002D2F7A"/>
    <w:rsid w:val="002D579B"/>
    <w:rsid w:val="002D77CE"/>
    <w:rsid w:val="002D78F8"/>
    <w:rsid w:val="002E006C"/>
    <w:rsid w:val="002E0AA6"/>
    <w:rsid w:val="002E0EA5"/>
    <w:rsid w:val="002E21C1"/>
    <w:rsid w:val="002E2590"/>
    <w:rsid w:val="002E264B"/>
    <w:rsid w:val="002E2832"/>
    <w:rsid w:val="002E2B61"/>
    <w:rsid w:val="002E35E6"/>
    <w:rsid w:val="002E416B"/>
    <w:rsid w:val="002E4D75"/>
    <w:rsid w:val="002E58A1"/>
    <w:rsid w:val="002E5E1C"/>
    <w:rsid w:val="002E6C14"/>
    <w:rsid w:val="002F04D2"/>
    <w:rsid w:val="002F1BA7"/>
    <w:rsid w:val="002F2D1B"/>
    <w:rsid w:val="002F53E3"/>
    <w:rsid w:val="002F5811"/>
    <w:rsid w:val="002F623C"/>
    <w:rsid w:val="002F6CB0"/>
    <w:rsid w:val="003000FC"/>
    <w:rsid w:val="0030130A"/>
    <w:rsid w:val="003025C1"/>
    <w:rsid w:val="00302E29"/>
    <w:rsid w:val="00304709"/>
    <w:rsid w:val="00305D5A"/>
    <w:rsid w:val="00306748"/>
    <w:rsid w:val="00306DBB"/>
    <w:rsid w:val="003101D9"/>
    <w:rsid w:val="003105BE"/>
    <w:rsid w:val="0031146A"/>
    <w:rsid w:val="00312FA2"/>
    <w:rsid w:val="00313A79"/>
    <w:rsid w:val="003143C5"/>
    <w:rsid w:val="003144B2"/>
    <w:rsid w:val="00316554"/>
    <w:rsid w:val="0031741A"/>
    <w:rsid w:val="00320618"/>
    <w:rsid w:val="00320778"/>
    <w:rsid w:val="00321777"/>
    <w:rsid w:val="003218F5"/>
    <w:rsid w:val="003229BF"/>
    <w:rsid w:val="00323F79"/>
    <w:rsid w:val="003241BF"/>
    <w:rsid w:val="00324FA8"/>
    <w:rsid w:val="00326022"/>
    <w:rsid w:val="00328150"/>
    <w:rsid w:val="0032C54A"/>
    <w:rsid w:val="003301BF"/>
    <w:rsid w:val="0033095B"/>
    <w:rsid w:val="00330DE9"/>
    <w:rsid w:val="003329E7"/>
    <w:rsid w:val="00332CA4"/>
    <w:rsid w:val="0033326A"/>
    <w:rsid w:val="003339BD"/>
    <w:rsid w:val="00333B76"/>
    <w:rsid w:val="0033531B"/>
    <w:rsid w:val="00335D01"/>
    <w:rsid w:val="003369C4"/>
    <w:rsid w:val="0034017B"/>
    <w:rsid w:val="0034017D"/>
    <w:rsid w:val="00340360"/>
    <w:rsid w:val="00341B94"/>
    <w:rsid w:val="00342FC0"/>
    <w:rsid w:val="00343598"/>
    <w:rsid w:val="00343D54"/>
    <w:rsid w:val="003449B5"/>
    <w:rsid w:val="003457FE"/>
    <w:rsid w:val="00345CA1"/>
    <w:rsid w:val="0034687F"/>
    <w:rsid w:val="00346ECA"/>
    <w:rsid w:val="00347196"/>
    <w:rsid w:val="0034A5E4"/>
    <w:rsid w:val="00350091"/>
    <w:rsid w:val="0035433C"/>
    <w:rsid w:val="00354467"/>
    <w:rsid w:val="003556BE"/>
    <w:rsid w:val="00357C11"/>
    <w:rsid w:val="0035AFB8"/>
    <w:rsid w:val="0035CF36"/>
    <w:rsid w:val="00360F80"/>
    <w:rsid w:val="003613FF"/>
    <w:rsid w:val="00362B84"/>
    <w:rsid w:val="00363ABD"/>
    <w:rsid w:val="00363F8A"/>
    <w:rsid w:val="0036427D"/>
    <w:rsid w:val="00366008"/>
    <w:rsid w:val="00367585"/>
    <w:rsid w:val="003679C4"/>
    <w:rsid w:val="00367F51"/>
    <w:rsid w:val="00370036"/>
    <w:rsid w:val="003701D8"/>
    <w:rsid w:val="00370851"/>
    <w:rsid w:val="00370C6D"/>
    <w:rsid w:val="00373154"/>
    <w:rsid w:val="003733BF"/>
    <w:rsid w:val="00374068"/>
    <w:rsid w:val="0037436A"/>
    <w:rsid w:val="00376303"/>
    <w:rsid w:val="00377A5B"/>
    <w:rsid w:val="00377C3A"/>
    <w:rsid w:val="00380CA1"/>
    <w:rsid w:val="00381086"/>
    <w:rsid w:val="00381E0E"/>
    <w:rsid w:val="00382748"/>
    <w:rsid w:val="00382ECF"/>
    <w:rsid w:val="003840C0"/>
    <w:rsid w:val="00385137"/>
    <w:rsid w:val="00385189"/>
    <w:rsid w:val="00386CAF"/>
    <w:rsid w:val="00387AAE"/>
    <w:rsid w:val="00387AEA"/>
    <w:rsid w:val="0039254A"/>
    <w:rsid w:val="00393B4A"/>
    <w:rsid w:val="00393EF2"/>
    <w:rsid w:val="00394D04"/>
    <w:rsid w:val="00397F95"/>
    <w:rsid w:val="003A0BCF"/>
    <w:rsid w:val="003A0E62"/>
    <w:rsid w:val="003A4ACE"/>
    <w:rsid w:val="003A5024"/>
    <w:rsid w:val="003A6B27"/>
    <w:rsid w:val="003A6DA7"/>
    <w:rsid w:val="003A73D2"/>
    <w:rsid w:val="003A7BF5"/>
    <w:rsid w:val="003B0CD0"/>
    <w:rsid w:val="003B357D"/>
    <w:rsid w:val="003B404A"/>
    <w:rsid w:val="003B5081"/>
    <w:rsid w:val="003B54A1"/>
    <w:rsid w:val="003B57A2"/>
    <w:rsid w:val="003B6032"/>
    <w:rsid w:val="003B607A"/>
    <w:rsid w:val="003B7D2A"/>
    <w:rsid w:val="003B7D3F"/>
    <w:rsid w:val="003C2787"/>
    <w:rsid w:val="003C2AE3"/>
    <w:rsid w:val="003C2D6C"/>
    <w:rsid w:val="003C4299"/>
    <w:rsid w:val="003C434F"/>
    <w:rsid w:val="003C4761"/>
    <w:rsid w:val="003C4F54"/>
    <w:rsid w:val="003C5EA8"/>
    <w:rsid w:val="003C65D0"/>
    <w:rsid w:val="003C7CB0"/>
    <w:rsid w:val="003D0CB1"/>
    <w:rsid w:val="003D19E3"/>
    <w:rsid w:val="003D2923"/>
    <w:rsid w:val="003D300E"/>
    <w:rsid w:val="003D362F"/>
    <w:rsid w:val="003D50FC"/>
    <w:rsid w:val="003D5CB5"/>
    <w:rsid w:val="003D5DF1"/>
    <w:rsid w:val="003D605A"/>
    <w:rsid w:val="003D632D"/>
    <w:rsid w:val="003E0606"/>
    <w:rsid w:val="003E2163"/>
    <w:rsid w:val="003E32D0"/>
    <w:rsid w:val="003E579C"/>
    <w:rsid w:val="003E6B6D"/>
    <w:rsid w:val="003F0F4B"/>
    <w:rsid w:val="003F2991"/>
    <w:rsid w:val="003F388E"/>
    <w:rsid w:val="003F53D1"/>
    <w:rsid w:val="003F6661"/>
    <w:rsid w:val="003F6DB7"/>
    <w:rsid w:val="003F6E94"/>
    <w:rsid w:val="003F78B0"/>
    <w:rsid w:val="003F79DA"/>
    <w:rsid w:val="003F79FC"/>
    <w:rsid w:val="003FDFD3"/>
    <w:rsid w:val="00401100"/>
    <w:rsid w:val="004019CC"/>
    <w:rsid w:val="00402E21"/>
    <w:rsid w:val="00403171"/>
    <w:rsid w:val="004035DA"/>
    <w:rsid w:val="00403E61"/>
    <w:rsid w:val="00403EC4"/>
    <w:rsid w:val="00403F06"/>
    <w:rsid w:val="0040543C"/>
    <w:rsid w:val="0040653F"/>
    <w:rsid w:val="004073B7"/>
    <w:rsid w:val="00410548"/>
    <w:rsid w:val="00411833"/>
    <w:rsid w:val="00411E10"/>
    <w:rsid w:val="004134D5"/>
    <w:rsid w:val="00414810"/>
    <w:rsid w:val="0041521B"/>
    <w:rsid w:val="0041532C"/>
    <w:rsid w:val="00416070"/>
    <w:rsid w:val="00417DDE"/>
    <w:rsid w:val="00421558"/>
    <w:rsid w:val="004215AA"/>
    <w:rsid w:val="00422D78"/>
    <w:rsid w:val="0042336C"/>
    <w:rsid w:val="00424233"/>
    <w:rsid w:val="00425F9A"/>
    <w:rsid w:val="004270F6"/>
    <w:rsid w:val="00427D8D"/>
    <w:rsid w:val="00430F67"/>
    <w:rsid w:val="00431CC7"/>
    <w:rsid w:val="00432B1B"/>
    <w:rsid w:val="00432DB3"/>
    <w:rsid w:val="0043401A"/>
    <w:rsid w:val="0043709A"/>
    <w:rsid w:val="00437219"/>
    <w:rsid w:val="00437ADF"/>
    <w:rsid w:val="0043FF97"/>
    <w:rsid w:val="0044068D"/>
    <w:rsid w:val="00440FCC"/>
    <w:rsid w:val="00441A33"/>
    <w:rsid w:val="00442A5F"/>
    <w:rsid w:val="0044365E"/>
    <w:rsid w:val="004445A4"/>
    <w:rsid w:val="004448F6"/>
    <w:rsid w:val="0044649A"/>
    <w:rsid w:val="004469F6"/>
    <w:rsid w:val="00450C28"/>
    <w:rsid w:val="00452FAC"/>
    <w:rsid w:val="00454A1E"/>
    <w:rsid w:val="00455262"/>
    <w:rsid w:val="004553F2"/>
    <w:rsid w:val="004560A3"/>
    <w:rsid w:val="004560CF"/>
    <w:rsid w:val="00456392"/>
    <w:rsid w:val="00456621"/>
    <w:rsid w:val="004575EF"/>
    <w:rsid w:val="00460013"/>
    <w:rsid w:val="00460A42"/>
    <w:rsid w:val="00461DE9"/>
    <w:rsid w:val="00463611"/>
    <w:rsid w:val="004640F2"/>
    <w:rsid w:val="0046701A"/>
    <w:rsid w:val="0047087A"/>
    <w:rsid w:val="0047164E"/>
    <w:rsid w:val="00471F92"/>
    <w:rsid w:val="00472218"/>
    <w:rsid w:val="0047239D"/>
    <w:rsid w:val="004725BB"/>
    <w:rsid w:val="0047270B"/>
    <w:rsid w:val="00472A3B"/>
    <w:rsid w:val="0047303A"/>
    <w:rsid w:val="00473132"/>
    <w:rsid w:val="00473895"/>
    <w:rsid w:val="00474FF7"/>
    <w:rsid w:val="0047647D"/>
    <w:rsid w:val="00477B5D"/>
    <w:rsid w:val="0047EC34"/>
    <w:rsid w:val="004814D5"/>
    <w:rsid w:val="004829EE"/>
    <w:rsid w:val="00483D05"/>
    <w:rsid w:val="004843C9"/>
    <w:rsid w:val="00484750"/>
    <w:rsid w:val="00484DF1"/>
    <w:rsid w:val="004855E4"/>
    <w:rsid w:val="0048605C"/>
    <w:rsid w:val="004870B8"/>
    <w:rsid w:val="0049093D"/>
    <w:rsid w:val="00491260"/>
    <w:rsid w:val="00492C0E"/>
    <w:rsid w:val="00492F42"/>
    <w:rsid w:val="004934B3"/>
    <w:rsid w:val="00493B78"/>
    <w:rsid w:val="0049441D"/>
    <w:rsid w:val="0049449D"/>
    <w:rsid w:val="0049598C"/>
    <w:rsid w:val="00496A0A"/>
    <w:rsid w:val="00496B8F"/>
    <w:rsid w:val="0049CF75"/>
    <w:rsid w:val="004A044F"/>
    <w:rsid w:val="004A1510"/>
    <w:rsid w:val="004A1569"/>
    <w:rsid w:val="004A1C2B"/>
    <w:rsid w:val="004A1F4B"/>
    <w:rsid w:val="004A2AED"/>
    <w:rsid w:val="004A3A35"/>
    <w:rsid w:val="004A5428"/>
    <w:rsid w:val="004A580A"/>
    <w:rsid w:val="004A603E"/>
    <w:rsid w:val="004A690D"/>
    <w:rsid w:val="004A69B7"/>
    <w:rsid w:val="004A7F05"/>
    <w:rsid w:val="004B0909"/>
    <w:rsid w:val="004B3FC7"/>
    <w:rsid w:val="004B4838"/>
    <w:rsid w:val="004B4BFD"/>
    <w:rsid w:val="004B5F67"/>
    <w:rsid w:val="004B61F4"/>
    <w:rsid w:val="004B6885"/>
    <w:rsid w:val="004B7032"/>
    <w:rsid w:val="004C0A8C"/>
    <w:rsid w:val="004C24CD"/>
    <w:rsid w:val="004C2505"/>
    <w:rsid w:val="004C34D4"/>
    <w:rsid w:val="004C44B4"/>
    <w:rsid w:val="004C45CC"/>
    <w:rsid w:val="004C5EB9"/>
    <w:rsid w:val="004C70E2"/>
    <w:rsid w:val="004C75B0"/>
    <w:rsid w:val="004C7DF5"/>
    <w:rsid w:val="004D00E9"/>
    <w:rsid w:val="004D16EB"/>
    <w:rsid w:val="004D33DA"/>
    <w:rsid w:val="004D3D76"/>
    <w:rsid w:val="004D44D4"/>
    <w:rsid w:val="004D483C"/>
    <w:rsid w:val="004D4BD0"/>
    <w:rsid w:val="004D7C1B"/>
    <w:rsid w:val="004E06BA"/>
    <w:rsid w:val="004E0D4C"/>
    <w:rsid w:val="004E29DD"/>
    <w:rsid w:val="004E3D37"/>
    <w:rsid w:val="004E409A"/>
    <w:rsid w:val="004EEA9F"/>
    <w:rsid w:val="004F00F8"/>
    <w:rsid w:val="004F16C3"/>
    <w:rsid w:val="004F1B10"/>
    <w:rsid w:val="004F2C87"/>
    <w:rsid w:val="004F750F"/>
    <w:rsid w:val="004F8BB6"/>
    <w:rsid w:val="00500068"/>
    <w:rsid w:val="0050076F"/>
    <w:rsid w:val="005007C6"/>
    <w:rsid w:val="00501781"/>
    <w:rsid w:val="00502560"/>
    <w:rsid w:val="00503632"/>
    <w:rsid w:val="00504329"/>
    <w:rsid w:val="00505F10"/>
    <w:rsid w:val="00506C23"/>
    <w:rsid w:val="005106FD"/>
    <w:rsid w:val="0051191C"/>
    <w:rsid w:val="0051331D"/>
    <w:rsid w:val="00513C47"/>
    <w:rsid w:val="0051405F"/>
    <w:rsid w:val="00514C98"/>
    <w:rsid w:val="005165E8"/>
    <w:rsid w:val="005201A2"/>
    <w:rsid w:val="00520B51"/>
    <w:rsid w:val="00521DB2"/>
    <w:rsid w:val="00523711"/>
    <w:rsid w:val="0052544E"/>
    <w:rsid w:val="005254B2"/>
    <w:rsid w:val="00525C89"/>
    <w:rsid w:val="00525DAC"/>
    <w:rsid w:val="005273F9"/>
    <w:rsid w:val="00527E56"/>
    <w:rsid w:val="0052ABEA"/>
    <w:rsid w:val="00530460"/>
    <w:rsid w:val="00531024"/>
    <w:rsid w:val="00531530"/>
    <w:rsid w:val="0053161F"/>
    <w:rsid w:val="00532D55"/>
    <w:rsid w:val="00533DEB"/>
    <w:rsid w:val="005346C2"/>
    <w:rsid w:val="005357F8"/>
    <w:rsid w:val="005359E1"/>
    <w:rsid w:val="00540DBA"/>
    <w:rsid w:val="00540EF3"/>
    <w:rsid w:val="0054119C"/>
    <w:rsid w:val="00541439"/>
    <w:rsid w:val="00542480"/>
    <w:rsid w:val="00542EB4"/>
    <w:rsid w:val="0054742C"/>
    <w:rsid w:val="00550666"/>
    <w:rsid w:val="005509C7"/>
    <w:rsid w:val="00551D1A"/>
    <w:rsid w:val="00551D7E"/>
    <w:rsid w:val="005526D8"/>
    <w:rsid w:val="00552A76"/>
    <w:rsid w:val="0055306B"/>
    <w:rsid w:val="0055349A"/>
    <w:rsid w:val="00555485"/>
    <w:rsid w:val="0055679B"/>
    <w:rsid w:val="00556CD0"/>
    <w:rsid w:val="00561D33"/>
    <w:rsid w:val="005621E3"/>
    <w:rsid w:val="005637F3"/>
    <w:rsid w:val="00564B00"/>
    <w:rsid w:val="00564E05"/>
    <w:rsid w:val="0056777E"/>
    <w:rsid w:val="005701BC"/>
    <w:rsid w:val="005710EB"/>
    <w:rsid w:val="005711FA"/>
    <w:rsid w:val="00572124"/>
    <w:rsid w:val="00572972"/>
    <w:rsid w:val="00575FEC"/>
    <w:rsid w:val="00577ABA"/>
    <w:rsid w:val="00580A8E"/>
    <w:rsid w:val="00583470"/>
    <w:rsid w:val="00583B75"/>
    <w:rsid w:val="00584214"/>
    <w:rsid w:val="00585B82"/>
    <w:rsid w:val="00587E59"/>
    <w:rsid w:val="0058E904"/>
    <w:rsid w:val="00590CB7"/>
    <w:rsid w:val="00591B2A"/>
    <w:rsid w:val="00591BA6"/>
    <w:rsid w:val="00591F89"/>
    <w:rsid w:val="0059205C"/>
    <w:rsid w:val="00593C71"/>
    <w:rsid w:val="00595448"/>
    <w:rsid w:val="00595535"/>
    <w:rsid w:val="00595E5B"/>
    <w:rsid w:val="005A24EB"/>
    <w:rsid w:val="005A2551"/>
    <w:rsid w:val="005A25E3"/>
    <w:rsid w:val="005A2E5F"/>
    <w:rsid w:val="005A3EEB"/>
    <w:rsid w:val="005A4290"/>
    <w:rsid w:val="005A5B00"/>
    <w:rsid w:val="005A663C"/>
    <w:rsid w:val="005A6F0C"/>
    <w:rsid w:val="005B0186"/>
    <w:rsid w:val="005B054F"/>
    <w:rsid w:val="005B0859"/>
    <w:rsid w:val="005B2529"/>
    <w:rsid w:val="005B385D"/>
    <w:rsid w:val="005B4039"/>
    <w:rsid w:val="005B4E78"/>
    <w:rsid w:val="005B604E"/>
    <w:rsid w:val="005B67E0"/>
    <w:rsid w:val="005B6FEE"/>
    <w:rsid w:val="005B75FE"/>
    <w:rsid w:val="005B7DCB"/>
    <w:rsid w:val="005C0DC1"/>
    <w:rsid w:val="005C0E74"/>
    <w:rsid w:val="005C1AE0"/>
    <w:rsid w:val="005C1E06"/>
    <w:rsid w:val="005C21E9"/>
    <w:rsid w:val="005C2C1E"/>
    <w:rsid w:val="005C31B3"/>
    <w:rsid w:val="005C3AFF"/>
    <w:rsid w:val="005C42A7"/>
    <w:rsid w:val="005C6203"/>
    <w:rsid w:val="005C68B3"/>
    <w:rsid w:val="005D1949"/>
    <w:rsid w:val="005D1B62"/>
    <w:rsid w:val="005D2032"/>
    <w:rsid w:val="005D209D"/>
    <w:rsid w:val="005D2C48"/>
    <w:rsid w:val="005D3B91"/>
    <w:rsid w:val="005D4837"/>
    <w:rsid w:val="005D48E1"/>
    <w:rsid w:val="005D5623"/>
    <w:rsid w:val="005D6579"/>
    <w:rsid w:val="005D7C45"/>
    <w:rsid w:val="005D7FB3"/>
    <w:rsid w:val="005E14FC"/>
    <w:rsid w:val="005E1BA1"/>
    <w:rsid w:val="005E4F03"/>
    <w:rsid w:val="005E593F"/>
    <w:rsid w:val="005E5B6D"/>
    <w:rsid w:val="005E66FC"/>
    <w:rsid w:val="005E7129"/>
    <w:rsid w:val="005E7583"/>
    <w:rsid w:val="005E79B4"/>
    <w:rsid w:val="005F03C5"/>
    <w:rsid w:val="005F14D0"/>
    <w:rsid w:val="005F2734"/>
    <w:rsid w:val="005F2D7F"/>
    <w:rsid w:val="005F3B5A"/>
    <w:rsid w:val="005F3B8A"/>
    <w:rsid w:val="005F5AF4"/>
    <w:rsid w:val="005F6270"/>
    <w:rsid w:val="005F7F81"/>
    <w:rsid w:val="006004C9"/>
    <w:rsid w:val="00601619"/>
    <w:rsid w:val="00601971"/>
    <w:rsid w:val="00601B08"/>
    <w:rsid w:val="0060221B"/>
    <w:rsid w:val="00604B35"/>
    <w:rsid w:val="0060572A"/>
    <w:rsid w:val="006067F3"/>
    <w:rsid w:val="006069EE"/>
    <w:rsid w:val="0060C9B5"/>
    <w:rsid w:val="0061063F"/>
    <w:rsid w:val="00611B0E"/>
    <w:rsid w:val="00611F72"/>
    <w:rsid w:val="006134DD"/>
    <w:rsid w:val="006136E9"/>
    <w:rsid w:val="006137E2"/>
    <w:rsid w:val="00613C13"/>
    <w:rsid w:val="00614676"/>
    <w:rsid w:val="00616560"/>
    <w:rsid w:val="00617CE1"/>
    <w:rsid w:val="00617DC0"/>
    <w:rsid w:val="00617F93"/>
    <w:rsid w:val="00620878"/>
    <w:rsid w:val="00621D28"/>
    <w:rsid w:val="006221ED"/>
    <w:rsid w:val="006222A6"/>
    <w:rsid w:val="006223EA"/>
    <w:rsid w:val="00622CBA"/>
    <w:rsid w:val="006244AB"/>
    <w:rsid w:val="00624D2E"/>
    <w:rsid w:val="006256DC"/>
    <w:rsid w:val="00631165"/>
    <w:rsid w:val="006312B9"/>
    <w:rsid w:val="00631787"/>
    <w:rsid w:val="00632340"/>
    <w:rsid w:val="00632E84"/>
    <w:rsid w:val="006330D1"/>
    <w:rsid w:val="006337FD"/>
    <w:rsid w:val="006338C8"/>
    <w:rsid w:val="00634927"/>
    <w:rsid w:val="0064151C"/>
    <w:rsid w:val="00641533"/>
    <w:rsid w:val="00650726"/>
    <w:rsid w:val="0065106B"/>
    <w:rsid w:val="006515B0"/>
    <w:rsid w:val="0065184D"/>
    <w:rsid w:val="006537AD"/>
    <w:rsid w:val="00655152"/>
    <w:rsid w:val="00655D49"/>
    <w:rsid w:val="00660649"/>
    <w:rsid w:val="0066082A"/>
    <w:rsid w:val="00661BEE"/>
    <w:rsid w:val="00662C07"/>
    <w:rsid w:val="006654AA"/>
    <w:rsid w:val="00666002"/>
    <w:rsid w:val="00666B9B"/>
    <w:rsid w:val="00666F1E"/>
    <w:rsid w:val="00670886"/>
    <w:rsid w:val="00673570"/>
    <w:rsid w:val="006736C7"/>
    <w:rsid w:val="006743F1"/>
    <w:rsid w:val="006749A7"/>
    <w:rsid w:val="00674FE5"/>
    <w:rsid w:val="00675FED"/>
    <w:rsid w:val="0067635A"/>
    <w:rsid w:val="006767C2"/>
    <w:rsid w:val="00676919"/>
    <w:rsid w:val="00682611"/>
    <w:rsid w:val="00683521"/>
    <w:rsid w:val="00683CD0"/>
    <w:rsid w:val="00684BCB"/>
    <w:rsid w:val="00685BFE"/>
    <w:rsid w:val="00686157"/>
    <w:rsid w:val="00689131"/>
    <w:rsid w:val="00693BB7"/>
    <w:rsid w:val="0069588D"/>
    <w:rsid w:val="006968C8"/>
    <w:rsid w:val="00696CDC"/>
    <w:rsid w:val="00697F87"/>
    <w:rsid w:val="006A08F1"/>
    <w:rsid w:val="006A0E7C"/>
    <w:rsid w:val="006A1464"/>
    <w:rsid w:val="006A2497"/>
    <w:rsid w:val="006A4748"/>
    <w:rsid w:val="006A4F56"/>
    <w:rsid w:val="006A6F1B"/>
    <w:rsid w:val="006A7A61"/>
    <w:rsid w:val="006A7FA9"/>
    <w:rsid w:val="006B015F"/>
    <w:rsid w:val="006B0C61"/>
    <w:rsid w:val="006B1228"/>
    <w:rsid w:val="006B2A6A"/>
    <w:rsid w:val="006B3060"/>
    <w:rsid w:val="006B3E7E"/>
    <w:rsid w:val="006B43EA"/>
    <w:rsid w:val="006B487A"/>
    <w:rsid w:val="006B4936"/>
    <w:rsid w:val="006B4D4A"/>
    <w:rsid w:val="006B6405"/>
    <w:rsid w:val="006C0B0D"/>
    <w:rsid w:val="006C1027"/>
    <w:rsid w:val="006C2B6D"/>
    <w:rsid w:val="006C3DF0"/>
    <w:rsid w:val="006C5232"/>
    <w:rsid w:val="006C63E1"/>
    <w:rsid w:val="006D061A"/>
    <w:rsid w:val="006D21C4"/>
    <w:rsid w:val="006D2C40"/>
    <w:rsid w:val="006D426C"/>
    <w:rsid w:val="006D5608"/>
    <w:rsid w:val="006D82DA"/>
    <w:rsid w:val="006D8B89"/>
    <w:rsid w:val="006E1F54"/>
    <w:rsid w:val="006E21D6"/>
    <w:rsid w:val="006E2941"/>
    <w:rsid w:val="006E415A"/>
    <w:rsid w:val="006E47A7"/>
    <w:rsid w:val="006E5128"/>
    <w:rsid w:val="006E6A3E"/>
    <w:rsid w:val="006E789A"/>
    <w:rsid w:val="006E7E75"/>
    <w:rsid w:val="006F1D85"/>
    <w:rsid w:val="006F4D87"/>
    <w:rsid w:val="006F4F27"/>
    <w:rsid w:val="006F79E5"/>
    <w:rsid w:val="00700470"/>
    <w:rsid w:val="0070123E"/>
    <w:rsid w:val="0070126A"/>
    <w:rsid w:val="00702330"/>
    <w:rsid w:val="00702A11"/>
    <w:rsid w:val="00705685"/>
    <w:rsid w:val="0070583C"/>
    <w:rsid w:val="007058C6"/>
    <w:rsid w:val="007109B0"/>
    <w:rsid w:val="00710B4D"/>
    <w:rsid w:val="00710EBA"/>
    <w:rsid w:val="00710F78"/>
    <w:rsid w:val="0071205B"/>
    <w:rsid w:val="007120A5"/>
    <w:rsid w:val="00712B4E"/>
    <w:rsid w:val="0071368A"/>
    <w:rsid w:val="00713B0D"/>
    <w:rsid w:val="00715314"/>
    <w:rsid w:val="00715799"/>
    <w:rsid w:val="007165FA"/>
    <w:rsid w:val="00717D62"/>
    <w:rsid w:val="007212F1"/>
    <w:rsid w:val="007224EE"/>
    <w:rsid w:val="007230B2"/>
    <w:rsid w:val="00723D19"/>
    <w:rsid w:val="00724908"/>
    <w:rsid w:val="00725563"/>
    <w:rsid w:val="0072651B"/>
    <w:rsid w:val="00726ECF"/>
    <w:rsid w:val="00727892"/>
    <w:rsid w:val="00727C13"/>
    <w:rsid w:val="0073066C"/>
    <w:rsid w:val="00730F63"/>
    <w:rsid w:val="007326A9"/>
    <w:rsid w:val="00733145"/>
    <w:rsid w:val="00733231"/>
    <w:rsid w:val="00733DD4"/>
    <w:rsid w:val="007348E4"/>
    <w:rsid w:val="007350E4"/>
    <w:rsid w:val="0073529B"/>
    <w:rsid w:val="00735BB9"/>
    <w:rsid w:val="0073649E"/>
    <w:rsid w:val="00736AE8"/>
    <w:rsid w:val="00737E54"/>
    <w:rsid w:val="00740C41"/>
    <w:rsid w:val="00741CAB"/>
    <w:rsid w:val="00742003"/>
    <w:rsid w:val="00742F87"/>
    <w:rsid w:val="00743494"/>
    <w:rsid w:val="0074450B"/>
    <w:rsid w:val="0074546B"/>
    <w:rsid w:val="00745BA0"/>
    <w:rsid w:val="00746AB3"/>
    <w:rsid w:val="00746CE8"/>
    <w:rsid w:val="0074715F"/>
    <w:rsid w:val="00747635"/>
    <w:rsid w:val="00750934"/>
    <w:rsid w:val="0075294F"/>
    <w:rsid w:val="00752B8B"/>
    <w:rsid w:val="007558CB"/>
    <w:rsid w:val="00756D76"/>
    <w:rsid w:val="00756E77"/>
    <w:rsid w:val="007570D5"/>
    <w:rsid w:val="0076184C"/>
    <w:rsid w:val="00761B05"/>
    <w:rsid w:val="00762469"/>
    <w:rsid w:val="00763B88"/>
    <w:rsid w:val="007640EE"/>
    <w:rsid w:val="00764380"/>
    <w:rsid w:val="00765BF6"/>
    <w:rsid w:val="0076629B"/>
    <w:rsid w:val="0076691F"/>
    <w:rsid w:val="00767147"/>
    <w:rsid w:val="00767366"/>
    <w:rsid w:val="0076B0A7"/>
    <w:rsid w:val="00772162"/>
    <w:rsid w:val="0077254A"/>
    <w:rsid w:val="00772DBA"/>
    <w:rsid w:val="007734AE"/>
    <w:rsid w:val="007734C8"/>
    <w:rsid w:val="00773AB3"/>
    <w:rsid w:val="00774A39"/>
    <w:rsid w:val="00774EB0"/>
    <w:rsid w:val="007759EE"/>
    <w:rsid w:val="0077639A"/>
    <w:rsid w:val="00777084"/>
    <w:rsid w:val="00780D83"/>
    <w:rsid w:val="007817CF"/>
    <w:rsid w:val="00781E09"/>
    <w:rsid w:val="00783863"/>
    <w:rsid w:val="00785989"/>
    <w:rsid w:val="00785B67"/>
    <w:rsid w:val="00786403"/>
    <w:rsid w:val="00787978"/>
    <w:rsid w:val="00787B97"/>
    <w:rsid w:val="0079120A"/>
    <w:rsid w:val="0079171F"/>
    <w:rsid w:val="00791AAC"/>
    <w:rsid w:val="0079214B"/>
    <w:rsid w:val="007926BA"/>
    <w:rsid w:val="007926CF"/>
    <w:rsid w:val="00792E59"/>
    <w:rsid w:val="0079313A"/>
    <w:rsid w:val="00799D61"/>
    <w:rsid w:val="007A2A3F"/>
    <w:rsid w:val="007A31A5"/>
    <w:rsid w:val="007A4760"/>
    <w:rsid w:val="007A7012"/>
    <w:rsid w:val="007B13BB"/>
    <w:rsid w:val="007B1437"/>
    <w:rsid w:val="007B4855"/>
    <w:rsid w:val="007B507D"/>
    <w:rsid w:val="007B5BE2"/>
    <w:rsid w:val="007C02AA"/>
    <w:rsid w:val="007C3138"/>
    <w:rsid w:val="007C3C2C"/>
    <w:rsid w:val="007C4536"/>
    <w:rsid w:val="007C551C"/>
    <w:rsid w:val="007C640A"/>
    <w:rsid w:val="007C6F35"/>
    <w:rsid w:val="007C71B1"/>
    <w:rsid w:val="007C751F"/>
    <w:rsid w:val="007D0651"/>
    <w:rsid w:val="007D0D66"/>
    <w:rsid w:val="007D1130"/>
    <w:rsid w:val="007D14CD"/>
    <w:rsid w:val="007D1889"/>
    <w:rsid w:val="007D23DD"/>
    <w:rsid w:val="007D331F"/>
    <w:rsid w:val="007D42FE"/>
    <w:rsid w:val="007D514A"/>
    <w:rsid w:val="007D71C0"/>
    <w:rsid w:val="007E055B"/>
    <w:rsid w:val="007E056C"/>
    <w:rsid w:val="007E1335"/>
    <w:rsid w:val="007E1CC7"/>
    <w:rsid w:val="007E2DC4"/>
    <w:rsid w:val="007E3EC3"/>
    <w:rsid w:val="007E4575"/>
    <w:rsid w:val="007E62AF"/>
    <w:rsid w:val="007E67A8"/>
    <w:rsid w:val="007E6836"/>
    <w:rsid w:val="007E6A56"/>
    <w:rsid w:val="007E6BAB"/>
    <w:rsid w:val="007E7F18"/>
    <w:rsid w:val="007F05D2"/>
    <w:rsid w:val="007F06BA"/>
    <w:rsid w:val="007F116F"/>
    <w:rsid w:val="007F2500"/>
    <w:rsid w:val="007F5DF2"/>
    <w:rsid w:val="007F6120"/>
    <w:rsid w:val="007F6260"/>
    <w:rsid w:val="007F71FF"/>
    <w:rsid w:val="008001B0"/>
    <w:rsid w:val="008022BD"/>
    <w:rsid w:val="00802658"/>
    <w:rsid w:val="0080311B"/>
    <w:rsid w:val="00804268"/>
    <w:rsid w:val="00804ABE"/>
    <w:rsid w:val="00804E08"/>
    <w:rsid w:val="008063A5"/>
    <w:rsid w:val="00806AD6"/>
    <w:rsid w:val="008071B0"/>
    <w:rsid w:val="0080B53D"/>
    <w:rsid w:val="00813F9B"/>
    <w:rsid w:val="008140DE"/>
    <w:rsid w:val="0081450D"/>
    <w:rsid w:val="0081493F"/>
    <w:rsid w:val="008149AE"/>
    <w:rsid w:val="00814EC2"/>
    <w:rsid w:val="008161A5"/>
    <w:rsid w:val="008162F8"/>
    <w:rsid w:val="0081641B"/>
    <w:rsid w:val="008165C7"/>
    <w:rsid w:val="00816A56"/>
    <w:rsid w:val="00816AC1"/>
    <w:rsid w:val="00817F5B"/>
    <w:rsid w:val="00820B02"/>
    <w:rsid w:val="008222DD"/>
    <w:rsid w:val="008224F5"/>
    <w:rsid w:val="00822F49"/>
    <w:rsid w:val="00823245"/>
    <w:rsid w:val="00823C8C"/>
    <w:rsid w:val="00825FD3"/>
    <w:rsid w:val="008269EA"/>
    <w:rsid w:val="00826D97"/>
    <w:rsid w:val="0082776D"/>
    <w:rsid w:val="0082CE36"/>
    <w:rsid w:val="00830371"/>
    <w:rsid w:val="008305DA"/>
    <w:rsid w:val="008319A1"/>
    <w:rsid w:val="008339F0"/>
    <w:rsid w:val="00836FDF"/>
    <w:rsid w:val="00837438"/>
    <w:rsid w:val="008374E2"/>
    <w:rsid w:val="00838DC2"/>
    <w:rsid w:val="00840A97"/>
    <w:rsid w:val="00842B29"/>
    <w:rsid w:val="00842D3A"/>
    <w:rsid w:val="00844C44"/>
    <w:rsid w:val="0084631A"/>
    <w:rsid w:val="00847480"/>
    <w:rsid w:val="00850B19"/>
    <w:rsid w:val="008510BF"/>
    <w:rsid w:val="0085165E"/>
    <w:rsid w:val="008525C1"/>
    <w:rsid w:val="00853B93"/>
    <w:rsid w:val="008550A0"/>
    <w:rsid w:val="00855937"/>
    <w:rsid w:val="0085673F"/>
    <w:rsid w:val="00856D07"/>
    <w:rsid w:val="0085745F"/>
    <w:rsid w:val="0086044F"/>
    <w:rsid w:val="008608B0"/>
    <w:rsid w:val="00860C4B"/>
    <w:rsid w:val="00861460"/>
    <w:rsid w:val="0086154C"/>
    <w:rsid w:val="00861E0A"/>
    <w:rsid w:val="00861E8E"/>
    <w:rsid w:val="00862C16"/>
    <w:rsid w:val="00862F91"/>
    <w:rsid w:val="008633F1"/>
    <w:rsid w:val="00864612"/>
    <w:rsid w:val="00864EB5"/>
    <w:rsid w:val="00864EC9"/>
    <w:rsid w:val="00864EED"/>
    <w:rsid w:val="008659F0"/>
    <w:rsid w:val="00865C4C"/>
    <w:rsid w:val="00866D4F"/>
    <w:rsid w:val="0086747F"/>
    <w:rsid w:val="00867CEC"/>
    <w:rsid w:val="00871A50"/>
    <w:rsid w:val="00872EDA"/>
    <w:rsid w:val="008732F2"/>
    <w:rsid w:val="00873DD6"/>
    <w:rsid w:val="008748BB"/>
    <w:rsid w:val="00874A3F"/>
    <w:rsid w:val="008757C7"/>
    <w:rsid w:val="00875D03"/>
    <w:rsid w:val="00880684"/>
    <w:rsid w:val="00881086"/>
    <w:rsid w:val="0088190E"/>
    <w:rsid w:val="00882456"/>
    <w:rsid w:val="00885189"/>
    <w:rsid w:val="00885CDE"/>
    <w:rsid w:val="0088705E"/>
    <w:rsid w:val="008904CA"/>
    <w:rsid w:val="0089169D"/>
    <w:rsid w:val="008923D8"/>
    <w:rsid w:val="00892478"/>
    <w:rsid w:val="00892B54"/>
    <w:rsid w:val="00892E7D"/>
    <w:rsid w:val="008934E7"/>
    <w:rsid w:val="00894164"/>
    <w:rsid w:val="008A02CC"/>
    <w:rsid w:val="008A100D"/>
    <w:rsid w:val="008A270D"/>
    <w:rsid w:val="008A368B"/>
    <w:rsid w:val="008A38DF"/>
    <w:rsid w:val="008A44F1"/>
    <w:rsid w:val="008A47E7"/>
    <w:rsid w:val="008A6729"/>
    <w:rsid w:val="008A75C2"/>
    <w:rsid w:val="008B05E2"/>
    <w:rsid w:val="008B062B"/>
    <w:rsid w:val="008B09D7"/>
    <w:rsid w:val="008B0EDE"/>
    <w:rsid w:val="008B0F21"/>
    <w:rsid w:val="008B1880"/>
    <w:rsid w:val="008B57FF"/>
    <w:rsid w:val="008B5C7D"/>
    <w:rsid w:val="008BFAC1"/>
    <w:rsid w:val="008C1484"/>
    <w:rsid w:val="008C1BE5"/>
    <w:rsid w:val="008C2190"/>
    <w:rsid w:val="008C6166"/>
    <w:rsid w:val="008C6859"/>
    <w:rsid w:val="008C7318"/>
    <w:rsid w:val="008C79D6"/>
    <w:rsid w:val="008D163B"/>
    <w:rsid w:val="008D3EB9"/>
    <w:rsid w:val="008D486D"/>
    <w:rsid w:val="008D5FB5"/>
    <w:rsid w:val="008D614F"/>
    <w:rsid w:val="008D6509"/>
    <w:rsid w:val="008D6583"/>
    <w:rsid w:val="008D683A"/>
    <w:rsid w:val="008DD9B5"/>
    <w:rsid w:val="008E2E48"/>
    <w:rsid w:val="008E3759"/>
    <w:rsid w:val="008E4BBA"/>
    <w:rsid w:val="008E5AA0"/>
    <w:rsid w:val="008E6D40"/>
    <w:rsid w:val="008F0148"/>
    <w:rsid w:val="008F0A6A"/>
    <w:rsid w:val="008F15E9"/>
    <w:rsid w:val="008F1985"/>
    <w:rsid w:val="008F50F8"/>
    <w:rsid w:val="008F54B1"/>
    <w:rsid w:val="008F7C89"/>
    <w:rsid w:val="0090244B"/>
    <w:rsid w:val="00902D4E"/>
    <w:rsid w:val="00902E7F"/>
    <w:rsid w:val="009032B0"/>
    <w:rsid w:val="00903723"/>
    <w:rsid w:val="00903B0E"/>
    <w:rsid w:val="00903B4A"/>
    <w:rsid w:val="00903B69"/>
    <w:rsid w:val="00903B6A"/>
    <w:rsid w:val="00904C94"/>
    <w:rsid w:val="00906792"/>
    <w:rsid w:val="009070A0"/>
    <w:rsid w:val="009073BC"/>
    <w:rsid w:val="0090783F"/>
    <w:rsid w:val="009117FA"/>
    <w:rsid w:val="009155A1"/>
    <w:rsid w:val="0091568B"/>
    <w:rsid w:val="00915765"/>
    <w:rsid w:val="00917A03"/>
    <w:rsid w:val="0091AB2D"/>
    <w:rsid w:val="00920B8E"/>
    <w:rsid w:val="00921310"/>
    <w:rsid w:val="00921A59"/>
    <w:rsid w:val="009225F7"/>
    <w:rsid w:val="00922703"/>
    <w:rsid w:val="00924388"/>
    <w:rsid w:val="00924EEF"/>
    <w:rsid w:val="00926A02"/>
    <w:rsid w:val="00930DB8"/>
    <w:rsid w:val="00931B9B"/>
    <w:rsid w:val="00932456"/>
    <w:rsid w:val="00932C5E"/>
    <w:rsid w:val="00932F47"/>
    <w:rsid w:val="00934070"/>
    <w:rsid w:val="0093436A"/>
    <w:rsid w:val="00935990"/>
    <w:rsid w:val="009409E5"/>
    <w:rsid w:val="00941A87"/>
    <w:rsid w:val="00942868"/>
    <w:rsid w:val="00942B40"/>
    <w:rsid w:val="00943CD7"/>
    <w:rsid w:val="009452EC"/>
    <w:rsid w:val="009462B4"/>
    <w:rsid w:val="009466A4"/>
    <w:rsid w:val="0094707B"/>
    <w:rsid w:val="00947C03"/>
    <w:rsid w:val="00948D88"/>
    <w:rsid w:val="00950480"/>
    <w:rsid w:val="00952258"/>
    <w:rsid w:val="0095378B"/>
    <w:rsid w:val="0095381F"/>
    <w:rsid w:val="00953C4F"/>
    <w:rsid w:val="009552E3"/>
    <w:rsid w:val="009559C8"/>
    <w:rsid w:val="0095601E"/>
    <w:rsid w:val="009562C4"/>
    <w:rsid w:val="009564C2"/>
    <w:rsid w:val="00962781"/>
    <w:rsid w:val="009627D3"/>
    <w:rsid w:val="00963DD5"/>
    <w:rsid w:val="00964619"/>
    <w:rsid w:val="00964A79"/>
    <w:rsid w:val="00966BFC"/>
    <w:rsid w:val="00967801"/>
    <w:rsid w:val="009703EB"/>
    <w:rsid w:val="00970CEA"/>
    <w:rsid w:val="00971827"/>
    <w:rsid w:val="009727EA"/>
    <w:rsid w:val="00977047"/>
    <w:rsid w:val="0097710B"/>
    <w:rsid w:val="00980047"/>
    <w:rsid w:val="00982DD1"/>
    <w:rsid w:val="0098351D"/>
    <w:rsid w:val="009837B4"/>
    <w:rsid w:val="0098779D"/>
    <w:rsid w:val="0098A22A"/>
    <w:rsid w:val="0098BBA9"/>
    <w:rsid w:val="00990266"/>
    <w:rsid w:val="00990B05"/>
    <w:rsid w:val="00991673"/>
    <w:rsid w:val="00991F53"/>
    <w:rsid w:val="0099481C"/>
    <w:rsid w:val="00994FC9"/>
    <w:rsid w:val="009972CE"/>
    <w:rsid w:val="0099792C"/>
    <w:rsid w:val="009A0B98"/>
    <w:rsid w:val="009A0D48"/>
    <w:rsid w:val="009A3E70"/>
    <w:rsid w:val="009A55EA"/>
    <w:rsid w:val="009B104E"/>
    <w:rsid w:val="009B1D88"/>
    <w:rsid w:val="009B2250"/>
    <w:rsid w:val="009B2A50"/>
    <w:rsid w:val="009B31BE"/>
    <w:rsid w:val="009B3269"/>
    <w:rsid w:val="009B3B46"/>
    <w:rsid w:val="009B425C"/>
    <w:rsid w:val="009B53E2"/>
    <w:rsid w:val="009B59A8"/>
    <w:rsid w:val="009B7867"/>
    <w:rsid w:val="009C16F9"/>
    <w:rsid w:val="009C64ED"/>
    <w:rsid w:val="009C675A"/>
    <w:rsid w:val="009C6BC9"/>
    <w:rsid w:val="009C725E"/>
    <w:rsid w:val="009C7AAE"/>
    <w:rsid w:val="009CFFEB"/>
    <w:rsid w:val="009D138B"/>
    <w:rsid w:val="009D2BE6"/>
    <w:rsid w:val="009D2D5A"/>
    <w:rsid w:val="009D2F3B"/>
    <w:rsid w:val="009D4976"/>
    <w:rsid w:val="009D4ECD"/>
    <w:rsid w:val="009D5112"/>
    <w:rsid w:val="009D9465"/>
    <w:rsid w:val="009DE47D"/>
    <w:rsid w:val="009E10E9"/>
    <w:rsid w:val="009E1982"/>
    <w:rsid w:val="009E2ACC"/>
    <w:rsid w:val="009E2DED"/>
    <w:rsid w:val="009E55CF"/>
    <w:rsid w:val="009E679D"/>
    <w:rsid w:val="009E6AC9"/>
    <w:rsid w:val="009F1043"/>
    <w:rsid w:val="009F1788"/>
    <w:rsid w:val="009F1A91"/>
    <w:rsid w:val="009F2194"/>
    <w:rsid w:val="009F33C7"/>
    <w:rsid w:val="009F3FAA"/>
    <w:rsid w:val="009F666C"/>
    <w:rsid w:val="009F78E6"/>
    <w:rsid w:val="009F7B69"/>
    <w:rsid w:val="009FC4AB"/>
    <w:rsid w:val="00A001A9"/>
    <w:rsid w:val="00A01886"/>
    <w:rsid w:val="00A023AF"/>
    <w:rsid w:val="00A0347A"/>
    <w:rsid w:val="00A03682"/>
    <w:rsid w:val="00A03F80"/>
    <w:rsid w:val="00A03F9B"/>
    <w:rsid w:val="00A0475D"/>
    <w:rsid w:val="00A05167"/>
    <w:rsid w:val="00A05EA7"/>
    <w:rsid w:val="00A106E1"/>
    <w:rsid w:val="00A10948"/>
    <w:rsid w:val="00A11A83"/>
    <w:rsid w:val="00A1229E"/>
    <w:rsid w:val="00A13ADF"/>
    <w:rsid w:val="00A14488"/>
    <w:rsid w:val="00A15C74"/>
    <w:rsid w:val="00A168E9"/>
    <w:rsid w:val="00A20238"/>
    <w:rsid w:val="00A202E6"/>
    <w:rsid w:val="00A20AF8"/>
    <w:rsid w:val="00A2127E"/>
    <w:rsid w:val="00A214CF"/>
    <w:rsid w:val="00A21A93"/>
    <w:rsid w:val="00A21AAD"/>
    <w:rsid w:val="00A22BFE"/>
    <w:rsid w:val="00A23917"/>
    <w:rsid w:val="00A24051"/>
    <w:rsid w:val="00A2446A"/>
    <w:rsid w:val="00A2452F"/>
    <w:rsid w:val="00A24972"/>
    <w:rsid w:val="00A2725C"/>
    <w:rsid w:val="00A27583"/>
    <w:rsid w:val="00A27CF0"/>
    <w:rsid w:val="00A27D1A"/>
    <w:rsid w:val="00A30EBA"/>
    <w:rsid w:val="00A33762"/>
    <w:rsid w:val="00A3397D"/>
    <w:rsid w:val="00A33F26"/>
    <w:rsid w:val="00A34C5B"/>
    <w:rsid w:val="00A34FD2"/>
    <w:rsid w:val="00A356F1"/>
    <w:rsid w:val="00A36D7F"/>
    <w:rsid w:val="00A378FB"/>
    <w:rsid w:val="00A40BA9"/>
    <w:rsid w:val="00A4137F"/>
    <w:rsid w:val="00A4252F"/>
    <w:rsid w:val="00A43439"/>
    <w:rsid w:val="00A43F2D"/>
    <w:rsid w:val="00A444A0"/>
    <w:rsid w:val="00A44DF3"/>
    <w:rsid w:val="00A45F83"/>
    <w:rsid w:val="00A50370"/>
    <w:rsid w:val="00A50C92"/>
    <w:rsid w:val="00A51E9C"/>
    <w:rsid w:val="00A5289E"/>
    <w:rsid w:val="00A52C3D"/>
    <w:rsid w:val="00A53189"/>
    <w:rsid w:val="00A53B05"/>
    <w:rsid w:val="00A57220"/>
    <w:rsid w:val="00A575C2"/>
    <w:rsid w:val="00A5ADA0"/>
    <w:rsid w:val="00A60283"/>
    <w:rsid w:val="00A60D3E"/>
    <w:rsid w:val="00A61857"/>
    <w:rsid w:val="00A61BDF"/>
    <w:rsid w:val="00A62612"/>
    <w:rsid w:val="00A631D0"/>
    <w:rsid w:val="00A63499"/>
    <w:rsid w:val="00A634CE"/>
    <w:rsid w:val="00A666AA"/>
    <w:rsid w:val="00A6781C"/>
    <w:rsid w:val="00A67A46"/>
    <w:rsid w:val="00A67F3D"/>
    <w:rsid w:val="00A70760"/>
    <w:rsid w:val="00A708F9"/>
    <w:rsid w:val="00A70F9E"/>
    <w:rsid w:val="00A71B76"/>
    <w:rsid w:val="00A71C3F"/>
    <w:rsid w:val="00A71CE0"/>
    <w:rsid w:val="00A71FB7"/>
    <w:rsid w:val="00A7248B"/>
    <w:rsid w:val="00A728BB"/>
    <w:rsid w:val="00A72A2F"/>
    <w:rsid w:val="00A75333"/>
    <w:rsid w:val="00A77279"/>
    <w:rsid w:val="00A772BF"/>
    <w:rsid w:val="00A830CD"/>
    <w:rsid w:val="00A83CF0"/>
    <w:rsid w:val="00A85879"/>
    <w:rsid w:val="00A85ADA"/>
    <w:rsid w:val="00A860D9"/>
    <w:rsid w:val="00A86AE6"/>
    <w:rsid w:val="00A86C3A"/>
    <w:rsid w:val="00A86C84"/>
    <w:rsid w:val="00A87233"/>
    <w:rsid w:val="00A873C3"/>
    <w:rsid w:val="00A9042D"/>
    <w:rsid w:val="00A905BB"/>
    <w:rsid w:val="00A91C7D"/>
    <w:rsid w:val="00A92989"/>
    <w:rsid w:val="00A93A37"/>
    <w:rsid w:val="00A94DDF"/>
    <w:rsid w:val="00A94E74"/>
    <w:rsid w:val="00A95523"/>
    <w:rsid w:val="00A95BCE"/>
    <w:rsid w:val="00A965B1"/>
    <w:rsid w:val="00A9743D"/>
    <w:rsid w:val="00A977C7"/>
    <w:rsid w:val="00A9793C"/>
    <w:rsid w:val="00AA09E4"/>
    <w:rsid w:val="00AA0E37"/>
    <w:rsid w:val="00AA188F"/>
    <w:rsid w:val="00AA1CA5"/>
    <w:rsid w:val="00AA2FA0"/>
    <w:rsid w:val="00AA385D"/>
    <w:rsid w:val="00AA3C1C"/>
    <w:rsid w:val="00AA47AC"/>
    <w:rsid w:val="00AA5347"/>
    <w:rsid w:val="00AA5EBB"/>
    <w:rsid w:val="00AA7B19"/>
    <w:rsid w:val="00AA7F50"/>
    <w:rsid w:val="00AB0F11"/>
    <w:rsid w:val="00AB0F47"/>
    <w:rsid w:val="00AB10BF"/>
    <w:rsid w:val="00AB248D"/>
    <w:rsid w:val="00AB41DF"/>
    <w:rsid w:val="00AB4A76"/>
    <w:rsid w:val="00AB4FF9"/>
    <w:rsid w:val="00AB5604"/>
    <w:rsid w:val="00AB673C"/>
    <w:rsid w:val="00AB69A1"/>
    <w:rsid w:val="00AB6A3E"/>
    <w:rsid w:val="00AB721C"/>
    <w:rsid w:val="00AB730F"/>
    <w:rsid w:val="00AB734E"/>
    <w:rsid w:val="00AB7E04"/>
    <w:rsid w:val="00AC0859"/>
    <w:rsid w:val="00AC21FB"/>
    <w:rsid w:val="00AC2E7F"/>
    <w:rsid w:val="00AC3190"/>
    <w:rsid w:val="00AC331C"/>
    <w:rsid w:val="00AC4283"/>
    <w:rsid w:val="00AC4BD4"/>
    <w:rsid w:val="00AC4CCE"/>
    <w:rsid w:val="00AC70AB"/>
    <w:rsid w:val="00AC73C4"/>
    <w:rsid w:val="00AC7645"/>
    <w:rsid w:val="00AC7EA6"/>
    <w:rsid w:val="00AD0645"/>
    <w:rsid w:val="00AD0799"/>
    <w:rsid w:val="00AD0853"/>
    <w:rsid w:val="00AD1274"/>
    <w:rsid w:val="00AD16E2"/>
    <w:rsid w:val="00AD2446"/>
    <w:rsid w:val="00AD2B44"/>
    <w:rsid w:val="00AD2BD7"/>
    <w:rsid w:val="00AD4679"/>
    <w:rsid w:val="00AD46D8"/>
    <w:rsid w:val="00AD55C6"/>
    <w:rsid w:val="00AD70A2"/>
    <w:rsid w:val="00AD7621"/>
    <w:rsid w:val="00AD7629"/>
    <w:rsid w:val="00AE0168"/>
    <w:rsid w:val="00AE1CC1"/>
    <w:rsid w:val="00AE2FB4"/>
    <w:rsid w:val="00AE3598"/>
    <w:rsid w:val="00AE3B34"/>
    <w:rsid w:val="00AE3B86"/>
    <w:rsid w:val="00AE4790"/>
    <w:rsid w:val="00AEF057"/>
    <w:rsid w:val="00AF038C"/>
    <w:rsid w:val="00AF1D17"/>
    <w:rsid w:val="00AF259C"/>
    <w:rsid w:val="00AF3234"/>
    <w:rsid w:val="00AF441E"/>
    <w:rsid w:val="00AF5463"/>
    <w:rsid w:val="00AF5C43"/>
    <w:rsid w:val="00AF5D5C"/>
    <w:rsid w:val="00AF60FA"/>
    <w:rsid w:val="00AF665F"/>
    <w:rsid w:val="00AF6CF7"/>
    <w:rsid w:val="00AF7F3F"/>
    <w:rsid w:val="00B0022D"/>
    <w:rsid w:val="00B004B6"/>
    <w:rsid w:val="00B01D12"/>
    <w:rsid w:val="00B01F2D"/>
    <w:rsid w:val="00B026F1"/>
    <w:rsid w:val="00B03215"/>
    <w:rsid w:val="00B05994"/>
    <w:rsid w:val="00B05A4C"/>
    <w:rsid w:val="00B05D7D"/>
    <w:rsid w:val="00B065DC"/>
    <w:rsid w:val="00B06A8C"/>
    <w:rsid w:val="00B07C7F"/>
    <w:rsid w:val="00B07E43"/>
    <w:rsid w:val="00B1041C"/>
    <w:rsid w:val="00B110FD"/>
    <w:rsid w:val="00B1115D"/>
    <w:rsid w:val="00B15BAB"/>
    <w:rsid w:val="00B17952"/>
    <w:rsid w:val="00B179C3"/>
    <w:rsid w:val="00B179EA"/>
    <w:rsid w:val="00B200C4"/>
    <w:rsid w:val="00B20CB7"/>
    <w:rsid w:val="00B23319"/>
    <w:rsid w:val="00B23364"/>
    <w:rsid w:val="00B2356E"/>
    <w:rsid w:val="00B245F9"/>
    <w:rsid w:val="00B25B4C"/>
    <w:rsid w:val="00B26184"/>
    <w:rsid w:val="00B266C5"/>
    <w:rsid w:val="00B26B0D"/>
    <w:rsid w:val="00B271E3"/>
    <w:rsid w:val="00B301EF"/>
    <w:rsid w:val="00B30410"/>
    <w:rsid w:val="00B30D24"/>
    <w:rsid w:val="00B31C81"/>
    <w:rsid w:val="00B32363"/>
    <w:rsid w:val="00B3257C"/>
    <w:rsid w:val="00B33CF2"/>
    <w:rsid w:val="00B3461B"/>
    <w:rsid w:val="00B351AD"/>
    <w:rsid w:val="00B365C8"/>
    <w:rsid w:val="00B36BDE"/>
    <w:rsid w:val="00B4116D"/>
    <w:rsid w:val="00B414DE"/>
    <w:rsid w:val="00B4176A"/>
    <w:rsid w:val="00B4296A"/>
    <w:rsid w:val="00B43DFA"/>
    <w:rsid w:val="00B51042"/>
    <w:rsid w:val="00B5471E"/>
    <w:rsid w:val="00B54A86"/>
    <w:rsid w:val="00B5522F"/>
    <w:rsid w:val="00B55246"/>
    <w:rsid w:val="00B55BB7"/>
    <w:rsid w:val="00B5651A"/>
    <w:rsid w:val="00B57A7A"/>
    <w:rsid w:val="00B57D6A"/>
    <w:rsid w:val="00B57F2C"/>
    <w:rsid w:val="00B61FD4"/>
    <w:rsid w:val="00B62C58"/>
    <w:rsid w:val="00B62EFF"/>
    <w:rsid w:val="00B66305"/>
    <w:rsid w:val="00B67AF9"/>
    <w:rsid w:val="00B70307"/>
    <w:rsid w:val="00B70537"/>
    <w:rsid w:val="00B70545"/>
    <w:rsid w:val="00B70596"/>
    <w:rsid w:val="00B707CF"/>
    <w:rsid w:val="00B70D53"/>
    <w:rsid w:val="00B72365"/>
    <w:rsid w:val="00B72512"/>
    <w:rsid w:val="00B73BDF"/>
    <w:rsid w:val="00B73E93"/>
    <w:rsid w:val="00B74529"/>
    <w:rsid w:val="00B74707"/>
    <w:rsid w:val="00B7595F"/>
    <w:rsid w:val="00B767B1"/>
    <w:rsid w:val="00B76B6B"/>
    <w:rsid w:val="00B76C82"/>
    <w:rsid w:val="00B8124C"/>
    <w:rsid w:val="00B826C1"/>
    <w:rsid w:val="00B82ACC"/>
    <w:rsid w:val="00B834AF"/>
    <w:rsid w:val="00B83625"/>
    <w:rsid w:val="00B85902"/>
    <w:rsid w:val="00B85BA4"/>
    <w:rsid w:val="00B870CC"/>
    <w:rsid w:val="00B913E7"/>
    <w:rsid w:val="00B9291C"/>
    <w:rsid w:val="00B930FF"/>
    <w:rsid w:val="00B935C4"/>
    <w:rsid w:val="00B9409C"/>
    <w:rsid w:val="00B94A03"/>
    <w:rsid w:val="00B95BC5"/>
    <w:rsid w:val="00B9D1BE"/>
    <w:rsid w:val="00BA0E2A"/>
    <w:rsid w:val="00BA3EA0"/>
    <w:rsid w:val="00BA3EA4"/>
    <w:rsid w:val="00BA5434"/>
    <w:rsid w:val="00BA5B25"/>
    <w:rsid w:val="00BA60E2"/>
    <w:rsid w:val="00BA6B31"/>
    <w:rsid w:val="00BA74D7"/>
    <w:rsid w:val="00BB0164"/>
    <w:rsid w:val="00BB0572"/>
    <w:rsid w:val="00BB2FD3"/>
    <w:rsid w:val="00BB390F"/>
    <w:rsid w:val="00BB5B9E"/>
    <w:rsid w:val="00BB73D1"/>
    <w:rsid w:val="00BC0860"/>
    <w:rsid w:val="00BC0A06"/>
    <w:rsid w:val="00BC1AA4"/>
    <w:rsid w:val="00BC1BC6"/>
    <w:rsid w:val="00BC25B4"/>
    <w:rsid w:val="00BC2E2B"/>
    <w:rsid w:val="00BC3F06"/>
    <w:rsid w:val="00BC4EBB"/>
    <w:rsid w:val="00BC5081"/>
    <w:rsid w:val="00BC57CA"/>
    <w:rsid w:val="00BC594E"/>
    <w:rsid w:val="00BC5F4F"/>
    <w:rsid w:val="00BC6FEC"/>
    <w:rsid w:val="00BCD950"/>
    <w:rsid w:val="00BD00B8"/>
    <w:rsid w:val="00BD0EF0"/>
    <w:rsid w:val="00BD2C49"/>
    <w:rsid w:val="00BD437C"/>
    <w:rsid w:val="00BD79A5"/>
    <w:rsid w:val="00BDDAE8"/>
    <w:rsid w:val="00BE2B46"/>
    <w:rsid w:val="00BE3321"/>
    <w:rsid w:val="00BE3A11"/>
    <w:rsid w:val="00BE4CC8"/>
    <w:rsid w:val="00BE57FB"/>
    <w:rsid w:val="00BE60F0"/>
    <w:rsid w:val="00BE70AB"/>
    <w:rsid w:val="00BE796B"/>
    <w:rsid w:val="00BE7D31"/>
    <w:rsid w:val="00BEE4AD"/>
    <w:rsid w:val="00BF3D47"/>
    <w:rsid w:val="00BF418A"/>
    <w:rsid w:val="00BF4677"/>
    <w:rsid w:val="00BF522D"/>
    <w:rsid w:val="00BF5C95"/>
    <w:rsid w:val="00BF7C4C"/>
    <w:rsid w:val="00C0005E"/>
    <w:rsid w:val="00C0005F"/>
    <w:rsid w:val="00C0090A"/>
    <w:rsid w:val="00C0137F"/>
    <w:rsid w:val="00C01451"/>
    <w:rsid w:val="00C0264E"/>
    <w:rsid w:val="00C06CE0"/>
    <w:rsid w:val="00C0E96C"/>
    <w:rsid w:val="00C10115"/>
    <w:rsid w:val="00C1104A"/>
    <w:rsid w:val="00C1173F"/>
    <w:rsid w:val="00C138EC"/>
    <w:rsid w:val="00C13A58"/>
    <w:rsid w:val="00C1523A"/>
    <w:rsid w:val="00C1616D"/>
    <w:rsid w:val="00C165CD"/>
    <w:rsid w:val="00C17183"/>
    <w:rsid w:val="00C216E9"/>
    <w:rsid w:val="00C233B0"/>
    <w:rsid w:val="00C23CBF"/>
    <w:rsid w:val="00C251C0"/>
    <w:rsid w:val="00C25545"/>
    <w:rsid w:val="00C25975"/>
    <w:rsid w:val="00C2680B"/>
    <w:rsid w:val="00C30834"/>
    <w:rsid w:val="00C312B9"/>
    <w:rsid w:val="00C32765"/>
    <w:rsid w:val="00C35827"/>
    <w:rsid w:val="00C36460"/>
    <w:rsid w:val="00C3741E"/>
    <w:rsid w:val="00C37A00"/>
    <w:rsid w:val="00C4280E"/>
    <w:rsid w:val="00C43296"/>
    <w:rsid w:val="00C432E0"/>
    <w:rsid w:val="00C45686"/>
    <w:rsid w:val="00C457B6"/>
    <w:rsid w:val="00C465B1"/>
    <w:rsid w:val="00C47AE5"/>
    <w:rsid w:val="00C4DDE1"/>
    <w:rsid w:val="00C502A7"/>
    <w:rsid w:val="00C50362"/>
    <w:rsid w:val="00C5140A"/>
    <w:rsid w:val="00C515A8"/>
    <w:rsid w:val="00C521BF"/>
    <w:rsid w:val="00C52A38"/>
    <w:rsid w:val="00C52CB1"/>
    <w:rsid w:val="00C53F4A"/>
    <w:rsid w:val="00C5788B"/>
    <w:rsid w:val="00C6195C"/>
    <w:rsid w:val="00C61A87"/>
    <w:rsid w:val="00C61EF8"/>
    <w:rsid w:val="00C6249E"/>
    <w:rsid w:val="00C63C17"/>
    <w:rsid w:val="00C63C1B"/>
    <w:rsid w:val="00C649A2"/>
    <w:rsid w:val="00C65E86"/>
    <w:rsid w:val="00C66B48"/>
    <w:rsid w:val="00C67C1F"/>
    <w:rsid w:val="00C71A21"/>
    <w:rsid w:val="00C71D9B"/>
    <w:rsid w:val="00C720BA"/>
    <w:rsid w:val="00C72CE1"/>
    <w:rsid w:val="00C73936"/>
    <w:rsid w:val="00C73E9F"/>
    <w:rsid w:val="00C742A4"/>
    <w:rsid w:val="00C755A1"/>
    <w:rsid w:val="00C76A37"/>
    <w:rsid w:val="00C81461"/>
    <w:rsid w:val="00C81B96"/>
    <w:rsid w:val="00C85717"/>
    <w:rsid w:val="00C85BA6"/>
    <w:rsid w:val="00C85BD1"/>
    <w:rsid w:val="00C85E81"/>
    <w:rsid w:val="00C86DAF"/>
    <w:rsid w:val="00C8704C"/>
    <w:rsid w:val="00C87B83"/>
    <w:rsid w:val="00C87D37"/>
    <w:rsid w:val="00C90C08"/>
    <w:rsid w:val="00C9114D"/>
    <w:rsid w:val="00C912C1"/>
    <w:rsid w:val="00C91623"/>
    <w:rsid w:val="00C91A17"/>
    <w:rsid w:val="00C92B28"/>
    <w:rsid w:val="00C945C1"/>
    <w:rsid w:val="00C94C0C"/>
    <w:rsid w:val="00C97B93"/>
    <w:rsid w:val="00CA09D3"/>
    <w:rsid w:val="00CA12F9"/>
    <w:rsid w:val="00CA1CE2"/>
    <w:rsid w:val="00CA3435"/>
    <w:rsid w:val="00CA391A"/>
    <w:rsid w:val="00CA52B3"/>
    <w:rsid w:val="00CA643B"/>
    <w:rsid w:val="00CB0373"/>
    <w:rsid w:val="00CB2DA8"/>
    <w:rsid w:val="00CB33CD"/>
    <w:rsid w:val="00CB422E"/>
    <w:rsid w:val="00CB64C4"/>
    <w:rsid w:val="00CB692C"/>
    <w:rsid w:val="00CBDDA8"/>
    <w:rsid w:val="00CC0C15"/>
    <w:rsid w:val="00CC0D03"/>
    <w:rsid w:val="00CC1B1A"/>
    <w:rsid w:val="00CC28AC"/>
    <w:rsid w:val="00CC3044"/>
    <w:rsid w:val="00CC4549"/>
    <w:rsid w:val="00CC5493"/>
    <w:rsid w:val="00CC5C77"/>
    <w:rsid w:val="00CC6586"/>
    <w:rsid w:val="00CC673F"/>
    <w:rsid w:val="00CC7300"/>
    <w:rsid w:val="00CC74E5"/>
    <w:rsid w:val="00CD09FF"/>
    <w:rsid w:val="00CD0C99"/>
    <w:rsid w:val="00CD14C4"/>
    <w:rsid w:val="00CD28C0"/>
    <w:rsid w:val="00CD2D33"/>
    <w:rsid w:val="00CD441C"/>
    <w:rsid w:val="00CD5834"/>
    <w:rsid w:val="00CD60FC"/>
    <w:rsid w:val="00CD639F"/>
    <w:rsid w:val="00CE2BBD"/>
    <w:rsid w:val="00CE2DC2"/>
    <w:rsid w:val="00CE378B"/>
    <w:rsid w:val="00CE3898"/>
    <w:rsid w:val="00CE3F34"/>
    <w:rsid w:val="00CE469C"/>
    <w:rsid w:val="00CE49C8"/>
    <w:rsid w:val="00CE5595"/>
    <w:rsid w:val="00CE5794"/>
    <w:rsid w:val="00CE5CAF"/>
    <w:rsid w:val="00CE77DD"/>
    <w:rsid w:val="00CE7A68"/>
    <w:rsid w:val="00CF1FB1"/>
    <w:rsid w:val="00CF2318"/>
    <w:rsid w:val="00CF29E0"/>
    <w:rsid w:val="00CF2BA9"/>
    <w:rsid w:val="00CF3EC0"/>
    <w:rsid w:val="00CF4650"/>
    <w:rsid w:val="00CF4879"/>
    <w:rsid w:val="00CF5555"/>
    <w:rsid w:val="00D01968"/>
    <w:rsid w:val="00D02E76"/>
    <w:rsid w:val="00D031CA"/>
    <w:rsid w:val="00D05032"/>
    <w:rsid w:val="00D05E05"/>
    <w:rsid w:val="00D076F9"/>
    <w:rsid w:val="00D07A2B"/>
    <w:rsid w:val="00D10834"/>
    <w:rsid w:val="00D11DFB"/>
    <w:rsid w:val="00D1287D"/>
    <w:rsid w:val="00D14221"/>
    <w:rsid w:val="00D14503"/>
    <w:rsid w:val="00D14CDF"/>
    <w:rsid w:val="00D15F1A"/>
    <w:rsid w:val="00D15F80"/>
    <w:rsid w:val="00D20835"/>
    <w:rsid w:val="00D20B31"/>
    <w:rsid w:val="00D23269"/>
    <w:rsid w:val="00D24773"/>
    <w:rsid w:val="00D25B64"/>
    <w:rsid w:val="00D26988"/>
    <w:rsid w:val="00D280F5"/>
    <w:rsid w:val="00D2DDE8"/>
    <w:rsid w:val="00D301D0"/>
    <w:rsid w:val="00D31BF7"/>
    <w:rsid w:val="00D32CB6"/>
    <w:rsid w:val="00D32DB0"/>
    <w:rsid w:val="00D33FDA"/>
    <w:rsid w:val="00D34DD5"/>
    <w:rsid w:val="00D3521D"/>
    <w:rsid w:val="00D36421"/>
    <w:rsid w:val="00D37276"/>
    <w:rsid w:val="00D37647"/>
    <w:rsid w:val="00D383D5"/>
    <w:rsid w:val="00D41770"/>
    <w:rsid w:val="00D420BE"/>
    <w:rsid w:val="00D4286A"/>
    <w:rsid w:val="00D4461E"/>
    <w:rsid w:val="00D450B2"/>
    <w:rsid w:val="00D4535D"/>
    <w:rsid w:val="00D4621C"/>
    <w:rsid w:val="00D4681D"/>
    <w:rsid w:val="00D46999"/>
    <w:rsid w:val="00D46F1F"/>
    <w:rsid w:val="00D4A6AD"/>
    <w:rsid w:val="00D4F0EA"/>
    <w:rsid w:val="00D50F2B"/>
    <w:rsid w:val="00D510E4"/>
    <w:rsid w:val="00D51DC7"/>
    <w:rsid w:val="00D539EF"/>
    <w:rsid w:val="00D541C3"/>
    <w:rsid w:val="00D54FC6"/>
    <w:rsid w:val="00D5521C"/>
    <w:rsid w:val="00D553F5"/>
    <w:rsid w:val="00D56FC1"/>
    <w:rsid w:val="00D5708B"/>
    <w:rsid w:val="00D57BB8"/>
    <w:rsid w:val="00D57ED2"/>
    <w:rsid w:val="00D58982"/>
    <w:rsid w:val="00D59AB7"/>
    <w:rsid w:val="00D6052A"/>
    <w:rsid w:val="00D638EC"/>
    <w:rsid w:val="00D657E8"/>
    <w:rsid w:val="00D65D8A"/>
    <w:rsid w:val="00D66CF2"/>
    <w:rsid w:val="00D66E1C"/>
    <w:rsid w:val="00D66EBE"/>
    <w:rsid w:val="00D66F4C"/>
    <w:rsid w:val="00D6760D"/>
    <w:rsid w:val="00D67D0E"/>
    <w:rsid w:val="00D67EC8"/>
    <w:rsid w:val="00D7071C"/>
    <w:rsid w:val="00D70960"/>
    <w:rsid w:val="00D712CB"/>
    <w:rsid w:val="00D721B6"/>
    <w:rsid w:val="00D734CD"/>
    <w:rsid w:val="00D735F7"/>
    <w:rsid w:val="00D7531E"/>
    <w:rsid w:val="00D75F5D"/>
    <w:rsid w:val="00D75F69"/>
    <w:rsid w:val="00D821F9"/>
    <w:rsid w:val="00D82284"/>
    <w:rsid w:val="00D82335"/>
    <w:rsid w:val="00D825CB"/>
    <w:rsid w:val="00D82B04"/>
    <w:rsid w:val="00D82C97"/>
    <w:rsid w:val="00D8301E"/>
    <w:rsid w:val="00D84799"/>
    <w:rsid w:val="00D85199"/>
    <w:rsid w:val="00D8963D"/>
    <w:rsid w:val="00D910CE"/>
    <w:rsid w:val="00D91E94"/>
    <w:rsid w:val="00D923A8"/>
    <w:rsid w:val="00D9261F"/>
    <w:rsid w:val="00D931BD"/>
    <w:rsid w:val="00D942FE"/>
    <w:rsid w:val="00D944FF"/>
    <w:rsid w:val="00D94509"/>
    <w:rsid w:val="00D94794"/>
    <w:rsid w:val="00D94BA5"/>
    <w:rsid w:val="00D9560A"/>
    <w:rsid w:val="00D9562F"/>
    <w:rsid w:val="00D9598B"/>
    <w:rsid w:val="00D97299"/>
    <w:rsid w:val="00D9770D"/>
    <w:rsid w:val="00D97A7E"/>
    <w:rsid w:val="00DA0375"/>
    <w:rsid w:val="00DA074A"/>
    <w:rsid w:val="00DA3722"/>
    <w:rsid w:val="00DA5443"/>
    <w:rsid w:val="00DA7707"/>
    <w:rsid w:val="00DB0A68"/>
    <w:rsid w:val="00DB0DEF"/>
    <w:rsid w:val="00DB1920"/>
    <w:rsid w:val="00DB1C34"/>
    <w:rsid w:val="00DB271B"/>
    <w:rsid w:val="00DB2C36"/>
    <w:rsid w:val="00DB41B8"/>
    <w:rsid w:val="00DB4BF9"/>
    <w:rsid w:val="00DB6434"/>
    <w:rsid w:val="00DB78B0"/>
    <w:rsid w:val="00DB7A62"/>
    <w:rsid w:val="00DB7D86"/>
    <w:rsid w:val="00DC0556"/>
    <w:rsid w:val="00DC0B2E"/>
    <w:rsid w:val="00DC14E2"/>
    <w:rsid w:val="00DC22B1"/>
    <w:rsid w:val="00DC328C"/>
    <w:rsid w:val="00DC3554"/>
    <w:rsid w:val="00DC39E2"/>
    <w:rsid w:val="00DC58F1"/>
    <w:rsid w:val="00DC70C5"/>
    <w:rsid w:val="00DC7500"/>
    <w:rsid w:val="00DC7D79"/>
    <w:rsid w:val="00DC7FC6"/>
    <w:rsid w:val="00DCD8A7"/>
    <w:rsid w:val="00DD05D0"/>
    <w:rsid w:val="00DD1286"/>
    <w:rsid w:val="00DD12B4"/>
    <w:rsid w:val="00DD178D"/>
    <w:rsid w:val="00DD22E2"/>
    <w:rsid w:val="00DD278F"/>
    <w:rsid w:val="00DD29AC"/>
    <w:rsid w:val="00DD3BF9"/>
    <w:rsid w:val="00DD5CFD"/>
    <w:rsid w:val="00DD7710"/>
    <w:rsid w:val="00DD79CB"/>
    <w:rsid w:val="00DE197D"/>
    <w:rsid w:val="00DE3537"/>
    <w:rsid w:val="00DE378B"/>
    <w:rsid w:val="00DE56D1"/>
    <w:rsid w:val="00DE5F6F"/>
    <w:rsid w:val="00DE6AD8"/>
    <w:rsid w:val="00DE748A"/>
    <w:rsid w:val="00DE7DFC"/>
    <w:rsid w:val="00DF08B5"/>
    <w:rsid w:val="00DF25E2"/>
    <w:rsid w:val="00DF2809"/>
    <w:rsid w:val="00DF595A"/>
    <w:rsid w:val="00E0055D"/>
    <w:rsid w:val="00E0119B"/>
    <w:rsid w:val="00E011BE"/>
    <w:rsid w:val="00E012AB"/>
    <w:rsid w:val="00E031AB"/>
    <w:rsid w:val="00E0601F"/>
    <w:rsid w:val="00E06A16"/>
    <w:rsid w:val="00E07ED1"/>
    <w:rsid w:val="00E118E6"/>
    <w:rsid w:val="00E1239D"/>
    <w:rsid w:val="00E1417C"/>
    <w:rsid w:val="00E14D54"/>
    <w:rsid w:val="00E15141"/>
    <w:rsid w:val="00E1525A"/>
    <w:rsid w:val="00E1526C"/>
    <w:rsid w:val="00E17063"/>
    <w:rsid w:val="00E1723E"/>
    <w:rsid w:val="00E230D1"/>
    <w:rsid w:val="00E24CDD"/>
    <w:rsid w:val="00E26179"/>
    <w:rsid w:val="00E26570"/>
    <w:rsid w:val="00E3339D"/>
    <w:rsid w:val="00E3460B"/>
    <w:rsid w:val="00E3574B"/>
    <w:rsid w:val="00E35EC7"/>
    <w:rsid w:val="00E36016"/>
    <w:rsid w:val="00E41012"/>
    <w:rsid w:val="00E4322A"/>
    <w:rsid w:val="00E436E5"/>
    <w:rsid w:val="00E445E7"/>
    <w:rsid w:val="00E45B08"/>
    <w:rsid w:val="00E4669F"/>
    <w:rsid w:val="00E474F3"/>
    <w:rsid w:val="00E521E1"/>
    <w:rsid w:val="00E52988"/>
    <w:rsid w:val="00E56088"/>
    <w:rsid w:val="00E576A5"/>
    <w:rsid w:val="00E577F9"/>
    <w:rsid w:val="00E57DE9"/>
    <w:rsid w:val="00E60269"/>
    <w:rsid w:val="00E614E9"/>
    <w:rsid w:val="00E62360"/>
    <w:rsid w:val="00E64976"/>
    <w:rsid w:val="00E66890"/>
    <w:rsid w:val="00E66DDF"/>
    <w:rsid w:val="00E7044B"/>
    <w:rsid w:val="00E71F35"/>
    <w:rsid w:val="00E72094"/>
    <w:rsid w:val="00E720D0"/>
    <w:rsid w:val="00E721C2"/>
    <w:rsid w:val="00E72BEC"/>
    <w:rsid w:val="00E73D81"/>
    <w:rsid w:val="00E76242"/>
    <w:rsid w:val="00E76499"/>
    <w:rsid w:val="00E76FF6"/>
    <w:rsid w:val="00E80A91"/>
    <w:rsid w:val="00E83522"/>
    <w:rsid w:val="00E8370F"/>
    <w:rsid w:val="00E863FE"/>
    <w:rsid w:val="00E86A80"/>
    <w:rsid w:val="00E91249"/>
    <w:rsid w:val="00E92646"/>
    <w:rsid w:val="00E93019"/>
    <w:rsid w:val="00E938B4"/>
    <w:rsid w:val="00E939D0"/>
    <w:rsid w:val="00E93BD9"/>
    <w:rsid w:val="00E948B7"/>
    <w:rsid w:val="00E96DBD"/>
    <w:rsid w:val="00EA0510"/>
    <w:rsid w:val="00EA1A02"/>
    <w:rsid w:val="00EA40E9"/>
    <w:rsid w:val="00EA451C"/>
    <w:rsid w:val="00EA4BAD"/>
    <w:rsid w:val="00EA4EC3"/>
    <w:rsid w:val="00EA5875"/>
    <w:rsid w:val="00EA68D5"/>
    <w:rsid w:val="00EA7AB3"/>
    <w:rsid w:val="00EABC1D"/>
    <w:rsid w:val="00EAF8B9"/>
    <w:rsid w:val="00EB0290"/>
    <w:rsid w:val="00EB2046"/>
    <w:rsid w:val="00EB2A8B"/>
    <w:rsid w:val="00EB36EE"/>
    <w:rsid w:val="00EB3A21"/>
    <w:rsid w:val="00EB3CE5"/>
    <w:rsid w:val="00EB431B"/>
    <w:rsid w:val="00EB4D58"/>
    <w:rsid w:val="00EB53F0"/>
    <w:rsid w:val="00EB59B5"/>
    <w:rsid w:val="00EC16DE"/>
    <w:rsid w:val="00EC1C79"/>
    <w:rsid w:val="00EC405E"/>
    <w:rsid w:val="00EC6F1F"/>
    <w:rsid w:val="00ED0D80"/>
    <w:rsid w:val="00ED0DFC"/>
    <w:rsid w:val="00ED1473"/>
    <w:rsid w:val="00ED2550"/>
    <w:rsid w:val="00ED2758"/>
    <w:rsid w:val="00ED53CF"/>
    <w:rsid w:val="00ED69F7"/>
    <w:rsid w:val="00ED6B84"/>
    <w:rsid w:val="00ED6E27"/>
    <w:rsid w:val="00EDA707"/>
    <w:rsid w:val="00EE0387"/>
    <w:rsid w:val="00EE19C5"/>
    <w:rsid w:val="00EE1BA9"/>
    <w:rsid w:val="00EE29E2"/>
    <w:rsid w:val="00EE2B81"/>
    <w:rsid w:val="00EE3945"/>
    <w:rsid w:val="00EE7D0E"/>
    <w:rsid w:val="00EF1CAC"/>
    <w:rsid w:val="00EF3308"/>
    <w:rsid w:val="00EF5211"/>
    <w:rsid w:val="00EF607F"/>
    <w:rsid w:val="00EF60C3"/>
    <w:rsid w:val="00EF6AAF"/>
    <w:rsid w:val="00EF7A61"/>
    <w:rsid w:val="00F00405"/>
    <w:rsid w:val="00F00918"/>
    <w:rsid w:val="00F017EF"/>
    <w:rsid w:val="00F0214E"/>
    <w:rsid w:val="00F02418"/>
    <w:rsid w:val="00F02D1F"/>
    <w:rsid w:val="00F02F20"/>
    <w:rsid w:val="00F03615"/>
    <w:rsid w:val="00F04DC2"/>
    <w:rsid w:val="00F0518D"/>
    <w:rsid w:val="00F067F9"/>
    <w:rsid w:val="00F068F0"/>
    <w:rsid w:val="00F06991"/>
    <w:rsid w:val="00F07ACA"/>
    <w:rsid w:val="00F07BA8"/>
    <w:rsid w:val="00F1375E"/>
    <w:rsid w:val="00F151E3"/>
    <w:rsid w:val="00F16164"/>
    <w:rsid w:val="00F16328"/>
    <w:rsid w:val="00F163D8"/>
    <w:rsid w:val="00F17364"/>
    <w:rsid w:val="00F2018E"/>
    <w:rsid w:val="00F21564"/>
    <w:rsid w:val="00F23159"/>
    <w:rsid w:val="00F23FD1"/>
    <w:rsid w:val="00F24223"/>
    <w:rsid w:val="00F25720"/>
    <w:rsid w:val="00F25772"/>
    <w:rsid w:val="00F27609"/>
    <w:rsid w:val="00F27D18"/>
    <w:rsid w:val="00F31CF0"/>
    <w:rsid w:val="00F328DC"/>
    <w:rsid w:val="00F33E74"/>
    <w:rsid w:val="00F34ADE"/>
    <w:rsid w:val="00F352A9"/>
    <w:rsid w:val="00F35425"/>
    <w:rsid w:val="00F369DD"/>
    <w:rsid w:val="00F37382"/>
    <w:rsid w:val="00F37452"/>
    <w:rsid w:val="00F415C3"/>
    <w:rsid w:val="00F41D6D"/>
    <w:rsid w:val="00F4381E"/>
    <w:rsid w:val="00F445A1"/>
    <w:rsid w:val="00F45310"/>
    <w:rsid w:val="00F453DD"/>
    <w:rsid w:val="00F50A2C"/>
    <w:rsid w:val="00F513AC"/>
    <w:rsid w:val="00F524CD"/>
    <w:rsid w:val="00F530F2"/>
    <w:rsid w:val="00F5444C"/>
    <w:rsid w:val="00F550C6"/>
    <w:rsid w:val="00F55FCE"/>
    <w:rsid w:val="00F56E17"/>
    <w:rsid w:val="00F57FC4"/>
    <w:rsid w:val="00F60048"/>
    <w:rsid w:val="00F60945"/>
    <w:rsid w:val="00F6414C"/>
    <w:rsid w:val="00F6644F"/>
    <w:rsid w:val="00F66751"/>
    <w:rsid w:val="00F669C3"/>
    <w:rsid w:val="00F66C57"/>
    <w:rsid w:val="00F7049E"/>
    <w:rsid w:val="00F716FB"/>
    <w:rsid w:val="00F737F8"/>
    <w:rsid w:val="00F73D05"/>
    <w:rsid w:val="00F75DBB"/>
    <w:rsid w:val="00F7616F"/>
    <w:rsid w:val="00F76CF8"/>
    <w:rsid w:val="00F777D8"/>
    <w:rsid w:val="00F77B01"/>
    <w:rsid w:val="00F7FAF5"/>
    <w:rsid w:val="00F816B3"/>
    <w:rsid w:val="00F816F4"/>
    <w:rsid w:val="00F82BAE"/>
    <w:rsid w:val="00F83632"/>
    <w:rsid w:val="00F84EAA"/>
    <w:rsid w:val="00F8631B"/>
    <w:rsid w:val="00F87235"/>
    <w:rsid w:val="00F87744"/>
    <w:rsid w:val="00F87A7A"/>
    <w:rsid w:val="00F908F3"/>
    <w:rsid w:val="00F917D4"/>
    <w:rsid w:val="00F9193C"/>
    <w:rsid w:val="00F92030"/>
    <w:rsid w:val="00F94544"/>
    <w:rsid w:val="00F958D4"/>
    <w:rsid w:val="00F95E4D"/>
    <w:rsid w:val="00F95E52"/>
    <w:rsid w:val="00F96800"/>
    <w:rsid w:val="00F96803"/>
    <w:rsid w:val="00F96DC2"/>
    <w:rsid w:val="00F97B75"/>
    <w:rsid w:val="00FA36B9"/>
    <w:rsid w:val="00FA3F20"/>
    <w:rsid w:val="00FA4CBF"/>
    <w:rsid w:val="00FA65D2"/>
    <w:rsid w:val="00FA7AB1"/>
    <w:rsid w:val="00FA7C73"/>
    <w:rsid w:val="00FB0381"/>
    <w:rsid w:val="00FB0A0F"/>
    <w:rsid w:val="00FB1751"/>
    <w:rsid w:val="00FB4529"/>
    <w:rsid w:val="00FB5098"/>
    <w:rsid w:val="00FB7440"/>
    <w:rsid w:val="00FB7B37"/>
    <w:rsid w:val="00FB7B7B"/>
    <w:rsid w:val="00FB7BA7"/>
    <w:rsid w:val="00FC0911"/>
    <w:rsid w:val="00FC0DE3"/>
    <w:rsid w:val="00FC1F26"/>
    <w:rsid w:val="00FC2421"/>
    <w:rsid w:val="00FC2A61"/>
    <w:rsid w:val="00FC34C6"/>
    <w:rsid w:val="00FC52CE"/>
    <w:rsid w:val="00FC6CE8"/>
    <w:rsid w:val="00FD19D3"/>
    <w:rsid w:val="00FD1E6C"/>
    <w:rsid w:val="00FD2622"/>
    <w:rsid w:val="00FD2673"/>
    <w:rsid w:val="00FD2D51"/>
    <w:rsid w:val="00FD4E6F"/>
    <w:rsid w:val="00FD556E"/>
    <w:rsid w:val="00FD572B"/>
    <w:rsid w:val="00FD76CD"/>
    <w:rsid w:val="00FD7B5C"/>
    <w:rsid w:val="00FE10C0"/>
    <w:rsid w:val="00FE177B"/>
    <w:rsid w:val="00FE1E46"/>
    <w:rsid w:val="00FE237C"/>
    <w:rsid w:val="00FE2D51"/>
    <w:rsid w:val="00FE44A9"/>
    <w:rsid w:val="00FE57E9"/>
    <w:rsid w:val="00FE71FB"/>
    <w:rsid w:val="00FE7B3F"/>
    <w:rsid w:val="00FEEFFE"/>
    <w:rsid w:val="00FF124C"/>
    <w:rsid w:val="00FF2765"/>
    <w:rsid w:val="00FF3E07"/>
    <w:rsid w:val="00FF5A55"/>
    <w:rsid w:val="00FF603A"/>
    <w:rsid w:val="00FF62A2"/>
    <w:rsid w:val="00FF6882"/>
    <w:rsid w:val="01027DE4"/>
    <w:rsid w:val="010347C7"/>
    <w:rsid w:val="0104C5C1"/>
    <w:rsid w:val="01057B72"/>
    <w:rsid w:val="0107F2EE"/>
    <w:rsid w:val="010A2F73"/>
    <w:rsid w:val="010FCE65"/>
    <w:rsid w:val="011171C1"/>
    <w:rsid w:val="01119F5B"/>
    <w:rsid w:val="0111A0FB"/>
    <w:rsid w:val="0111BCC1"/>
    <w:rsid w:val="0117FB10"/>
    <w:rsid w:val="011D8226"/>
    <w:rsid w:val="012082A5"/>
    <w:rsid w:val="0123D601"/>
    <w:rsid w:val="01248A8A"/>
    <w:rsid w:val="01287AAE"/>
    <w:rsid w:val="012908E2"/>
    <w:rsid w:val="012E43BA"/>
    <w:rsid w:val="01309CDB"/>
    <w:rsid w:val="013121AD"/>
    <w:rsid w:val="01329A61"/>
    <w:rsid w:val="013406C2"/>
    <w:rsid w:val="013550CC"/>
    <w:rsid w:val="0139A60C"/>
    <w:rsid w:val="013D4107"/>
    <w:rsid w:val="013DB0B6"/>
    <w:rsid w:val="013DE0C1"/>
    <w:rsid w:val="013EDD6F"/>
    <w:rsid w:val="013F23BD"/>
    <w:rsid w:val="01414BA2"/>
    <w:rsid w:val="01436859"/>
    <w:rsid w:val="0143EADE"/>
    <w:rsid w:val="01454AEC"/>
    <w:rsid w:val="0145F994"/>
    <w:rsid w:val="014607A0"/>
    <w:rsid w:val="01490CBF"/>
    <w:rsid w:val="014E7769"/>
    <w:rsid w:val="014FCB79"/>
    <w:rsid w:val="01506339"/>
    <w:rsid w:val="0150A25C"/>
    <w:rsid w:val="0151AAB2"/>
    <w:rsid w:val="015204ED"/>
    <w:rsid w:val="0152085E"/>
    <w:rsid w:val="0152D1AF"/>
    <w:rsid w:val="015723E3"/>
    <w:rsid w:val="0159D7DF"/>
    <w:rsid w:val="015A05E8"/>
    <w:rsid w:val="015B313F"/>
    <w:rsid w:val="015CF99A"/>
    <w:rsid w:val="016111C9"/>
    <w:rsid w:val="0162441B"/>
    <w:rsid w:val="016490A0"/>
    <w:rsid w:val="0165086C"/>
    <w:rsid w:val="0165EA6F"/>
    <w:rsid w:val="016686C6"/>
    <w:rsid w:val="0166A38E"/>
    <w:rsid w:val="01686209"/>
    <w:rsid w:val="0169FDFA"/>
    <w:rsid w:val="016A0BFF"/>
    <w:rsid w:val="016C234A"/>
    <w:rsid w:val="016EBA63"/>
    <w:rsid w:val="01715EBF"/>
    <w:rsid w:val="0171C6F7"/>
    <w:rsid w:val="01722BFD"/>
    <w:rsid w:val="0176A418"/>
    <w:rsid w:val="017784D9"/>
    <w:rsid w:val="01780143"/>
    <w:rsid w:val="0178CA3A"/>
    <w:rsid w:val="017B558D"/>
    <w:rsid w:val="017BA21E"/>
    <w:rsid w:val="017CB2DC"/>
    <w:rsid w:val="017CFF39"/>
    <w:rsid w:val="017D0C16"/>
    <w:rsid w:val="0180C4A6"/>
    <w:rsid w:val="01831C87"/>
    <w:rsid w:val="01833DE2"/>
    <w:rsid w:val="0183DEBE"/>
    <w:rsid w:val="01856457"/>
    <w:rsid w:val="0185EA5A"/>
    <w:rsid w:val="0186C766"/>
    <w:rsid w:val="01877927"/>
    <w:rsid w:val="0187CCB2"/>
    <w:rsid w:val="0187D5B2"/>
    <w:rsid w:val="0188DD1C"/>
    <w:rsid w:val="018A4853"/>
    <w:rsid w:val="018AD03F"/>
    <w:rsid w:val="018E3F87"/>
    <w:rsid w:val="0190E23B"/>
    <w:rsid w:val="01963A2B"/>
    <w:rsid w:val="0197881B"/>
    <w:rsid w:val="01979E30"/>
    <w:rsid w:val="0197C501"/>
    <w:rsid w:val="0197C99D"/>
    <w:rsid w:val="019B3428"/>
    <w:rsid w:val="019BBEDD"/>
    <w:rsid w:val="019CF582"/>
    <w:rsid w:val="019DECA9"/>
    <w:rsid w:val="019E4826"/>
    <w:rsid w:val="01A03625"/>
    <w:rsid w:val="01A3DA16"/>
    <w:rsid w:val="01A3FA26"/>
    <w:rsid w:val="01A4B7BA"/>
    <w:rsid w:val="01A7082C"/>
    <w:rsid w:val="01A8F9E4"/>
    <w:rsid w:val="01AA53F0"/>
    <w:rsid w:val="01AB6F59"/>
    <w:rsid w:val="01B016F4"/>
    <w:rsid w:val="01B08880"/>
    <w:rsid w:val="01B0D61D"/>
    <w:rsid w:val="01B15737"/>
    <w:rsid w:val="01B70E35"/>
    <w:rsid w:val="01B7332C"/>
    <w:rsid w:val="01B8F558"/>
    <w:rsid w:val="01BD03C3"/>
    <w:rsid w:val="01BDB17B"/>
    <w:rsid w:val="01BF3D2D"/>
    <w:rsid w:val="01C2362B"/>
    <w:rsid w:val="01C6F87E"/>
    <w:rsid w:val="01C70AC1"/>
    <w:rsid w:val="01C769C1"/>
    <w:rsid w:val="01C7E66C"/>
    <w:rsid w:val="01C7FD41"/>
    <w:rsid w:val="01C81FF0"/>
    <w:rsid w:val="01C8DD72"/>
    <w:rsid w:val="01C91731"/>
    <w:rsid w:val="01C975A3"/>
    <w:rsid w:val="01CCF07E"/>
    <w:rsid w:val="01CD1CEB"/>
    <w:rsid w:val="01D3EC48"/>
    <w:rsid w:val="01D68B23"/>
    <w:rsid w:val="01DB3F2C"/>
    <w:rsid w:val="01DBE516"/>
    <w:rsid w:val="01DED367"/>
    <w:rsid w:val="01DF8C88"/>
    <w:rsid w:val="01E174AE"/>
    <w:rsid w:val="01E26C8D"/>
    <w:rsid w:val="01E29935"/>
    <w:rsid w:val="01E30C65"/>
    <w:rsid w:val="01E64009"/>
    <w:rsid w:val="01E6B111"/>
    <w:rsid w:val="01E86485"/>
    <w:rsid w:val="01E86B42"/>
    <w:rsid w:val="01EB493B"/>
    <w:rsid w:val="01EBD70E"/>
    <w:rsid w:val="01EC3638"/>
    <w:rsid w:val="01EC3FD2"/>
    <w:rsid w:val="01EC5714"/>
    <w:rsid w:val="01F02533"/>
    <w:rsid w:val="01F0C751"/>
    <w:rsid w:val="01F151FC"/>
    <w:rsid w:val="01F1CEF8"/>
    <w:rsid w:val="01F4A9ED"/>
    <w:rsid w:val="01F5D314"/>
    <w:rsid w:val="01FBBAA7"/>
    <w:rsid w:val="01FDC10E"/>
    <w:rsid w:val="01FEE16D"/>
    <w:rsid w:val="01FF58AD"/>
    <w:rsid w:val="02004906"/>
    <w:rsid w:val="020355AF"/>
    <w:rsid w:val="0205CD0A"/>
    <w:rsid w:val="020BC82D"/>
    <w:rsid w:val="02102EAE"/>
    <w:rsid w:val="02103B52"/>
    <w:rsid w:val="0211576C"/>
    <w:rsid w:val="0211F5C6"/>
    <w:rsid w:val="0213622C"/>
    <w:rsid w:val="0216FE34"/>
    <w:rsid w:val="02190265"/>
    <w:rsid w:val="021D2E11"/>
    <w:rsid w:val="021E4463"/>
    <w:rsid w:val="022483A1"/>
    <w:rsid w:val="022627AE"/>
    <w:rsid w:val="022A8F80"/>
    <w:rsid w:val="022F0E38"/>
    <w:rsid w:val="023053FC"/>
    <w:rsid w:val="0230D1AF"/>
    <w:rsid w:val="023140AC"/>
    <w:rsid w:val="02325B14"/>
    <w:rsid w:val="0232ACD8"/>
    <w:rsid w:val="0233C424"/>
    <w:rsid w:val="023A206C"/>
    <w:rsid w:val="023B3B96"/>
    <w:rsid w:val="023C6D10"/>
    <w:rsid w:val="023C9CC6"/>
    <w:rsid w:val="0245499D"/>
    <w:rsid w:val="024756FF"/>
    <w:rsid w:val="0248F05E"/>
    <w:rsid w:val="02499F1C"/>
    <w:rsid w:val="0249C673"/>
    <w:rsid w:val="024A3F81"/>
    <w:rsid w:val="024A896E"/>
    <w:rsid w:val="025258D4"/>
    <w:rsid w:val="0256D683"/>
    <w:rsid w:val="025813CC"/>
    <w:rsid w:val="02582EA2"/>
    <w:rsid w:val="02593CAA"/>
    <w:rsid w:val="02594EA2"/>
    <w:rsid w:val="025E4D6A"/>
    <w:rsid w:val="025EB7A4"/>
    <w:rsid w:val="025FE94D"/>
    <w:rsid w:val="02612583"/>
    <w:rsid w:val="02622A11"/>
    <w:rsid w:val="0262474C"/>
    <w:rsid w:val="02651BEA"/>
    <w:rsid w:val="0265BA5C"/>
    <w:rsid w:val="0266AF25"/>
    <w:rsid w:val="026C175F"/>
    <w:rsid w:val="026C2EEC"/>
    <w:rsid w:val="0273489E"/>
    <w:rsid w:val="02737047"/>
    <w:rsid w:val="027724E9"/>
    <w:rsid w:val="0277C7CC"/>
    <w:rsid w:val="027C9B0A"/>
    <w:rsid w:val="027CDD5D"/>
    <w:rsid w:val="027D1E4F"/>
    <w:rsid w:val="027EA1F6"/>
    <w:rsid w:val="027FB604"/>
    <w:rsid w:val="02813383"/>
    <w:rsid w:val="02818976"/>
    <w:rsid w:val="02818EAB"/>
    <w:rsid w:val="028467C0"/>
    <w:rsid w:val="02856056"/>
    <w:rsid w:val="0289283A"/>
    <w:rsid w:val="028CEDDE"/>
    <w:rsid w:val="028E1D7D"/>
    <w:rsid w:val="0290761C"/>
    <w:rsid w:val="02924B4B"/>
    <w:rsid w:val="029334B6"/>
    <w:rsid w:val="0296FA08"/>
    <w:rsid w:val="029AE53A"/>
    <w:rsid w:val="029BEF77"/>
    <w:rsid w:val="02A8E841"/>
    <w:rsid w:val="02B0EC76"/>
    <w:rsid w:val="02B203B1"/>
    <w:rsid w:val="02B70291"/>
    <w:rsid w:val="02BF11C5"/>
    <w:rsid w:val="02BF36A4"/>
    <w:rsid w:val="02C1ADE1"/>
    <w:rsid w:val="02C42AFE"/>
    <w:rsid w:val="02C90919"/>
    <w:rsid w:val="02C9ED9F"/>
    <w:rsid w:val="02CEF53D"/>
    <w:rsid w:val="02D16850"/>
    <w:rsid w:val="02D41BDD"/>
    <w:rsid w:val="02D59918"/>
    <w:rsid w:val="02D7B2DB"/>
    <w:rsid w:val="02D810FE"/>
    <w:rsid w:val="02DA941D"/>
    <w:rsid w:val="02DC0D69"/>
    <w:rsid w:val="02DD531D"/>
    <w:rsid w:val="02DD80C4"/>
    <w:rsid w:val="02E2EC82"/>
    <w:rsid w:val="02E2EEC7"/>
    <w:rsid w:val="02EDE2C6"/>
    <w:rsid w:val="02EE68C8"/>
    <w:rsid w:val="02F0E828"/>
    <w:rsid w:val="02F3888C"/>
    <w:rsid w:val="02F46182"/>
    <w:rsid w:val="02F83E87"/>
    <w:rsid w:val="02F8DFE7"/>
    <w:rsid w:val="02FA63FD"/>
    <w:rsid w:val="02FAE5D0"/>
    <w:rsid w:val="0302A228"/>
    <w:rsid w:val="0304F16A"/>
    <w:rsid w:val="030A6022"/>
    <w:rsid w:val="030F3A45"/>
    <w:rsid w:val="03101A84"/>
    <w:rsid w:val="03127C49"/>
    <w:rsid w:val="0316A852"/>
    <w:rsid w:val="0319AE58"/>
    <w:rsid w:val="031B1D2D"/>
    <w:rsid w:val="031D812C"/>
    <w:rsid w:val="0322241E"/>
    <w:rsid w:val="03235FC1"/>
    <w:rsid w:val="032362B5"/>
    <w:rsid w:val="03238FD5"/>
    <w:rsid w:val="03248236"/>
    <w:rsid w:val="0325AEE4"/>
    <w:rsid w:val="0326EFCB"/>
    <w:rsid w:val="0327C1F0"/>
    <w:rsid w:val="0328F936"/>
    <w:rsid w:val="03292A6F"/>
    <w:rsid w:val="032C16AE"/>
    <w:rsid w:val="032E972B"/>
    <w:rsid w:val="0333FF53"/>
    <w:rsid w:val="0334B378"/>
    <w:rsid w:val="0335216A"/>
    <w:rsid w:val="03368421"/>
    <w:rsid w:val="033B586E"/>
    <w:rsid w:val="033C1732"/>
    <w:rsid w:val="033F25AC"/>
    <w:rsid w:val="03451932"/>
    <w:rsid w:val="0345B225"/>
    <w:rsid w:val="0346DD0C"/>
    <w:rsid w:val="03470912"/>
    <w:rsid w:val="0348F9B9"/>
    <w:rsid w:val="034A4302"/>
    <w:rsid w:val="034B0783"/>
    <w:rsid w:val="034D984D"/>
    <w:rsid w:val="034E05B4"/>
    <w:rsid w:val="034E92AA"/>
    <w:rsid w:val="034F69C1"/>
    <w:rsid w:val="0351C082"/>
    <w:rsid w:val="0356B41C"/>
    <w:rsid w:val="0359C623"/>
    <w:rsid w:val="035C8FB6"/>
    <w:rsid w:val="035EBDE3"/>
    <w:rsid w:val="035FAC30"/>
    <w:rsid w:val="0360DA14"/>
    <w:rsid w:val="03648A96"/>
    <w:rsid w:val="0365CD37"/>
    <w:rsid w:val="03668B06"/>
    <w:rsid w:val="0366F8F5"/>
    <w:rsid w:val="0367DB36"/>
    <w:rsid w:val="036AB325"/>
    <w:rsid w:val="036BB605"/>
    <w:rsid w:val="036BCD25"/>
    <w:rsid w:val="036EA909"/>
    <w:rsid w:val="036F607F"/>
    <w:rsid w:val="0372112A"/>
    <w:rsid w:val="0374D620"/>
    <w:rsid w:val="037538CF"/>
    <w:rsid w:val="037800D3"/>
    <w:rsid w:val="0379406A"/>
    <w:rsid w:val="037CD965"/>
    <w:rsid w:val="037E7B57"/>
    <w:rsid w:val="0380E019"/>
    <w:rsid w:val="0383CB9E"/>
    <w:rsid w:val="03862D17"/>
    <w:rsid w:val="038673AA"/>
    <w:rsid w:val="038C40C4"/>
    <w:rsid w:val="038D7E53"/>
    <w:rsid w:val="038FC06C"/>
    <w:rsid w:val="03932D51"/>
    <w:rsid w:val="039538C5"/>
    <w:rsid w:val="039662DE"/>
    <w:rsid w:val="039A0AD7"/>
    <w:rsid w:val="039C43A5"/>
    <w:rsid w:val="039CF225"/>
    <w:rsid w:val="03A52F85"/>
    <w:rsid w:val="03A61243"/>
    <w:rsid w:val="03A83E64"/>
    <w:rsid w:val="03ABBBCA"/>
    <w:rsid w:val="03AD42CC"/>
    <w:rsid w:val="03ADF8F5"/>
    <w:rsid w:val="03B07521"/>
    <w:rsid w:val="03B76D18"/>
    <w:rsid w:val="03B99776"/>
    <w:rsid w:val="03B9D307"/>
    <w:rsid w:val="03BA543B"/>
    <w:rsid w:val="03BABA63"/>
    <w:rsid w:val="03BB7752"/>
    <w:rsid w:val="03BC0B4E"/>
    <w:rsid w:val="03BD019C"/>
    <w:rsid w:val="03BDBE00"/>
    <w:rsid w:val="03C263F7"/>
    <w:rsid w:val="03C79616"/>
    <w:rsid w:val="03CA0357"/>
    <w:rsid w:val="03CFC031"/>
    <w:rsid w:val="03D19896"/>
    <w:rsid w:val="03D28B2A"/>
    <w:rsid w:val="03D3650E"/>
    <w:rsid w:val="03D4E345"/>
    <w:rsid w:val="03D67467"/>
    <w:rsid w:val="03D9532D"/>
    <w:rsid w:val="03DAC81C"/>
    <w:rsid w:val="03DC1CFF"/>
    <w:rsid w:val="03DCD08D"/>
    <w:rsid w:val="03DD67DF"/>
    <w:rsid w:val="03DE465A"/>
    <w:rsid w:val="03E0E42E"/>
    <w:rsid w:val="03E2F849"/>
    <w:rsid w:val="03E43367"/>
    <w:rsid w:val="03E4D215"/>
    <w:rsid w:val="03E74D7D"/>
    <w:rsid w:val="03E8A11B"/>
    <w:rsid w:val="03F1EE3F"/>
    <w:rsid w:val="03F6536C"/>
    <w:rsid w:val="03F6B654"/>
    <w:rsid w:val="03F989C0"/>
    <w:rsid w:val="03FBA9E2"/>
    <w:rsid w:val="03FD4E89"/>
    <w:rsid w:val="03FFD62F"/>
    <w:rsid w:val="04003D12"/>
    <w:rsid w:val="04012452"/>
    <w:rsid w:val="0404AACF"/>
    <w:rsid w:val="040543FD"/>
    <w:rsid w:val="04059CEB"/>
    <w:rsid w:val="040B5E30"/>
    <w:rsid w:val="040D4B53"/>
    <w:rsid w:val="040FBBEA"/>
    <w:rsid w:val="0410F1FE"/>
    <w:rsid w:val="0411B96C"/>
    <w:rsid w:val="0413B1C1"/>
    <w:rsid w:val="0414DBE5"/>
    <w:rsid w:val="04178040"/>
    <w:rsid w:val="04191253"/>
    <w:rsid w:val="041A4B88"/>
    <w:rsid w:val="041C8113"/>
    <w:rsid w:val="0420B014"/>
    <w:rsid w:val="0422FEFB"/>
    <w:rsid w:val="042457D7"/>
    <w:rsid w:val="042486DC"/>
    <w:rsid w:val="04248DD2"/>
    <w:rsid w:val="042675DA"/>
    <w:rsid w:val="04295F07"/>
    <w:rsid w:val="042C59D3"/>
    <w:rsid w:val="042ED91A"/>
    <w:rsid w:val="04324F07"/>
    <w:rsid w:val="0433C12A"/>
    <w:rsid w:val="0434C249"/>
    <w:rsid w:val="0437CBF4"/>
    <w:rsid w:val="0438E71C"/>
    <w:rsid w:val="043A3A53"/>
    <w:rsid w:val="043C555D"/>
    <w:rsid w:val="043D95EF"/>
    <w:rsid w:val="0441EF6E"/>
    <w:rsid w:val="0442C847"/>
    <w:rsid w:val="04462DA4"/>
    <w:rsid w:val="04474669"/>
    <w:rsid w:val="0447712B"/>
    <w:rsid w:val="0448F9D5"/>
    <w:rsid w:val="044A3BF2"/>
    <w:rsid w:val="044A6CA1"/>
    <w:rsid w:val="044B7C1D"/>
    <w:rsid w:val="044DF8DF"/>
    <w:rsid w:val="044DFD08"/>
    <w:rsid w:val="044EBF7F"/>
    <w:rsid w:val="0450725A"/>
    <w:rsid w:val="04537A55"/>
    <w:rsid w:val="045472CF"/>
    <w:rsid w:val="0454AE3A"/>
    <w:rsid w:val="0455801C"/>
    <w:rsid w:val="045602E5"/>
    <w:rsid w:val="045DD730"/>
    <w:rsid w:val="045FFF47"/>
    <w:rsid w:val="0462127A"/>
    <w:rsid w:val="046593D6"/>
    <w:rsid w:val="0467BB16"/>
    <w:rsid w:val="0467E645"/>
    <w:rsid w:val="04681516"/>
    <w:rsid w:val="04690F18"/>
    <w:rsid w:val="0469BC75"/>
    <w:rsid w:val="046A5D60"/>
    <w:rsid w:val="046B3618"/>
    <w:rsid w:val="046BB3F7"/>
    <w:rsid w:val="046C54CF"/>
    <w:rsid w:val="046D0AB2"/>
    <w:rsid w:val="046F1FDC"/>
    <w:rsid w:val="0472A51E"/>
    <w:rsid w:val="0473A996"/>
    <w:rsid w:val="04740CA7"/>
    <w:rsid w:val="04741F3A"/>
    <w:rsid w:val="04753A4A"/>
    <w:rsid w:val="04762A17"/>
    <w:rsid w:val="047689CE"/>
    <w:rsid w:val="047A371E"/>
    <w:rsid w:val="047B12A2"/>
    <w:rsid w:val="048016CF"/>
    <w:rsid w:val="048359BE"/>
    <w:rsid w:val="04843F5F"/>
    <w:rsid w:val="048630B2"/>
    <w:rsid w:val="0488F2B7"/>
    <w:rsid w:val="048A964D"/>
    <w:rsid w:val="048C9C00"/>
    <w:rsid w:val="048E1ED4"/>
    <w:rsid w:val="048F9AC8"/>
    <w:rsid w:val="0490E69E"/>
    <w:rsid w:val="04946F0B"/>
    <w:rsid w:val="049517A9"/>
    <w:rsid w:val="049522A4"/>
    <w:rsid w:val="0495CCC8"/>
    <w:rsid w:val="04991476"/>
    <w:rsid w:val="049AAD43"/>
    <w:rsid w:val="049BDB14"/>
    <w:rsid w:val="049C26BD"/>
    <w:rsid w:val="049CAAF7"/>
    <w:rsid w:val="049E5D9F"/>
    <w:rsid w:val="049F7D7C"/>
    <w:rsid w:val="04A1DDA8"/>
    <w:rsid w:val="04A30EF7"/>
    <w:rsid w:val="04A32782"/>
    <w:rsid w:val="04A77CE4"/>
    <w:rsid w:val="04AA2318"/>
    <w:rsid w:val="04AC9F5D"/>
    <w:rsid w:val="04AF9CD9"/>
    <w:rsid w:val="04B06AFC"/>
    <w:rsid w:val="04B6018A"/>
    <w:rsid w:val="04B63E40"/>
    <w:rsid w:val="04BAC191"/>
    <w:rsid w:val="04C12D31"/>
    <w:rsid w:val="04C2C54F"/>
    <w:rsid w:val="04C2DC04"/>
    <w:rsid w:val="04C73037"/>
    <w:rsid w:val="04C8062A"/>
    <w:rsid w:val="04C84AF4"/>
    <w:rsid w:val="04CEE397"/>
    <w:rsid w:val="04CF43AA"/>
    <w:rsid w:val="04D3C984"/>
    <w:rsid w:val="04D4BF53"/>
    <w:rsid w:val="04D7D6E7"/>
    <w:rsid w:val="04D8B348"/>
    <w:rsid w:val="04DA476F"/>
    <w:rsid w:val="04DB0C0C"/>
    <w:rsid w:val="04DB3724"/>
    <w:rsid w:val="04DC21EC"/>
    <w:rsid w:val="04DE74E4"/>
    <w:rsid w:val="04E050DB"/>
    <w:rsid w:val="04E1278E"/>
    <w:rsid w:val="04E16259"/>
    <w:rsid w:val="04E35BF7"/>
    <w:rsid w:val="04E47BF2"/>
    <w:rsid w:val="04E5AE22"/>
    <w:rsid w:val="04E5B9EA"/>
    <w:rsid w:val="04E5C75B"/>
    <w:rsid w:val="04E6787C"/>
    <w:rsid w:val="04E76713"/>
    <w:rsid w:val="04ED58E9"/>
    <w:rsid w:val="04EDD57D"/>
    <w:rsid w:val="04EF3A71"/>
    <w:rsid w:val="04F17AC1"/>
    <w:rsid w:val="04F1D9DC"/>
    <w:rsid w:val="04F5A4AA"/>
    <w:rsid w:val="04F7A587"/>
    <w:rsid w:val="04F88717"/>
    <w:rsid w:val="04F891A1"/>
    <w:rsid w:val="04F8AEFC"/>
    <w:rsid w:val="04FAA7F3"/>
    <w:rsid w:val="04FAE899"/>
    <w:rsid w:val="04FB3126"/>
    <w:rsid w:val="04FB49EA"/>
    <w:rsid w:val="04FB6B4A"/>
    <w:rsid w:val="04FD2DAF"/>
    <w:rsid w:val="04FDD173"/>
    <w:rsid w:val="04FE136C"/>
    <w:rsid w:val="04FFA9F5"/>
    <w:rsid w:val="050209BE"/>
    <w:rsid w:val="0503FC08"/>
    <w:rsid w:val="05062C08"/>
    <w:rsid w:val="050B73A1"/>
    <w:rsid w:val="050EC7DA"/>
    <w:rsid w:val="050EF5F8"/>
    <w:rsid w:val="0512535F"/>
    <w:rsid w:val="05135AB9"/>
    <w:rsid w:val="0515984D"/>
    <w:rsid w:val="051ACBA2"/>
    <w:rsid w:val="051ED671"/>
    <w:rsid w:val="051F793F"/>
    <w:rsid w:val="051F9A02"/>
    <w:rsid w:val="051FDDE3"/>
    <w:rsid w:val="05217CE0"/>
    <w:rsid w:val="05231819"/>
    <w:rsid w:val="0523E30D"/>
    <w:rsid w:val="05252573"/>
    <w:rsid w:val="0529FFBE"/>
    <w:rsid w:val="052A63B5"/>
    <w:rsid w:val="052A912B"/>
    <w:rsid w:val="052B2F7A"/>
    <w:rsid w:val="052D68CC"/>
    <w:rsid w:val="052E4DE8"/>
    <w:rsid w:val="052FEDC4"/>
    <w:rsid w:val="0530B7F0"/>
    <w:rsid w:val="0531D28D"/>
    <w:rsid w:val="05334E7F"/>
    <w:rsid w:val="0533CD97"/>
    <w:rsid w:val="05347CA9"/>
    <w:rsid w:val="053584AA"/>
    <w:rsid w:val="053C7096"/>
    <w:rsid w:val="053F5BCB"/>
    <w:rsid w:val="053F6B01"/>
    <w:rsid w:val="0541143C"/>
    <w:rsid w:val="0541497C"/>
    <w:rsid w:val="05415530"/>
    <w:rsid w:val="0541A87E"/>
    <w:rsid w:val="05450DE0"/>
    <w:rsid w:val="05459B61"/>
    <w:rsid w:val="0545C5BD"/>
    <w:rsid w:val="054F60A6"/>
    <w:rsid w:val="055532EB"/>
    <w:rsid w:val="0555714C"/>
    <w:rsid w:val="055C7195"/>
    <w:rsid w:val="055E8973"/>
    <w:rsid w:val="0561B71C"/>
    <w:rsid w:val="0562E28C"/>
    <w:rsid w:val="0565E75B"/>
    <w:rsid w:val="0568E245"/>
    <w:rsid w:val="056B5E4A"/>
    <w:rsid w:val="056EF1B6"/>
    <w:rsid w:val="0570BCA4"/>
    <w:rsid w:val="057395DF"/>
    <w:rsid w:val="057889D3"/>
    <w:rsid w:val="057C4757"/>
    <w:rsid w:val="057D7919"/>
    <w:rsid w:val="057E151C"/>
    <w:rsid w:val="05817FD4"/>
    <w:rsid w:val="05829BF6"/>
    <w:rsid w:val="058434DF"/>
    <w:rsid w:val="05850585"/>
    <w:rsid w:val="058DC48C"/>
    <w:rsid w:val="058EC1D7"/>
    <w:rsid w:val="0592B079"/>
    <w:rsid w:val="0593FDE0"/>
    <w:rsid w:val="059559C1"/>
    <w:rsid w:val="05990CB2"/>
    <w:rsid w:val="059AF1D4"/>
    <w:rsid w:val="059D23AF"/>
    <w:rsid w:val="05A3726F"/>
    <w:rsid w:val="05A5109A"/>
    <w:rsid w:val="05A68CF7"/>
    <w:rsid w:val="05AAA43C"/>
    <w:rsid w:val="05ADEC89"/>
    <w:rsid w:val="05AE4D27"/>
    <w:rsid w:val="05B4CA8D"/>
    <w:rsid w:val="05B60FD8"/>
    <w:rsid w:val="05B67F27"/>
    <w:rsid w:val="05B6849C"/>
    <w:rsid w:val="05B7F757"/>
    <w:rsid w:val="05BB4A69"/>
    <w:rsid w:val="05BB8736"/>
    <w:rsid w:val="05BCB45B"/>
    <w:rsid w:val="05BDB830"/>
    <w:rsid w:val="05C1769B"/>
    <w:rsid w:val="05C1DCCF"/>
    <w:rsid w:val="05C21FBF"/>
    <w:rsid w:val="05C635ED"/>
    <w:rsid w:val="05CB73B5"/>
    <w:rsid w:val="05CC421D"/>
    <w:rsid w:val="05CC76D5"/>
    <w:rsid w:val="05CD8342"/>
    <w:rsid w:val="05D01E93"/>
    <w:rsid w:val="05D05E16"/>
    <w:rsid w:val="05D2A519"/>
    <w:rsid w:val="05D3559B"/>
    <w:rsid w:val="05D36889"/>
    <w:rsid w:val="05D59540"/>
    <w:rsid w:val="05DEA419"/>
    <w:rsid w:val="05E1AAA3"/>
    <w:rsid w:val="05E3E059"/>
    <w:rsid w:val="05E72FDC"/>
    <w:rsid w:val="05EABE8D"/>
    <w:rsid w:val="05EB738F"/>
    <w:rsid w:val="05EB961F"/>
    <w:rsid w:val="05F3D2BB"/>
    <w:rsid w:val="05F5363E"/>
    <w:rsid w:val="05F7A73D"/>
    <w:rsid w:val="05F810D0"/>
    <w:rsid w:val="05FD4DD5"/>
    <w:rsid w:val="06018337"/>
    <w:rsid w:val="0603C88C"/>
    <w:rsid w:val="06055ABB"/>
    <w:rsid w:val="060579C7"/>
    <w:rsid w:val="06082BC7"/>
    <w:rsid w:val="060B5651"/>
    <w:rsid w:val="060BA3BC"/>
    <w:rsid w:val="060BF378"/>
    <w:rsid w:val="060D826E"/>
    <w:rsid w:val="0610ECC6"/>
    <w:rsid w:val="06140444"/>
    <w:rsid w:val="0615154B"/>
    <w:rsid w:val="06176706"/>
    <w:rsid w:val="06178377"/>
    <w:rsid w:val="06181625"/>
    <w:rsid w:val="06193712"/>
    <w:rsid w:val="06199FED"/>
    <w:rsid w:val="061B5BBE"/>
    <w:rsid w:val="061B880E"/>
    <w:rsid w:val="061E14A7"/>
    <w:rsid w:val="061EAF3B"/>
    <w:rsid w:val="0620C2BD"/>
    <w:rsid w:val="0621161F"/>
    <w:rsid w:val="06217EFC"/>
    <w:rsid w:val="062296D4"/>
    <w:rsid w:val="0624CC19"/>
    <w:rsid w:val="06251245"/>
    <w:rsid w:val="06280539"/>
    <w:rsid w:val="06281ABD"/>
    <w:rsid w:val="06294023"/>
    <w:rsid w:val="062CA809"/>
    <w:rsid w:val="062E8D24"/>
    <w:rsid w:val="0630075E"/>
    <w:rsid w:val="06314C98"/>
    <w:rsid w:val="0636386E"/>
    <w:rsid w:val="06369526"/>
    <w:rsid w:val="0636D257"/>
    <w:rsid w:val="0637273E"/>
    <w:rsid w:val="06398CA6"/>
    <w:rsid w:val="063A1E53"/>
    <w:rsid w:val="063C03AE"/>
    <w:rsid w:val="063C6BC6"/>
    <w:rsid w:val="063E3B6D"/>
    <w:rsid w:val="063E89FA"/>
    <w:rsid w:val="063E8CC5"/>
    <w:rsid w:val="0643CAA3"/>
    <w:rsid w:val="0648C690"/>
    <w:rsid w:val="064F0138"/>
    <w:rsid w:val="06564A48"/>
    <w:rsid w:val="0656F6B7"/>
    <w:rsid w:val="065A2E0B"/>
    <w:rsid w:val="065ADC67"/>
    <w:rsid w:val="065C90FE"/>
    <w:rsid w:val="065C9219"/>
    <w:rsid w:val="065D0CD1"/>
    <w:rsid w:val="0661AB84"/>
    <w:rsid w:val="06648CCE"/>
    <w:rsid w:val="066496D0"/>
    <w:rsid w:val="0666DFBE"/>
    <w:rsid w:val="06679EBC"/>
    <w:rsid w:val="06681A68"/>
    <w:rsid w:val="066835A6"/>
    <w:rsid w:val="066A0731"/>
    <w:rsid w:val="066A699D"/>
    <w:rsid w:val="066ABE35"/>
    <w:rsid w:val="066FAC61"/>
    <w:rsid w:val="066FFB57"/>
    <w:rsid w:val="06716FA0"/>
    <w:rsid w:val="0671A49C"/>
    <w:rsid w:val="06726ACB"/>
    <w:rsid w:val="06728392"/>
    <w:rsid w:val="0672870D"/>
    <w:rsid w:val="06781916"/>
    <w:rsid w:val="067AC4AC"/>
    <w:rsid w:val="06822161"/>
    <w:rsid w:val="06879420"/>
    <w:rsid w:val="0687BAF3"/>
    <w:rsid w:val="068A5328"/>
    <w:rsid w:val="068C2500"/>
    <w:rsid w:val="068C74D1"/>
    <w:rsid w:val="068EA7B6"/>
    <w:rsid w:val="068F0A86"/>
    <w:rsid w:val="06960BA5"/>
    <w:rsid w:val="069A69A1"/>
    <w:rsid w:val="069BB660"/>
    <w:rsid w:val="069E8942"/>
    <w:rsid w:val="069F3BF3"/>
    <w:rsid w:val="06A09EF5"/>
    <w:rsid w:val="06A1EC2D"/>
    <w:rsid w:val="06A259AC"/>
    <w:rsid w:val="06A4DDFE"/>
    <w:rsid w:val="06A525C8"/>
    <w:rsid w:val="06A54629"/>
    <w:rsid w:val="06A5D2BB"/>
    <w:rsid w:val="06AA933A"/>
    <w:rsid w:val="06AE95C5"/>
    <w:rsid w:val="06AFF743"/>
    <w:rsid w:val="06B1718D"/>
    <w:rsid w:val="06B2FDAB"/>
    <w:rsid w:val="06B33AA4"/>
    <w:rsid w:val="06B598B1"/>
    <w:rsid w:val="06B7A7ED"/>
    <w:rsid w:val="06B7BF2E"/>
    <w:rsid w:val="06B995C1"/>
    <w:rsid w:val="06BA4C34"/>
    <w:rsid w:val="06BAE1FE"/>
    <w:rsid w:val="06BB28B3"/>
    <w:rsid w:val="06BF2D6C"/>
    <w:rsid w:val="06C2F6A3"/>
    <w:rsid w:val="06C3BBC4"/>
    <w:rsid w:val="06C46C9D"/>
    <w:rsid w:val="06C5C469"/>
    <w:rsid w:val="06C62B89"/>
    <w:rsid w:val="06C6DCB3"/>
    <w:rsid w:val="06C710F1"/>
    <w:rsid w:val="06C9EA7E"/>
    <w:rsid w:val="06CBC463"/>
    <w:rsid w:val="06CC1A1B"/>
    <w:rsid w:val="06CCE7CF"/>
    <w:rsid w:val="06CDB79A"/>
    <w:rsid w:val="06CF02D1"/>
    <w:rsid w:val="06CFF429"/>
    <w:rsid w:val="06D8E932"/>
    <w:rsid w:val="06D932C8"/>
    <w:rsid w:val="06DB89E3"/>
    <w:rsid w:val="06DE0B83"/>
    <w:rsid w:val="06DF8573"/>
    <w:rsid w:val="06E41BC5"/>
    <w:rsid w:val="06E5BE29"/>
    <w:rsid w:val="06E71323"/>
    <w:rsid w:val="06E78152"/>
    <w:rsid w:val="06EBA974"/>
    <w:rsid w:val="06EEAB52"/>
    <w:rsid w:val="06F098F3"/>
    <w:rsid w:val="06F28A46"/>
    <w:rsid w:val="06F3C69F"/>
    <w:rsid w:val="06F6B5F7"/>
    <w:rsid w:val="06F73502"/>
    <w:rsid w:val="06F78C77"/>
    <w:rsid w:val="06FC0D3E"/>
    <w:rsid w:val="06FC5F7F"/>
    <w:rsid w:val="06FE598B"/>
    <w:rsid w:val="06FF4A53"/>
    <w:rsid w:val="07025800"/>
    <w:rsid w:val="0702F9DE"/>
    <w:rsid w:val="0709A9BD"/>
    <w:rsid w:val="0709D27C"/>
    <w:rsid w:val="0709E623"/>
    <w:rsid w:val="070BFDF8"/>
    <w:rsid w:val="070C1FC7"/>
    <w:rsid w:val="070D2917"/>
    <w:rsid w:val="0710456C"/>
    <w:rsid w:val="07106394"/>
    <w:rsid w:val="0713C29B"/>
    <w:rsid w:val="0714EF24"/>
    <w:rsid w:val="0716E58D"/>
    <w:rsid w:val="0717DBE0"/>
    <w:rsid w:val="0718DC6A"/>
    <w:rsid w:val="071B26EE"/>
    <w:rsid w:val="071FBEFD"/>
    <w:rsid w:val="07225B33"/>
    <w:rsid w:val="0725973F"/>
    <w:rsid w:val="0726C9B8"/>
    <w:rsid w:val="07277474"/>
    <w:rsid w:val="072801FD"/>
    <w:rsid w:val="07285DD6"/>
    <w:rsid w:val="072D11CC"/>
    <w:rsid w:val="072D5DF3"/>
    <w:rsid w:val="0733CFF8"/>
    <w:rsid w:val="07343B2D"/>
    <w:rsid w:val="0734727A"/>
    <w:rsid w:val="07347896"/>
    <w:rsid w:val="07356BB9"/>
    <w:rsid w:val="0735E7E2"/>
    <w:rsid w:val="073728ED"/>
    <w:rsid w:val="073FD0B6"/>
    <w:rsid w:val="074153D4"/>
    <w:rsid w:val="074697F5"/>
    <w:rsid w:val="07484A80"/>
    <w:rsid w:val="0749B8EE"/>
    <w:rsid w:val="074C624B"/>
    <w:rsid w:val="074C7ADC"/>
    <w:rsid w:val="074CD42D"/>
    <w:rsid w:val="074EFD90"/>
    <w:rsid w:val="0753DDC7"/>
    <w:rsid w:val="07544BF5"/>
    <w:rsid w:val="0755643E"/>
    <w:rsid w:val="075A6813"/>
    <w:rsid w:val="075B4BBF"/>
    <w:rsid w:val="075D1F20"/>
    <w:rsid w:val="075D6FB3"/>
    <w:rsid w:val="075DA943"/>
    <w:rsid w:val="0762EAB6"/>
    <w:rsid w:val="07635B4A"/>
    <w:rsid w:val="07647768"/>
    <w:rsid w:val="076626DA"/>
    <w:rsid w:val="0766B9FA"/>
    <w:rsid w:val="076992ED"/>
    <w:rsid w:val="076AAD4B"/>
    <w:rsid w:val="076BB007"/>
    <w:rsid w:val="076D1FA6"/>
    <w:rsid w:val="076F2BAA"/>
    <w:rsid w:val="076F38EA"/>
    <w:rsid w:val="0774E0FD"/>
    <w:rsid w:val="0775366C"/>
    <w:rsid w:val="0775B05C"/>
    <w:rsid w:val="077B6F20"/>
    <w:rsid w:val="077F2209"/>
    <w:rsid w:val="07845FEE"/>
    <w:rsid w:val="0784656C"/>
    <w:rsid w:val="0786B202"/>
    <w:rsid w:val="0787E029"/>
    <w:rsid w:val="0788074D"/>
    <w:rsid w:val="078811C3"/>
    <w:rsid w:val="078892A7"/>
    <w:rsid w:val="078DFA09"/>
    <w:rsid w:val="078F5696"/>
    <w:rsid w:val="0793B14B"/>
    <w:rsid w:val="0796475E"/>
    <w:rsid w:val="0799FF89"/>
    <w:rsid w:val="079B527A"/>
    <w:rsid w:val="079B92B3"/>
    <w:rsid w:val="079C87A2"/>
    <w:rsid w:val="079F7B73"/>
    <w:rsid w:val="079FC89F"/>
    <w:rsid w:val="07A06A05"/>
    <w:rsid w:val="07A072D3"/>
    <w:rsid w:val="07A170BD"/>
    <w:rsid w:val="07A1DAE1"/>
    <w:rsid w:val="07A38C44"/>
    <w:rsid w:val="07A64300"/>
    <w:rsid w:val="07A6C7BA"/>
    <w:rsid w:val="07A8836A"/>
    <w:rsid w:val="07A967E0"/>
    <w:rsid w:val="07AAA8B0"/>
    <w:rsid w:val="07AB0DEC"/>
    <w:rsid w:val="07AB5ED9"/>
    <w:rsid w:val="07ADD7DB"/>
    <w:rsid w:val="07AFFAE2"/>
    <w:rsid w:val="07B03532"/>
    <w:rsid w:val="07B14F89"/>
    <w:rsid w:val="07B18EAE"/>
    <w:rsid w:val="07B36134"/>
    <w:rsid w:val="07B7ADD4"/>
    <w:rsid w:val="07B7C3FD"/>
    <w:rsid w:val="07B805A2"/>
    <w:rsid w:val="07B9785B"/>
    <w:rsid w:val="07B99731"/>
    <w:rsid w:val="07BAFBD2"/>
    <w:rsid w:val="07BC8851"/>
    <w:rsid w:val="07BDC007"/>
    <w:rsid w:val="07BF6EB8"/>
    <w:rsid w:val="07BF9BFC"/>
    <w:rsid w:val="07C0537E"/>
    <w:rsid w:val="07C6A3BD"/>
    <w:rsid w:val="07C8491C"/>
    <w:rsid w:val="07CABE76"/>
    <w:rsid w:val="07CBAFAA"/>
    <w:rsid w:val="07CC1C0C"/>
    <w:rsid w:val="07CE2D07"/>
    <w:rsid w:val="07CF145B"/>
    <w:rsid w:val="07CF98A8"/>
    <w:rsid w:val="07D03CCE"/>
    <w:rsid w:val="07D1C992"/>
    <w:rsid w:val="07D365C7"/>
    <w:rsid w:val="07D6C932"/>
    <w:rsid w:val="07D75B37"/>
    <w:rsid w:val="07D8ABF6"/>
    <w:rsid w:val="07D949A6"/>
    <w:rsid w:val="07D98A7C"/>
    <w:rsid w:val="07DBFE3F"/>
    <w:rsid w:val="07DD5C3D"/>
    <w:rsid w:val="07DFF77A"/>
    <w:rsid w:val="07E109AE"/>
    <w:rsid w:val="07E166D1"/>
    <w:rsid w:val="07E39C87"/>
    <w:rsid w:val="07E58117"/>
    <w:rsid w:val="07E65D2A"/>
    <w:rsid w:val="07E9E339"/>
    <w:rsid w:val="07EA0B63"/>
    <w:rsid w:val="07EBBD7A"/>
    <w:rsid w:val="07EC4AE5"/>
    <w:rsid w:val="07ED8FA4"/>
    <w:rsid w:val="07EF080A"/>
    <w:rsid w:val="07EF87FB"/>
    <w:rsid w:val="07EFA03D"/>
    <w:rsid w:val="07F05F3A"/>
    <w:rsid w:val="07F2F65E"/>
    <w:rsid w:val="07F48373"/>
    <w:rsid w:val="07F586A0"/>
    <w:rsid w:val="07F72E01"/>
    <w:rsid w:val="07F74163"/>
    <w:rsid w:val="07F76AD2"/>
    <w:rsid w:val="07F7B60C"/>
    <w:rsid w:val="07F8A5D5"/>
    <w:rsid w:val="07FACD85"/>
    <w:rsid w:val="07FC1FDB"/>
    <w:rsid w:val="07FDBE41"/>
    <w:rsid w:val="07FEDD20"/>
    <w:rsid w:val="07FEEE87"/>
    <w:rsid w:val="08006731"/>
    <w:rsid w:val="080182E5"/>
    <w:rsid w:val="0803138D"/>
    <w:rsid w:val="0803A1BF"/>
    <w:rsid w:val="08059377"/>
    <w:rsid w:val="08088085"/>
    <w:rsid w:val="080923DE"/>
    <w:rsid w:val="0809804B"/>
    <w:rsid w:val="0809ECD5"/>
    <w:rsid w:val="0810C650"/>
    <w:rsid w:val="081226F9"/>
    <w:rsid w:val="08183E4F"/>
    <w:rsid w:val="08193DDE"/>
    <w:rsid w:val="0819AF41"/>
    <w:rsid w:val="0819C713"/>
    <w:rsid w:val="081C1979"/>
    <w:rsid w:val="08212E6C"/>
    <w:rsid w:val="082273F3"/>
    <w:rsid w:val="082B58D9"/>
    <w:rsid w:val="083000D9"/>
    <w:rsid w:val="0833B34F"/>
    <w:rsid w:val="0834E581"/>
    <w:rsid w:val="0836D9F5"/>
    <w:rsid w:val="0836E8CD"/>
    <w:rsid w:val="083D3846"/>
    <w:rsid w:val="083D532C"/>
    <w:rsid w:val="083D890A"/>
    <w:rsid w:val="083FCEF9"/>
    <w:rsid w:val="0841FE16"/>
    <w:rsid w:val="0843F6F1"/>
    <w:rsid w:val="0844765A"/>
    <w:rsid w:val="08478145"/>
    <w:rsid w:val="0849562E"/>
    <w:rsid w:val="084C7326"/>
    <w:rsid w:val="084D8203"/>
    <w:rsid w:val="08513A07"/>
    <w:rsid w:val="0852DCC7"/>
    <w:rsid w:val="0855001B"/>
    <w:rsid w:val="08556167"/>
    <w:rsid w:val="08556330"/>
    <w:rsid w:val="085649AA"/>
    <w:rsid w:val="08586BCF"/>
    <w:rsid w:val="085A816A"/>
    <w:rsid w:val="085B58E8"/>
    <w:rsid w:val="085D9025"/>
    <w:rsid w:val="085F20A6"/>
    <w:rsid w:val="0861C249"/>
    <w:rsid w:val="08620FEA"/>
    <w:rsid w:val="08622DC1"/>
    <w:rsid w:val="08629A01"/>
    <w:rsid w:val="0867D08B"/>
    <w:rsid w:val="086FF269"/>
    <w:rsid w:val="08709CDF"/>
    <w:rsid w:val="0870CA96"/>
    <w:rsid w:val="08712006"/>
    <w:rsid w:val="0879CA27"/>
    <w:rsid w:val="087A3B63"/>
    <w:rsid w:val="087BCD0C"/>
    <w:rsid w:val="0882FE38"/>
    <w:rsid w:val="08835A1C"/>
    <w:rsid w:val="0885D913"/>
    <w:rsid w:val="08860597"/>
    <w:rsid w:val="08884FC5"/>
    <w:rsid w:val="088AD1B6"/>
    <w:rsid w:val="088B5D82"/>
    <w:rsid w:val="08933E54"/>
    <w:rsid w:val="08954774"/>
    <w:rsid w:val="08973688"/>
    <w:rsid w:val="08977EFB"/>
    <w:rsid w:val="0898422A"/>
    <w:rsid w:val="08991EBC"/>
    <w:rsid w:val="089F1674"/>
    <w:rsid w:val="089FC37A"/>
    <w:rsid w:val="08A2D21B"/>
    <w:rsid w:val="08A36F1F"/>
    <w:rsid w:val="08A44B87"/>
    <w:rsid w:val="08A4DE3A"/>
    <w:rsid w:val="08A55733"/>
    <w:rsid w:val="08A5ACD6"/>
    <w:rsid w:val="08A6A2D6"/>
    <w:rsid w:val="08A6FBEC"/>
    <w:rsid w:val="08AB6BA8"/>
    <w:rsid w:val="08AC65FD"/>
    <w:rsid w:val="08AC729B"/>
    <w:rsid w:val="08ACC9F4"/>
    <w:rsid w:val="08ACD7A5"/>
    <w:rsid w:val="08AECE63"/>
    <w:rsid w:val="08AF43C0"/>
    <w:rsid w:val="08B0710A"/>
    <w:rsid w:val="08B223A7"/>
    <w:rsid w:val="08B244A0"/>
    <w:rsid w:val="08B28F33"/>
    <w:rsid w:val="08B2DA66"/>
    <w:rsid w:val="08B7A645"/>
    <w:rsid w:val="08BAF489"/>
    <w:rsid w:val="08BDBF85"/>
    <w:rsid w:val="08BEF395"/>
    <w:rsid w:val="08BF145B"/>
    <w:rsid w:val="08C061F0"/>
    <w:rsid w:val="08C068C6"/>
    <w:rsid w:val="08C08DF4"/>
    <w:rsid w:val="08C12E7E"/>
    <w:rsid w:val="08C45747"/>
    <w:rsid w:val="08C839F0"/>
    <w:rsid w:val="08CE41C1"/>
    <w:rsid w:val="08CF8F10"/>
    <w:rsid w:val="08D1948D"/>
    <w:rsid w:val="08D27E74"/>
    <w:rsid w:val="08D7AF72"/>
    <w:rsid w:val="08DB3C0B"/>
    <w:rsid w:val="08E032BE"/>
    <w:rsid w:val="08E4824F"/>
    <w:rsid w:val="08EE59EB"/>
    <w:rsid w:val="08EE949D"/>
    <w:rsid w:val="08EFF268"/>
    <w:rsid w:val="08F48109"/>
    <w:rsid w:val="08F4F78F"/>
    <w:rsid w:val="08F50E44"/>
    <w:rsid w:val="08F5B032"/>
    <w:rsid w:val="08F5CB34"/>
    <w:rsid w:val="08F5D32C"/>
    <w:rsid w:val="08FA0040"/>
    <w:rsid w:val="08FB4BA7"/>
    <w:rsid w:val="08FD5629"/>
    <w:rsid w:val="08FF797E"/>
    <w:rsid w:val="08FF8D21"/>
    <w:rsid w:val="09091947"/>
    <w:rsid w:val="09119C1C"/>
    <w:rsid w:val="0913911A"/>
    <w:rsid w:val="091477A4"/>
    <w:rsid w:val="0914DC52"/>
    <w:rsid w:val="091747D7"/>
    <w:rsid w:val="09186112"/>
    <w:rsid w:val="091CEE2E"/>
    <w:rsid w:val="091D71F4"/>
    <w:rsid w:val="091E46D5"/>
    <w:rsid w:val="091F4304"/>
    <w:rsid w:val="09209206"/>
    <w:rsid w:val="0921C830"/>
    <w:rsid w:val="09257B20"/>
    <w:rsid w:val="09299AA5"/>
    <w:rsid w:val="092BE8A2"/>
    <w:rsid w:val="092DA3DE"/>
    <w:rsid w:val="092EF19C"/>
    <w:rsid w:val="0930D0CC"/>
    <w:rsid w:val="0930D217"/>
    <w:rsid w:val="0931C74E"/>
    <w:rsid w:val="093546A4"/>
    <w:rsid w:val="0936B56E"/>
    <w:rsid w:val="093A09AC"/>
    <w:rsid w:val="093A68FF"/>
    <w:rsid w:val="093AADA6"/>
    <w:rsid w:val="093BC991"/>
    <w:rsid w:val="093CB959"/>
    <w:rsid w:val="093CE706"/>
    <w:rsid w:val="093CE727"/>
    <w:rsid w:val="0940D7A8"/>
    <w:rsid w:val="0941F60A"/>
    <w:rsid w:val="09426753"/>
    <w:rsid w:val="09440DE5"/>
    <w:rsid w:val="0944650D"/>
    <w:rsid w:val="09446E9B"/>
    <w:rsid w:val="094610AE"/>
    <w:rsid w:val="0948DFDE"/>
    <w:rsid w:val="094BFB6B"/>
    <w:rsid w:val="094D6F8E"/>
    <w:rsid w:val="094DED8D"/>
    <w:rsid w:val="094F7731"/>
    <w:rsid w:val="094F780D"/>
    <w:rsid w:val="09500B41"/>
    <w:rsid w:val="0951A91B"/>
    <w:rsid w:val="09539C88"/>
    <w:rsid w:val="095487CE"/>
    <w:rsid w:val="09569DCA"/>
    <w:rsid w:val="0957770F"/>
    <w:rsid w:val="095809FE"/>
    <w:rsid w:val="0959A82D"/>
    <w:rsid w:val="095AE45F"/>
    <w:rsid w:val="095E5784"/>
    <w:rsid w:val="095F0074"/>
    <w:rsid w:val="096125A2"/>
    <w:rsid w:val="0963E0FE"/>
    <w:rsid w:val="09676359"/>
    <w:rsid w:val="09685FB2"/>
    <w:rsid w:val="096BAA54"/>
    <w:rsid w:val="096F0AB1"/>
    <w:rsid w:val="09712D68"/>
    <w:rsid w:val="0971428C"/>
    <w:rsid w:val="0971DBA2"/>
    <w:rsid w:val="09785CFE"/>
    <w:rsid w:val="097F4400"/>
    <w:rsid w:val="09805F6C"/>
    <w:rsid w:val="0980A194"/>
    <w:rsid w:val="0981E2D4"/>
    <w:rsid w:val="098244B1"/>
    <w:rsid w:val="0984E202"/>
    <w:rsid w:val="0984F61D"/>
    <w:rsid w:val="0988093B"/>
    <w:rsid w:val="09881882"/>
    <w:rsid w:val="0990B994"/>
    <w:rsid w:val="0991B247"/>
    <w:rsid w:val="09921645"/>
    <w:rsid w:val="0993D035"/>
    <w:rsid w:val="09951D88"/>
    <w:rsid w:val="0995881F"/>
    <w:rsid w:val="099905AE"/>
    <w:rsid w:val="099A3CB9"/>
    <w:rsid w:val="099DC1B1"/>
    <w:rsid w:val="09A2566E"/>
    <w:rsid w:val="09A41A9E"/>
    <w:rsid w:val="09A41EDB"/>
    <w:rsid w:val="09A43277"/>
    <w:rsid w:val="09A4C144"/>
    <w:rsid w:val="09A7189D"/>
    <w:rsid w:val="09A9DE3B"/>
    <w:rsid w:val="09AA6171"/>
    <w:rsid w:val="09ACA00D"/>
    <w:rsid w:val="09AE43E9"/>
    <w:rsid w:val="09AED53E"/>
    <w:rsid w:val="09AF3978"/>
    <w:rsid w:val="09B40ABB"/>
    <w:rsid w:val="09B7C812"/>
    <w:rsid w:val="09BA2869"/>
    <w:rsid w:val="09BAE2D7"/>
    <w:rsid w:val="09BE34BC"/>
    <w:rsid w:val="09BFA024"/>
    <w:rsid w:val="09C4E4E0"/>
    <w:rsid w:val="09C53F0D"/>
    <w:rsid w:val="09C628DB"/>
    <w:rsid w:val="09C63BA1"/>
    <w:rsid w:val="09C6D734"/>
    <w:rsid w:val="09C7A0CD"/>
    <w:rsid w:val="09C93EBE"/>
    <w:rsid w:val="09CC4883"/>
    <w:rsid w:val="09CDDA81"/>
    <w:rsid w:val="09CE4D63"/>
    <w:rsid w:val="09CFBC36"/>
    <w:rsid w:val="09D29D52"/>
    <w:rsid w:val="09D4F8BF"/>
    <w:rsid w:val="09D67D97"/>
    <w:rsid w:val="09D78754"/>
    <w:rsid w:val="09D87B84"/>
    <w:rsid w:val="09D8BCB3"/>
    <w:rsid w:val="09DC04FB"/>
    <w:rsid w:val="09DDE465"/>
    <w:rsid w:val="09DED083"/>
    <w:rsid w:val="09DEE123"/>
    <w:rsid w:val="09E01629"/>
    <w:rsid w:val="09E1A1F3"/>
    <w:rsid w:val="09E9EC9D"/>
    <w:rsid w:val="09ECB869"/>
    <w:rsid w:val="09EE92A2"/>
    <w:rsid w:val="09EFB736"/>
    <w:rsid w:val="09F2DB4E"/>
    <w:rsid w:val="09F4CBED"/>
    <w:rsid w:val="09F5251C"/>
    <w:rsid w:val="09F56017"/>
    <w:rsid w:val="09F691AB"/>
    <w:rsid w:val="09F8F0D8"/>
    <w:rsid w:val="09F9B9E8"/>
    <w:rsid w:val="09FC9CD8"/>
    <w:rsid w:val="0A0005C7"/>
    <w:rsid w:val="0A01B1A0"/>
    <w:rsid w:val="0A03C7CA"/>
    <w:rsid w:val="0A0543B0"/>
    <w:rsid w:val="0A054E5E"/>
    <w:rsid w:val="0A0706D9"/>
    <w:rsid w:val="0A09493F"/>
    <w:rsid w:val="0A0CC126"/>
    <w:rsid w:val="0A0F892F"/>
    <w:rsid w:val="0A0FBA12"/>
    <w:rsid w:val="0A18E84E"/>
    <w:rsid w:val="0A1986A3"/>
    <w:rsid w:val="0A1A9A50"/>
    <w:rsid w:val="0A1B635E"/>
    <w:rsid w:val="0A1CA27B"/>
    <w:rsid w:val="0A1D2B95"/>
    <w:rsid w:val="0A1D4E90"/>
    <w:rsid w:val="0A1DA185"/>
    <w:rsid w:val="0A1DF262"/>
    <w:rsid w:val="0A22C1C0"/>
    <w:rsid w:val="0A2473F9"/>
    <w:rsid w:val="0A259C4F"/>
    <w:rsid w:val="0A2A1EA2"/>
    <w:rsid w:val="0A2A2B08"/>
    <w:rsid w:val="0A2E03BE"/>
    <w:rsid w:val="0A2EBDF0"/>
    <w:rsid w:val="0A38D34A"/>
    <w:rsid w:val="0A390736"/>
    <w:rsid w:val="0A39358E"/>
    <w:rsid w:val="0A3A15F6"/>
    <w:rsid w:val="0A3B64E9"/>
    <w:rsid w:val="0A3C4C5C"/>
    <w:rsid w:val="0A422C45"/>
    <w:rsid w:val="0A43CC03"/>
    <w:rsid w:val="0A499758"/>
    <w:rsid w:val="0A4F377F"/>
    <w:rsid w:val="0A4FA5E8"/>
    <w:rsid w:val="0A5197AB"/>
    <w:rsid w:val="0A522DA2"/>
    <w:rsid w:val="0A52D2A3"/>
    <w:rsid w:val="0A544734"/>
    <w:rsid w:val="0A54CC26"/>
    <w:rsid w:val="0A5A07E6"/>
    <w:rsid w:val="0A5A8DB5"/>
    <w:rsid w:val="0A5B6CB6"/>
    <w:rsid w:val="0A5BAEBF"/>
    <w:rsid w:val="0A5CFEDF"/>
    <w:rsid w:val="0A60494A"/>
    <w:rsid w:val="0A6121A9"/>
    <w:rsid w:val="0A61E0FB"/>
    <w:rsid w:val="0A62418E"/>
    <w:rsid w:val="0A63DCDF"/>
    <w:rsid w:val="0A65018F"/>
    <w:rsid w:val="0A663CB7"/>
    <w:rsid w:val="0A6A9DAF"/>
    <w:rsid w:val="0A6AD998"/>
    <w:rsid w:val="0A6D4A22"/>
    <w:rsid w:val="0A6E7A8C"/>
    <w:rsid w:val="0A705E66"/>
    <w:rsid w:val="0A732A41"/>
    <w:rsid w:val="0A7825CB"/>
    <w:rsid w:val="0A78333A"/>
    <w:rsid w:val="0A7FAD96"/>
    <w:rsid w:val="0A81C00B"/>
    <w:rsid w:val="0A830224"/>
    <w:rsid w:val="0A836C63"/>
    <w:rsid w:val="0A83F1BE"/>
    <w:rsid w:val="0A84CF0E"/>
    <w:rsid w:val="0A8556E8"/>
    <w:rsid w:val="0A8AE598"/>
    <w:rsid w:val="0A8BE1AC"/>
    <w:rsid w:val="0A8DA29A"/>
    <w:rsid w:val="0A8E871F"/>
    <w:rsid w:val="0A916DF3"/>
    <w:rsid w:val="0A91F795"/>
    <w:rsid w:val="0A92F037"/>
    <w:rsid w:val="0A93A237"/>
    <w:rsid w:val="0A948295"/>
    <w:rsid w:val="0A9654CA"/>
    <w:rsid w:val="0A96B2DE"/>
    <w:rsid w:val="0A97E619"/>
    <w:rsid w:val="0A9898F3"/>
    <w:rsid w:val="0A9EB769"/>
    <w:rsid w:val="0A9F13BC"/>
    <w:rsid w:val="0AA0FFCC"/>
    <w:rsid w:val="0AA12A05"/>
    <w:rsid w:val="0AA2B6A9"/>
    <w:rsid w:val="0AA311F5"/>
    <w:rsid w:val="0AA32E4A"/>
    <w:rsid w:val="0AA337B8"/>
    <w:rsid w:val="0AA526CE"/>
    <w:rsid w:val="0AA5E653"/>
    <w:rsid w:val="0AA5E80E"/>
    <w:rsid w:val="0AA7D1F6"/>
    <w:rsid w:val="0AAACDDD"/>
    <w:rsid w:val="0AB3B571"/>
    <w:rsid w:val="0AB4C49B"/>
    <w:rsid w:val="0AB5CEFF"/>
    <w:rsid w:val="0AB71D1D"/>
    <w:rsid w:val="0AB7C780"/>
    <w:rsid w:val="0AB95D34"/>
    <w:rsid w:val="0ABA744A"/>
    <w:rsid w:val="0ABB1781"/>
    <w:rsid w:val="0ABBADED"/>
    <w:rsid w:val="0ABFA23F"/>
    <w:rsid w:val="0ABFB358"/>
    <w:rsid w:val="0AC14B81"/>
    <w:rsid w:val="0AC1EA6A"/>
    <w:rsid w:val="0AC389C1"/>
    <w:rsid w:val="0AC7D128"/>
    <w:rsid w:val="0AC83BD8"/>
    <w:rsid w:val="0AC8D5C8"/>
    <w:rsid w:val="0AC8FF07"/>
    <w:rsid w:val="0AC9BCD7"/>
    <w:rsid w:val="0ACA66D2"/>
    <w:rsid w:val="0ACD8AC8"/>
    <w:rsid w:val="0ACD9794"/>
    <w:rsid w:val="0ACE2F58"/>
    <w:rsid w:val="0AD1D0B9"/>
    <w:rsid w:val="0AD21858"/>
    <w:rsid w:val="0AD74DAC"/>
    <w:rsid w:val="0AD84ADE"/>
    <w:rsid w:val="0AD8EE0F"/>
    <w:rsid w:val="0ADA1BD4"/>
    <w:rsid w:val="0ADA528B"/>
    <w:rsid w:val="0ADC6549"/>
    <w:rsid w:val="0ADCC590"/>
    <w:rsid w:val="0ADF3E27"/>
    <w:rsid w:val="0AE2CF27"/>
    <w:rsid w:val="0AE757B5"/>
    <w:rsid w:val="0AE83638"/>
    <w:rsid w:val="0AE89D6B"/>
    <w:rsid w:val="0AE8EC23"/>
    <w:rsid w:val="0AEB4E44"/>
    <w:rsid w:val="0AEC037F"/>
    <w:rsid w:val="0AEC6F3A"/>
    <w:rsid w:val="0AEDF365"/>
    <w:rsid w:val="0AEEBD8A"/>
    <w:rsid w:val="0AEF6CE9"/>
    <w:rsid w:val="0AEFF426"/>
    <w:rsid w:val="0AF1B065"/>
    <w:rsid w:val="0AF46A0F"/>
    <w:rsid w:val="0AF6A3AD"/>
    <w:rsid w:val="0AFAAA3B"/>
    <w:rsid w:val="0AFC3120"/>
    <w:rsid w:val="0B0061C3"/>
    <w:rsid w:val="0B04A69A"/>
    <w:rsid w:val="0B06BBE1"/>
    <w:rsid w:val="0B0797BC"/>
    <w:rsid w:val="0B0848DD"/>
    <w:rsid w:val="0B09D43A"/>
    <w:rsid w:val="0B0A47F1"/>
    <w:rsid w:val="0B0B4E4A"/>
    <w:rsid w:val="0B0CF2D5"/>
    <w:rsid w:val="0B0D00E1"/>
    <w:rsid w:val="0B0D2AD2"/>
    <w:rsid w:val="0B0E7D63"/>
    <w:rsid w:val="0B0E9600"/>
    <w:rsid w:val="0B0F8224"/>
    <w:rsid w:val="0B11ACF8"/>
    <w:rsid w:val="0B135508"/>
    <w:rsid w:val="0B147D2D"/>
    <w:rsid w:val="0B1ACD00"/>
    <w:rsid w:val="0B1B0D01"/>
    <w:rsid w:val="0B1F4360"/>
    <w:rsid w:val="0B2309FD"/>
    <w:rsid w:val="0B26D553"/>
    <w:rsid w:val="0B2B0E8B"/>
    <w:rsid w:val="0B2D550F"/>
    <w:rsid w:val="0B2E03CE"/>
    <w:rsid w:val="0B2F3691"/>
    <w:rsid w:val="0B2F75FF"/>
    <w:rsid w:val="0B2F8A44"/>
    <w:rsid w:val="0B335DE0"/>
    <w:rsid w:val="0B34EA20"/>
    <w:rsid w:val="0B359B47"/>
    <w:rsid w:val="0B3B2BDE"/>
    <w:rsid w:val="0B3DA7E3"/>
    <w:rsid w:val="0B3E0398"/>
    <w:rsid w:val="0B3F303E"/>
    <w:rsid w:val="0B444C15"/>
    <w:rsid w:val="0B4591EB"/>
    <w:rsid w:val="0B4671E1"/>
    <w:rsid w:val="0B472932"/>
    <w:rsid w:val="0B48012A"/>
    <w:rsid w:val="0B4850B4"/>
    <w:rsid w:val="0B4EA3B4"/>
    <w:rsid w:val="0B4F05F1"/>
    <w:rsid w:val="0B52B093"/>
    <w:rsid w:val="0B55670B"/>
    <w:rsid w:val="0B564E51"/>
    <w:rsid w:val="0B56B8CE"/>
    <w:rsid w:val="0B594099"/>
    <w:rsid w:val="0B59AAA4"/>
    <w:rsid w:val="0B5D6608"/>
    <w:rsid w:val="0B5EFDC1"/>
    <w:rsid w:val="0B6324FE"/>
    <w:rsid w:val="0B644F9C"/>
    <w:rsid w:val="0B64DFBF"/>
    <w:rsid w:val="0B69C666"/>
    <w:rsid w:val="0B6BF574"/>
    <w:rsid w:val="0B6C3792"/>
    <w:rsid w:val="0B6D5C29"/>
    <w:rsid w:val="0B6D836A"/>
    <w:rsid w:val="0B6DF42A"/>
    <w:rsid w:val="0B6F67C7"/>
    <w:rsid w:val="0B70FE02"/>
    <w:rsid w:val="0B71A16F"/>
    <w:rsid w:val="0B727333"/>
    <w:rsid w:val="0B762E4C"/>
    <w:rsid w:val="0B799FA1"/>
    <w:rsid w:val="0B79CE12"/>
    <w:rsid w:val="0B7A73C6"/>
    <w:rsid w:val="0B7C3085"/>
    <w:rsid w:val="0B7EF4A4"/>
    <w:rsid w:val="0B7F3EF7"/>
    <w:rsid w:val="0B7FA140"/>
    <w:rsid w:val="0B817485"/>
    <w:rsid w:val="0B848C48"/>
    <w:rsid w:val="0B848F08"/>
    <w:rsid w:val="0B8888CA"/>
    <w:rsid w:val="0B8EADEE"/>
    <w:rsid w:val="0B952700"/>
    <w:rsid w:val="0B96BE68"/>
    <w:rsid w:val="0B97E1C7"/>
    <w:rsid w:val="0B9906C7"/>
    <w:rsid w:val="0B9A7787"/>
    <w:rsid w:val="0B9A9C55"/>
    <w:rsid w:val="0B9B81DA"/>
    <w:rsid w:val="0B9D9E1B"/>
    <w:rsid w:val="0B9DBBBD"/>
    <w:rsid w:val="0B9EE466"/>
    <w:rsid w:val="0BA0C65B"/>
    <w:rsid w:val="0BA17964"/>
    <w:rsid w:val="0BA1FF1A"/>
    <w:rsid w:val="0BA28642"/>
    <w:rsid w:val="0BA350D4"/>
    <w:rsid w:val="0BA3FD41"/>
    <w:rsid w:val="0BA7099A"/>
    <w:rsid w:val="0BA8F227"/>
    <w:rsid w:val="0BA9599E"/>
    <w:rsid w:val="0BA97D3F"/>
    <w:rsid w:val="0BB14107"/>
    <w:rsid w:val="0BB461B1"/>
    <w:rsid w:val="0BB631B8"/>
    <w:rsid w:val="0BB63EE2"/>
    <w:rsid w:val="0BB7E3DF"/>
    <w:rsid w:val="0BBBD7AC"/>
    <w:rsid w:val="0BBDEE8B"/>
    <w:rsid w:val="0BC554CA"/>
    <w:rsid w:val="0BC96C9D"/>
    <w:rsid w:val="0BD402AD"/>
    <w:rsid w:val="0BD4061F"/>
    <w:rsid w:val="0BD6642A"/>
    <w:rsid w:val="0BD7B5F8"/>
    <w:rsid w:val="0BD9807C"/>
    <w:rsid w:val="0BDA0E4C"/>
    <w:rsid w:val="0BDA5517"/>
    <w:rsid w:val="0BDCF512"/>
    <w:rsid w:val="0BE03FAF"/>
    <w:rsid w:val="0BE69473"/>
    <w:rsid w:val="0BE753DF"/>
    <w:rsid w:val="0BEBBED9"/>
    <w:rsid w:val="0BECE745"/>
    <w:rsid w:val="0BEDA450"/>
    <w:rsid w:val="0BEEBACE"/>
    <w:rsid w:val="0BEF33FE"/>
    <w:rsid w:val="0BF0A8E1"/>
    <w:rsid w:val="0BF3B3C1"/>
    <w:rsid w:val="0BF4E30D"/>
    <w:rsid w:val="0BF8BF04"/>
    <w:rsid w:val="0BFA6DF6"/>
    <w:rsid w:val="0BFA8810"/>
    <w:rsid w:val="0BFCDC94"/>
    <w:rsid w:val="0BFD4418"/>
    <w:rsid w:val="0BFF2C2A"/>
    <w:rsid w:val="0C01137D"/>
    <w:rsid w:val="0C01BCD8"/>
    <w:rsid w:val="0C020D18"/>
    <w:rsid w:val="0C0814AE"/>
    <w:rsid w:val="0C10A69B"/>
    <w:rsid w:val="0C11187B"/>
    <w:rsid w:val="0C11C48C"/>
    <w:rsid w:val="0C14C340"/>
    <w:rsid w:val="0C158C68"/>
    <w:rsid w:val="0C166C8D"/>
    <w:rsid w:val="0C192222"/>
    <w:rsid w:val="0C1994F4"/>
    <w:rsid w:val="0C1A548C"/>
    <w:rsid w:val="0C1BD236"/>
    <w:rsid w:val="0C2002E7"/>
    <w:rsid w:val="0C206C39"/>
    <w:rsid w:val="0C2260F8"/>
    <w:rsid w:val="0C234B3B"/>
    <w:rsid w:val="0C24FE35"/>
    <w:rsid w:val="0C277C36"/>
    <w:rsid w:val="0C296EC2"/>
    <w:rsid w:val="0C2ADFEA"/>
    <w:rsid w:val="0C2CBE96"/>
    <w:rsid w:val="0C2DBD43"/>
    <w:rsid w:val="0C2EF446"/>
    <w:rsid w:val="0C2F7298"/>
    <w:rsid w:val="0C318E0B"/>
    <w:rsid w:val="0C334737"/>
    <w:rsid w:val="0C362E08"/>
    <w:rsid w:val="0C37DB6E"/>
    <w:rsid w:val="0C38D8B2"/>
    <w:rsid w:val="0C3ADB5E"/>
    <w:rsid w:val="0C3C0552"/>
    <w:rsid w:val="0C3C2185"/>
    <w:rsid w:val="0C3EBE85"/>
    <w:rsid w:val="0C3EF108"/>
    <w:rsid w:val="0C3FB0C8"/>
    <w:rsid w:val="0C3FF821"/>
    <w:rsid w:val="0C40BAEC"/>
    <w:rsid w:val="0C44558E"/>
    <w:rsid w:val="0C44E6E7"/>
    <w:rsid w:val="0C45316D"/>
    <w:rsid w:val="0C4691DF"/>
    <w:rsid w:val="0C4B801E"/>
    <w:rsid w:val="0C4BDA5D"/>
    <w:rsid w:val="0C4C80AF"/>
    <w:rsid w:val="0C4E6381"/>
    <w:rsid w:val="0C50CCE8"/>
    <w:rsid w:val="0C52E508"/>
    <w:rsid w:val="0C5416AE"/>
    <w:rsid w:val="0C57CD26"/>
    <w:rsid w:val="0C585ED9"/>
    <w:rsid w:val="0C58A80F"/>
    <w:rsid w:val="0C5EF86A"/>
    <w:rsid w:val="0C5F341A"/>
    <w:rsid w:val="0C61259A"/>
    <w:rsid w:val="0C623970"/>
    <w:rsid w:val="0C65E652"/>
    <w:rsid w:val="0C66E180"/>
    <w:rsid w:val="0C6E4AFE"/>
    <w:rsid w:val="0C6F057C"/>
    <w:rsid w:val="0C6F2E0E"/>
    <w:rsid w:val="0C724E68"/>
    <w:rsid w:val="0C74BE18"/>
    <w:rsid w:val="0C75C120"/>
    <w:rsid w:val="0C79BAC6"/>
    <w:rsid w:val="0C7B7007"/>
    <w:rsid w:val="0C7BAEA7"/>
    <w:rsid w:val="0C7DD37E"/>
    <w:rsid w:val="0C823242"/>
    <w:rsid w:val="0C831DEE"/>
    <w:rsid w:val="0C85AF50"/>
    <w:rsid w:val="0C8709C8"/>
    <w:rsid w:val="0C8A9FF2"/>
    <w:rsid w:val="0C8DE5F6"/>
    <w:rsid w:val="0C8E1D4C"/>
    <w:rsid w:val="0C8EDDB8"/>
    <w:rsid w:val="0C8FC774"/>
    <w:rsid w:val="0C919B2A"/>
    <w:rsid w:val="0C92877B"/>
    <w:rsid w:val="0C9CED55"/>
    <w:rsid w:val="0CA36D5F"/>
    <w:rsid w:val="0CA3FFBC"/>
    <w:rsid w:val="0CA4636D"/>
    <w:rsid w:val="0CA4AC83"/>
    <w:rsid w:val="0CA703CC"/>
    <w:rsid w:val="0CA70EDC"/>
    <w:rsid w:val="0CA7263D"/>
    <w:rsid w:val="0CA76422"/>
    <w:rsid w:val="0CB04F96"/>
    <w:rsid w:val="0CB08883"/>
    <w:rsid w:val="0CB0E9EF"/>
    <w:rsid w:val="0CB1401F"/>
    <w:rsid w:val="0CB2E7BA"/>
    <w:rsid w:val="0CB73A3C"/>
    <w:rsid w:val="0CB96BF1"/>
    <w:rsid w:val="0CBAD1C6"/>
    <w:rsid w:val="0CBB3FB8"/>
    <w:rsid w:val="0CBB93ED"/>
    <w:rsid w:val="0CC214A8"/>
    <w:rsid w:val="0CC242A2"/>
    <w:rsid w:val="0CC2A3F5"/>
    <w:rsid w:val="0CC48630"/>
    <w:rsid w:val="0CC53D35"/>
    <w:rsid w:val="0CC81616"/>
    <w:rsid w:val="0CCB272F"/>
    <w:rsid w:val="0CCBB572"/>
    <w:rsid w:val="0CCF55FA"/>
    <w:rsid w:val="0CD197B5"/>
    <w:rsid w:val="0CD5DE4C"/>
    <w:rsid w:val="0CD78B81"/>
    <w:rsid w:val="0CDCE121"/>
    <w:rsid w:val="0CDD5CD1"/>
    <w:rsid w:val="0CDF2497"/>
    <w:rsid w:val="0CDF9884"/>
    <w:rsid w:val="0CE19A72"/>
    <w:rsid w:val="0CE38854"/>
    <w:rsid w:val="0CE92D9C"/>
    <w:rsid w:val="0CE9D03A"/>
    <w:rsid w:val="0CEC3C06"/>
    <w:rsid w:val="0CEC7804"/>
    <w:rsid w:val="0CED434B"/>
    <w:rsid w:val="0CEFA0F4"/>
    <w:rsid w:val="0CF134CA"/>
    <w:rsid w:val="0CF1C64E"/>
    <w:rsid w:val="0CF4A00F"/>
    <w:rsid w:val="0CF54F27"/>
    <w:rsid w:val="0CF5B0ED"/>
    <w:rsid w:val="0CF66D8A"/>
    <w:rsid w:val="0CF774E8"/>
    <w:rsid w:val="0CF7EC8C"/>
    <w:rsid w:val="0CFAB099"/>
    <w:rsid w:val="0D03417D"/>
    <w:rsid w:val="0D046DBF"/>
    <w:rsid w:val="0D04F3B4"/>
    <w:rsid w:val="0D061218"/>
    <w:rsid w:val="0D06B613"/>
    <w:rsid w:val="0D06F9E2"/>
    <w:rsid w:val="0D075C96"/>
    <w:rsid w:val="0D0C45AD"/>
    <w:rsid w:val="0D10E2C0"/>
    <w:rsid w:val="0D14D509"/>
    <w:rsid w:val="0D1861CF"/>
    <w:rsid w:val="0D1A0619"/>
    <w:rsid w:val="0D1CB6E3"/>
    <w:rsid w:val="0D1D5493"/>
    <w:rsid w:val="0D1F52AE"/>
    <w:rsid w:val="0D21035D"/>
    <w:rsid w:val="0D21133D"/>
    <w:rsid w:val="0D21F68F"/>
    <w:rsid w:val="0D22523C"/>
    <w:rsid w:val="0D23DB3E"/>
    <w:rsid w:val="0D25307F"/>
    <w:rsid w:val="0D25C5BB"/>
    <w:rsid w:val="0D25CAF5"/>
    <w:rsid w:val="0D25DB3A"/>
    <w:rsid w:val="0D2A2CB5"/>
    <w:rsid w:val="0D2A92C0"/>
    <w:rsid w:val="0D2BB919"/>
    <w:rsid w:val="0D2CFF5C"/>
    <w:rsid w:val="0D2F360C"/>
    <w:rsid w:val="0D32F5B0"/>
    <w:rsid w:val="0D35B363"/>
    <w:rsid w:val="0D3E36C3"/>
    <w:rsid w:val="0D3EA1C7"/>
    <w:rsid w:val="0D3F0DDC"/>
    <w:rsid w:val="0D3FF348"/>
    <w:rsid w:val="0D41B322"/>
    <w:rsid w:val="0D41C29B"/>
    <w:rsid w:val="0D4401BA"/>
    <w:rsid w:val="0D446FCE"/>
    <w:rsid w:val="0D462D6D"/>
    <w:rsid w:val="0D477D7F"/>
    <w:rsid w:val="0D489D99"/>
    <w:rsid w:val="0D4925D4"/>
    <w:rsid w:val="0D4BAFE7"/>
    <w:rsid w:val="0D4CC51B"/>
    <w:rsid w:val="0D4EF881"/>
    <w:rsid w:val="0D5140DE"/>
    <w:rsid w:val="0D55118A"/>
    <w:rsid w:val="0D5572AD"/>
    <w:rsid w:val="0D572F37"/>
    <w:rsid w:val="0D57A582"/>
    <w:rsid w:val="0D5A6524"/>
    <w:rsid w:val="0D60E8E2"/>
    <w:rsid w:val="0D61CBCA"/>
    <w:rsid w:val="0D625A96"/>
    <w:rsid w:val="0D6299D7"/>
    <w:rsid w:val="0D66115B"/>
    <w:rsid w:val="0D66762F"/>
    <w:rsid w:val="0D66B536"/>
    <w:rsid w:val="0D678189"/>
    <w:rsid w:val="0D6B2152"/>
    <w:rsid w:val="0D7000B7"/>
    <w:rsid w:val="0D70594F"/>
    <w:rsid w:val="0D707640"/>
    <w:rsid w:val="0D7299BF"/>
    <w:rsid w:val="0D78A26A"/>
    <w:rsid w:val="0D7FA518"/>
    <w:rsid w:val="0D838245"/>
    <w:rsid w:val="0D84A071"/>
    <w:rsid w:val="0D85CFE3"/>
    <w:rsid w:val="0D86C18A"/>
    <w:rsid w:val="0D870577"/>
    <w:rsid w:val="0D879C6A"/>
    <w:rsid w:val="0D87C6A5"/>
    <w:rsid w:val="0D8829E7"/>
    <w:rsid w:val="0D885B57"/>
    <w:rsid w:val="0D8974B1"/>
    <w:rsid w:val="0D8A2710"/>
    <w:rsid w:val="0D8B88E7"/>
    <w:rsid w:val="0D8CCE53"/>
    <w:rsid w:val="0D8E0028"/>
    <w:rsid w:val="0D928739"/>
    <w:rsid w:val="0D94488D"/>
    <w:rsid w:val="0D9654D6"/>
    <w:rsid w:val="0D96C7FB"/>
    <w:rsid w:val="0D98ACF5"/>
    <w:rsid w:val="0D9B826D"/>
    <w:rsid w:val="0D9BDED0"/>
    <w:rsid w:val="0D9CCDA1"/>
    <w:rsid w:val="0D9D8D39"/>
    <w:rsid w:val="0D9DA613"/>
    <w:rsid w:val="0DA17D5C"/>
    <w:rsid w:val="0DA2784D"/>
    <w:rsid w:val="0DA32C88"/>
    <w:rsid w:val="0DA59CE3"/>
    <w:rsid w:val="0DA68FC3"/>
    <w:rsid w:val="0DA75DE6"/>
    <w:rsid w:val="0DA7C9B6"/>
    <w:rsid w:val="0DAB3BDD"/>
    <w:rsid w:val="0DAC8E93"/>
    <w:rsid w:val="0DACD99F"/>
    <w:rsid w:val="0DAE3DFE"/>
    <w:rsid w:val="0DB067F4"/>
    <w:rsid w:val="0DB3EF1C"/>
    <w:rsid w:val="0DB5CEED"/>
    <w:rsid w:val="0DB9AA06"/>
    <w:rsid w:val="0DB9FF46"/>
    <w:rsid w:val="0DBB3A6F"/>
    <w:rsid w:val="0DBB7664"/>
    <w:rsid w:val="0DBC1D49"/>
    <w:rsid w:val="0DBCCB31"/>
    <w:rsid w:val="0DBD3EC2"/>
    <w:rsid w:val="0DC0FF4C"/>
    <w:rsid w:val="0DC4256A"/>
    <w:rsid w:val="0DC55032"/>
    <w:rsid w:val="0DC5906A"/>
    <w:rsid w:val="0DC5CF9A"/>
    <w:rsid w:val="0DC87FCA"/>
    <w:rsid w:val="0DC92C93"/>
    <w:rsid w:val="0DCC91F4"/>
    <w:rsid w:val="0DCD0509"/>
    <w:rsid w:val="0DCDE016"/>
    <w:rsid w:val="0DCE07C9"/>
    <w:rsid w:val="0DD345AF"/>
    <w:rsid w:val="0DD47307"/>
    <w:rsid w:val="0DDA4FB0"/>
    <w:rsid w:val="0DE21E7E"/>
    <w:rsid w:val="0DE22B13"/>
    <w:rsid w:val="0DE25627"/>
    <w:rsid w:val="0DE39174"/>
    <w:rsid w:val="0DE69DA6"/>
    <w:rsid w:val="0DEC647B"/>
    <w:rsid w:val="0DED0028"/>
    <w:rsid w:val="0DF003C3"/>
    <w:rsid w:val="0DF620CB"/>
    <w:rsid w:val="0DF6C018"/>
    <w:rsid w:val="0DFA518F"/>
    <w:rsid w:val="0DFA7F6E"/>
    <w:rsid w:val="0DFC09CF"/>
    <w:rsid w:val="0DFC6834"/>
    <w:rsid w:val="0DFE6647"/>
    <w:rsid w:val="0DFEB761"/>
    <w:rsid w:val="0E006E9B"/>
    <w:rsid w:val="0E009431"/>
    <w:rsid w:val="0E01BFCA"/>
    <w:rsid w:val="0E01D5FC"/>
    <w:rsid w:val="0E068B51"/>
    <w:rsid w:val="0E06FCF2"/>
    <w:rsid w:val="0E0851B1"/>
    <w:rsid w:val="0E08F811"/>
    <w:rsid w:val="0E0E31B7"/>
    <w:rsid w:val="0E14619C"/>
    <w:rsid w:val="0E160125"/>
    <w:rsid w:val="0E1F2D85"/>
    <w:rsid w:val="0E20784E"/>
    <w:rsid w:val="0E21BA9B"/>
    <w:rsid w:val="0E24B45A"/>
    <w:rsid w:val="0E25D64A"/>
    <w:rsid w:val="0E281B72"/>
    <w:rsid w:val="0E2C4669"/>
    <w:rsid w:val="0E2C8C60"/>
    <w:rsid w:val="0E2CE284"/>
    <w:rsid w:val="0E2CF720"/>
    <w:rsid w:val="0E2D7C15"/>
    <w:rsid w:val="0E32A421"/>
    <w:rsid w:val="0E32CAF0"/>
    <w:rsid w:val="0E357769"/>
    <w:rsid w:val="0E35FA0E"/>
    <w:rsid w:val="0E368693"/>
    <w:rsid w:val="0E3DAC26"/>
    <w:rsid w:val="0E40BA63"/>
    <w:rsid w:val="0E410D1C"/>
    <w:rsid w:val="0E42B40D"/>
    <w:rsid w:val="0E453AAE"/>
    <w:rsid w:val="0E48F974"/>
    <w:rsid w:val="0E4AAEBB"/>
    <w:rsid w:val="0E4EA7E8"/>
    <w:rsid w:val="0E50937E"/>
    <w:rsid w:val="0E51C26E"/>
    <w:rsid w:val="0E5262F1"/>
    <w:rsid w:val="0E54198B"/>
    <w:rsid w:val="0E54AD96"/>
    <w:rsid w:val="0E5A1000"/>
    <w:rsid w:val="0E5D40DC"/>
    <w:rsid w:val="0E5D8FE1"/>
    <w:rsid w:val="0E5F0D20"/>
    <w:rsid w:val="0E5FE0F6"/>
    <w:rsid w:val="0E601040"/>
    <w:rsid w:val="0E61C9EC"/>
    <w:rsid w:val="0E6237E2"/>
    <w:rsid w:val="0E64B59F"/>
    <w:rsid w:val="0E661268"/>
    <w:rsid w:val="0E666B7A"/>
    <w:rsid w:val="0E6E5E15"/>
    <w:rsid w:val="0E700306"/>
    <w:rsid w:val="0E75BEFC"/>
    <w:rsid w:val="0E75F8CE"/>
    <w:rsid w:val="0E75F99E"/>
    <w:rsid w:val="0E76000C"/>
    <w:rsid w:val="0E7980CB"/>
    <w:rsid w:val="0E7D7916"/>
    <w:rsid w:val="0E7F6D1E"/>
    <w:rsid w:val="0E824350"/>
    <w:rsid w:val="0E830E82"/>
    <w:rsid w:val="0E839D72"/>
    <w:rsid w:val="0E843B9B"/>
    <w:rsid w:val="0E85572A"/>
    <w:rsid w:val="0E861CC5"/>
    <w:rsid w:val="0E870A9A"/>
    <w:rsid w:val="0E89C094"/>
    <w:rsid w:val="0E8C500D"/>
    <w:rsid w:val="0E8C855E"/>
    <w:rsid w:val="0E8F2871"/>
    <w:rsid w:val="0E9000F0"/>
    <w:rsid w:val="0E92508D"/>
    <w:rsid w:val="0E957385"/>
    <w:rsid w:val="0E95D0F0"/>
    <w:rsid w:val="0E9A0240"/>
    <w:rsid w:val="0EA3D1AE"/>
    <w:rsid w:val="0EA4C35F"/>
    <w:rsid w:val="0EA56FF3"/>
    <w:rsid w:val="0EA7718E"/>
    <w:rsid w:val="0EA96307"/>
    <w:rsid w:val="0EAD0E05"/>
    <w:rsid w:val="0EB36458"/>
    <w:rsid w:val="0EB37107"/>
    <w:rsid w:val="0EBB443E"/>
    <w:rsid w:val="0EC13B52"/>
    <w:rsid w:val="0EC22BEA"/>
    <w:rsid w:val="0EC2DB58"/>
    <w:rsid w:val="0EC5FD16"/>
    <w:rsid w:val="0EC8B76A"/>
    <w:rsid w:val="0ECCBB78"/>
    <w:rsid w:val="0ECEF36B"/>
    <w:rsid w:val="0ECFBDBD"/>
    <w:rsid w:val="0ED0F3E6"/>
    <w:rsid w:val="0ED2A611"/>
    <w:rsid w:val="0ED43E8D"/>
    <w:rsid w:val="0ED4624A"/>
    <w:rsid w:val="0ED478CD"/>
    <w:rsid w:val="0ED4B372"/>
    <w:rsid w:val="0ED4DD07"/>
    <w:rsid w:val="0EDAFD66"/>
    <w:rsid w:val="0EDD97BE"/>
    <w:rsid w:val="0EDEDDEF"/>
    <w:rsid w:val="0EE10D9F"/>
    <w:rsid w:val="0EE15BA5"/>
    <w:rsid w:val="0EE35397"/>
    <w:rsid w:val="0EE394E0"/>
    <w:rsid w:val="0EE3E317"/>
    <w:rsid w:val="0EE6E200"/>
    <w:rsid w:val="0EE83C75"/>
    <w:rsid w:val="0EE94385"/>
    <w:rsid w:val="0EEA513E"/>
    <w:rsid w:val="0EF594DA"/>
    <w:rsid w:val="0EF8ED7F"/>
    <w:rsid w:val="0EFAC5D7"/>
    <w:rsid w:val="0EFB0E27"/>
    <w:rsid w:val="0EFB43D3"/>
    <w:rsid w:val="0F01858A"/>
    <w:rsid w:val="0F0638A1"/>
    <w:rsid w:val="0F071E3E"/>
    <w:rsid w:val="0F076FB4"/>
    <w:rsid w:val="0F0780CE"/>
    <w:rsid w:val="0F09FEF3"/>
    <w:rsid w:val="0F0A1A22"/>
    <w:rsid w:val="0F0AA448"/>
    <w:rsid w:val="0F0B32EA"/>
    <w:rsid w:val="0F0BC0BD"/>
    <w:rsid w:val="0F0CD1DF"/>
    <w:rsid w:val="0F0D3374"/>
    <w:rsid w:val="0F0D9CB1"/>
    <w:rsid w:val="0F112FE0"/>
    <w:rsid w:val="0F12D9C8"/>
    <w:rsid w:val="0F139756"/>
    <w:rsid w:val="0F15F272"/>
    <w:rsid w:val="0F16DFDD"/>
    <w:rsid w:val="0F179653"/>
    <w:rsid w:val="0F1B8E4C"/>
    <w:rsid w:val="0F1C6178"/>
    <w:rsid w:val="0F1D718B"/>
    <w:rsid w:val="0F1E1DA2"/>
    <w:rsid w:val="0F1EB995"/>
    <w:rsid w:val="0F216D06"/>
    <w:rsid w:val="0F295E57"/>
    <w:rsid w:val="0F2B4D19"/>
    <w:rsid w:val="0F2DC343"/>
    <w:rsid w:val="0F2F53A9"/>
    <w:rsid w:val="0F3434E3"/>
    <w:rsid w:val="0F347971"/>
    <w:rsid w:val="0F359897"/>
    <w:rsid w:val="0F359E54"/>
    <w:rsid w:val="0F359FFC"/>
    <w:rsid w:val="0F3F5B03"/>
    <w:rsid w:val="0F3F733F"/>
    <w:rsid w:val="0F4099C6"/>
    <w:rsid w:val="0F418643"/>
    <w:rsid w:val="0F437DE1"/>
    <w:rsid w:val="0F443CAD"/>
    <w:rsid w:val="0F44AFF0"/>
    <w:rsid w:val="0F474121"/>
    <w:rsid w:val="0F4CC843"/>
    <w:rsid w:val="0F501BFE"/>
    <w:rsid w:val="0F52AD3C"/>
    <w:rsid w:val="0F5303BF"/>
    <w:rsid w:val="0F540C1E"/>
    <w:rsid w:val="0F54995A"/>
    <w:rsid w:val="0F57C74B"/>
    <w:rsid w:val="0F57EDAA"/>
    <w:rsid w:val="0F5910F0"/>
    <w:rsid w:val="0F5B1B9C"/>
    <w:rsid w:val="0F5BF868"/>
    <w:rsid w:val="0F5C1DCC"/>
    <w:rsid w:val="0F638340"/>
    <w:rsid w:val="0F688238"/>
    <w:rsid w:val="0F6A24CD"/>
    <w:rsid w:val="0F6B6B5D"/>
    <w:rsid w:val="0F6BF62D"/>
    <w:rsid w:val="0F6C88E4"/>
    <w:rsid w:val="0F6CBFE7"/>
    <w:rsid w:val="0F6F5B27"/>
    <w:rsid w:val="0F710909"/>
    <w:rsid w:val="0F724E94"/>
    <w:rsid w:val="0F732674"/>
    <w:rsid w:val="0F765D22"/>
    <w:rsid w:val="0F77798C"/>
    <w:rsid w:val="0F792A17"/>
    <w:rsid w:val="0F79394B"/>
    <w:rsid w:val="0F7A5FE0"/>
    <w:rsid w:val="0F7D0E6F"/>
    <w:rsid w:val="0F7E0D65"/>
    <w:rsid w:val="0F804896"/>
    <w:rsid w:val="0F81EA7B"/>
    <w:rsid w:val="0F839241"/>
    <w:rsid w:val="0F847F0F"/>
    <w:rsid w:val="0F86479B"/>
    <w:rsid w:val="0F88FDA5"/>
    <w:rsid w:val="0F898D68"/>
    <w:rsid w:val="0F89F8C1"/>
    <w:rsid w:val="0F8E5E9B"/>
    <w:rsid w:val="0F8EDC78"/>
    <w:rsid w:val="0F9151F3"/>
    <w:rsid w:val="0F924CB9"/>
    <w:rsid w:val="0F9379A7"/>
    <w:rsid w:val="0F959565"/>
    <w:rsid w:val="0F962D47"/>
    <w:rsid w:val="0F9957DF"/>
    <w:rsid w:val="0F9BA050"/>
    <w:rsid w:val="0F9BF4B2"/>
    <w:rsid w:val="0F9C7A75"/>
    <w:rsid w:val="0FA12CC4"/>
    <w:rsid w:val="0FA4D517"/>
    <w:rsid w:val="0FA7D498"/>
    <w:rsid w:val="0FAA531F"/>
    <w:rsid w:val="0FAD44CB"/>
    <w:rsid w:val="0FAF38E5"/>
    <w:rsid w:val="0FB0CB73"/>
    <w:rsid w:val="0FB1F773"/>
    <w:rsid w:val="0FB33362"/>
    <w:rsid w:val="0FB8D343"/>
    <w:rsid w:val="0FBF801F"/>
    <w:rsid w:val="0FC126F9"/>
    <w:rsid w:val="0FC26E54"/>
    <w:rsid w:val="0FC8280B"/>
    <w:rsid w:val="0FC84BB6"/>
    <w:rsid w:val="0FC94FA6"/>
    <w:rsid w:val="0FCCFE39"/>
    <w:rsid w:val="0FD25C4C"/>
    <w:rsid w:val="0FD3C947"/>
    <w:rsid w:val="0FD7A3C6"/>
    <w:rsid w:val="0FD8AE9C"/>
    <w:rsid w:val="0FD9FE32"/>
    <w:rsid w:val="0FDBAF25"/>
    <w:rsid w:val="0FDBB580"/>
    <w:rsid w:val="0FDDD483"/>
    <w:rsid w:val="0FDFD28B"/>
    <w:rsid w:val="0FE058C6"/>
    <w:rsid w:val="0FE1B174"/>
    <w:rsid w:val="0FE2F347"/>
    <w:rsid w:val="0FE2FC7A"/>
    <w:rsid w:val="0FE48DC0"/>
    <w:rsid w:val="0FE69E0A"/>
    <w:rsid w:val="0FEB5D01"/>
    <w:rsid w:val="0FEC3FDC"/>
    <w:rsid w:val="0FEC43F7"/>
    <w:rsid w:val="0FECC60C"/>
    <w:rsid w:val="0FF03B10"/>
    <w:rsid w:val="0FF2AF62"/>
    <w:rsid w:val="0FF4B23C"/>
    <w:rsid w:val="0FF75F7F"/>
    <w:rsid w:val="0FF87CB0"/>
    <w:rsid w:val="0FF8B431"/>
    <w:rsid w:val="0FFA9C1A"/>
    <w:rsid w:val="0FFB6A8B"/>
    <w:rsid w:val="0FFC5FBA"/>
    <w:rsid w:val="0FFC66FC"/>
    <w:rsid w:val="0FFDC6E1"/>
    <w:rsid w:val="0FFE8CF0"/>
    <w:rsid w:val="1000292E"/>
    <w:rsid w:val="1000D31D"/>
    <w:rsid w:val="10067437"/>
    <w:rsid w:val="10075959"/>
    <w:rsid w:val="100985CB"/>
    <w:rsid w:val="100ACA8C"/>
    <w:rsid w:val="100AE6E0"/>
    <w:rsid w:val="100F3880"/>
    <w:rsid w:val="10189223"/>
    <w:rsid w:val="1019EE2B"/>
    <w:rsid w:val="101DC1F8"/>
    <w:rsid w:val="10207468"/>
    <w:rsid w:val="1021F80C"/>
    <w:rsid w:val="10254857"/>
    <w:rsid w:val="102733DF"/>
    <w:rsid w:val="1028D6AD"/>
    <w:rsid w:val="102C97E5"/>
    <w:rsid w:val="10302643"/>
    <w:rsid w:val="1035054E"/>
    <w:rsid w:val="1035C74A"/>
    <w:rsid w:val="10367BF9"/>
    <w:rsid w:val="1037B513"/>
    <w:rsid w:val="103D6C76"/>
    <w:rsid w:val="1043D602"/>
    <w:rsid w:val="1049070B"/>
    <w:rsid w:val="104D10C4"/>
    <w:rsid w:val="104D926D"/>
    <w:rsid w:val="104DB260"/>
    <w:rsid w:val="104FC7C4"/>
    <w:rsid w:val="104FF0BD"/>
    <w:rsid w:val="10516308"/>
    <w:rsid w:val="1051D1C4"/>
    <w:rsid w:val="1056FD46"/>
    <w:rsid w:val="1057850B"/>
    <w:rsid w:val="105871D9"/>
    <w:rsid w:val="1059759D"/>
    <w:rsid w:val="105AE97B"/>
    <w:rsid w:val="105AF532"/>
    <w:rsid w:val="105BFE33"/>
    <w:rsid w:val="105D75EB"/>
    <w:rsid w:val="1067DCFF"/>
    <w:rsid w:val="1067FFEE"/>
    <w:rsid w:val="106CC0A0"/>
    <w:rsid w:val="106D1210"/>
    <w:rsid w:val="10705EBD"/>
    <w:rsid w:val="10724DC1"/>
    <w:rsid w:val="10742C74"/>
    <w:rsid w:val="10768EDD"/>
    <w:rsid w:val="107783D2"/>
    <w:rsid w:val="107954B9"/>
    <w:rsid w:val="107BB415"/>
    <w:rsid w:val="107C71D5"/>
    <w:rsid w:val="1081EFA4"/>
    <w:rsid w:val="1084401F"/>
    <w:rsid w:val="1088A426"/>
    <w:rsid w:val="1088B7C8"/>
    <w:rsid w:val="1088BC4B"/>
    <w:rsid w:val="1088E99B"/>
    <w:rsid w:val="108990FA"/>
    <w:rsid w:val="1089BD7F"/>
    <w:rsid w:val="108F12AF"/>
    <w:rsid w:val="109032D9"/>
    <w:rsid w:val="10915FAE"/>
    <w:rsid w:val="1098ADC0"/>
    <w:rsid w:val="109BCB08"/>
    <w:rsid w:val="109DE833"/>
    <w:rsid w:val="109FEB9E"/>
    <w:rsid w:val="10A2DA21"/>
    <w:rsid w:val="10A3038E"/>
    <w:rsid w:val="10A413F5"/>
    <w:rsid w:val="10A464B7"/>
    <w:rsid w:val="10A4C0BF"/>
    <w:rsid w:val="10A4E4D2"/>
    <w:rsid w:val="10A9F90D"/>
    <w:rsid w:val="10ABDC88"/>
    <w:rsid w:val="10ABE62D"/>
    <w:rsid w:val="10B1ECB6"/>
    <w:rsid w:val="10B20EB1"/>
    <w:rsid w:val="10B2E0DC"/>
    <w:rsid w:val="10B57674"/>
    <w:rsid w:val="10B73307"/>
    <w:rsid w:val="10BBD40A"/>
    <w:rsid w:val="10BE46F4"/>
    <w:rsid w:val="10C18E20"/>
    <w:rsid w:val="10C28214"/>
    <w:rsid w:val="10C2C00F"/>
    <w:rsid w:val="10C2D8C7"/>
    <w:rsid w:val="10C489BA"/>
    <w:rsid w:val="10C743F2"/>
    <w:rsid w:val="10CEFBEC"/>
    <w:rsid w:val="10CF6B55"/>
    <w:rsid w:val="10D206E2"/>
    <w:rsid w:val="10D2A923"/>
    <w:rsid w:val="10D51DA9"/>
    <w:rsid w:val="10DBEBF2"/>
    <w:rsid w:val="10DCA3D4"/>
    <w:rsid w:val="10DDBCF2"/>
    <w:rsid w:val="10E372EB"/>
    <w:rsid w:val="10E44F1C"/>
    <w:rsid w:val="10E62FAF"/>
    <w:rsid w:val="10E6357B"/>
    <w:rsid w:val="10E6B023"/>
    <w:rsid w:val="10E8D2E7"/>
    <w:rsid w:val="10EAB4EA"/>
    <w:rsid w:val="10EBD085"/>
    <w:rsid w:val="10ED3511"/>
    <w:rsid w:val="10ED692A"/>
    <w:rsid w:val="10EDD410"/>
    <w:rsid w:val="10F173AA"/>
    <w:rsid w:val="10F22783"/>
    <w:rsid w:val="10F38C84"/>
    <w:rsid w:val="10F61058"/>
    <w:rsid w:val="10F6CA2C"/>
    <w:rsid w:val="10FA56F0"/>
    <w:rsid w:val="10FE87D2"/>
    <w:rsid w:val="10FF5DD8"/>
    <w:rsid w:val="110620CB"/>
    <w:rsid w:val="11073CAB"/>
    <w:rsid w:val="110759EB"/>
    <w:rsid w:val="1107BF2A"/>
    <w:rsid w:val="1107C1C5"/>
    <w:rsid w:val="110820A3"/>
    <w:rsid w:val="110B57CB"/>
    <w:rsid w:val="110BF4DA"/>
    <w:rsid w:val="110C49D5"/>
    <w:rsid w:val="110C7705"/>
    <w:rsid w:val="110F5B7C"/>
    <w:rsid w:val="11107B89"/>
    <w:rsid w:val="11125C48"/>
    <w:rsid w:val="111264E9"/>
    <w:rsid w:val="11139FD4"/>
    <w:rsid w:val="11144DB1"/>
    <w:rsid w:val="1116C675"/>
    <w:rsid w:val="111A16FC"/>
    <w:rsid w:val="111BFA64"/>
    <w:rsid w:val="111D559C"/>
    <w:rsid w:val="1120E9E5"/>
    <w:rsid w:val="11255D6F"/>
    <w:rsid w:val="1125601C"/>
    <w:rsid w:val="1125CD0A"/>
    <w:rsid w:val="11295862"/>
    <w:rsid w:val="1129DAA2"/>
    <w:rsid w:val="11328E6C"/>
    <w:rsid w:val="11350ED0"/>
    <w:rsid w:val="1135B5BA"/>
    <w:rsid w:val="1136364C"/>
    <w:rsid w:val="113BEC9C"/>
    <w:rsid w:val="113E0B11"/>
    <w:rsid w:val="113E0B9F"/>
    <w:rsid w:val="113E8E88"/>
    <w:rsid w:val="113FD3D4"/>
    <w:rsid w:val="114149FD"/>
    <w:rsid w:val="11426839"/>
    <w:rsid w:val="1143B85C"/>
    <w:rsid w:val="114870D1"/>
    <w:rsid w:val="114F5E2E"/>
    <w:rsid w:val="1150F0CA"/>
    <w:rsid w:val="11513B8D"/>
    <w:rsid w:val="1155F06D"/>
    <w:rsid w:val="11566A2B"/>
    <w:rsid w:val="115674F9"/>
    <w:rsid w:val="11583E98"/>
    <w:rsid w:val="1158D5ED"/>
    <w:rsid w:val="11598240"/>
    <w:rsid w:val="115EAE6D"/>
    <w:rsid w:val="1160EE9B"/>
    <w:rsid w:val="116140A2"/>
    <w:rsid w:val="11660CB9"/>
    <w:rsid w:val="1167F855"/>
    <w:rsid w:val="116C0CEF"/>
    <w:rsid w:val="116EB87F"/>
    <w:rsid w:val="116FAC4B"/>
    <w:rsid w:val="1171B2C6"/>
    <w:rsid w:val="11728E9C"/>
    <w:rsid w:val="117290F6"/>
    <w:rsid w:val="1172E2B0"/>
    <w:rsid w:val="11760326"/>
    <w:rsid w:val="11788D58"/>
    <w:rsid w:val="117A3A95"/>
    <w:rsid w:val="117FC6E6"/>
    <w:rsid w:val="1188D221"/>
    <w:rsid w:val="1188F5C4"/>
    <w:rsid w:val="11891FD0"/>
    <w:rsid w:val="118964BD"/>
    <w:rsid w:val="118D5F4A"/>
    <w:rsid w:val="118E860B"/>
    <w:rsid w:val="11900802"/>
    <w:rsid w:val="11930578"/>
    <w:rsid w:val="11938DDD"/>
    <w:rsid w:val="119482CF"/>
    <w:rsid w:val="1196123D"/>
    <w:rsid w:val="11964076"/>
    <w:rsid w:val="11975F0E"/>
    <w:rsid w:val="1199AD76"/>
    <w:rsid w:val="119A2BE3"/>
    <w:rsid w:val="119A569F"/>
    <w:rsid w:val="119C6533"/>
    <w:rsid w:val="119DCF04"/>
    <w:rsid w:val="119ED5F6"/>
    <w:rsid w:val="11A02995"/>
    <w:rsid w:val="11A1632C"/>
    <w:rsid w:val="11A9B35A"/>
    <w:rsid w:val="11ADDD73"/>
    <w:rsid w:val="11AEAA8A"/>
    <w:rsid w:val="11AED317"/>
    <w:rsid w:val="11B0086F"/>
    <w:rsid w:val="11B176E2"/>
    <w:rsid w:val="11B43D94"/>
    <w:rsid w:val="11B5A981"/>
    <w:rsid w:val="11B64604"/>
    <w:rsid w:val="11B82FAA"/>
    <w:rsid w:val="11B85009"/>
    <w:rsid w:val="11BE7DE5"/>
    <w:rsid w:val="11BEAB6C"/>
    <w:rsid w:val="11C5197C"/>
    <w:rsid w:val="11CA44A5"/>
    <w:rsid w:val="11D03D0F"/>
    <w:rsid w:val="11D17D2F"/>
    <w:rsid w:val="11D590CB"/>
    <w:rsid w:val="11D6D5E6"/>
    <w:rsid w:val="11DAF6E9"/>
    <w:rsid w:val="11DFC1F7"/>
    <w:rsid w:val="11E1088F"/>
    <w:rsid w:val="11E1ED1F"/>
    <w:rsid w:val="11E248F5"/>
    <w:rsid w:val="11E82D9B"/>
    <w:rsid w:val="11EECF9C"/>
    <w:rsid w:val="11EEE8FC"/>
    <w:rsid w:val="11F2F8BF"/>
    <w:rsid w:val="11F364DC"/>
    <w:rsid w:val="11F3CB8F"/>
    <w:rsid w:val="11F60CBC"/>
    <w:rsid w:val="11F6A5F1"/>
    <w:rsid w:val="11F7F479"/>
    <w:rsid w:val="11F96AAF"/>
    <w:rsid w:val="11FD915F"/>
    <w:rsid w:val="1202E894"/>
    <w:rsid w:val="120806DC"/>
    <w:rsid w:val="1208E271"/>
    <w:rsid w:val="12095FCB"/>
    <w:rsid w:val="1209ADDB"/>
    <w:rsid w:val="120B21F7"/>
    <w:rsid w:val="120E0C65"/>
    <w:rsid w:val="120E8BAC"/>
    <w:rsid w:val="120F6FCB"/>
    <w:rsid w:val="12102067"/>
    <w:rsid w:val="121509C6"/>
    <w:rsid w:val="121B7748"/>
    <w:rsid w:val="121DDD13"/>
    <w:rsid w:val="121F8707"/>
    <w:rsid w:val="1220B893"/>
    <w:rsid w:val="12228353"/>
    <w:rsid w:val="12230844"/>
    <w:rsid w:val="1224E1AC"/>
    <w:rsid w:val="12289990"/>
    <w:rsid w:val="1228AE93"/>
    <w:rsid w:val="122BC729"/>
    <w:rsid w:val="122EA917"/>
    <w:rsid w:val="123258F9"/>
    <w:rsid w:val="1236A2F8"/>
    <w:rsid w:val="123765E3"/>
    <w:rsid w:val="123879A5"/>
    <w:rsid w:val="1238AE21"/>
    <w:rsid w:val="123AC443"/>
    <w:rsid w:val="123C6CE9"/>
    <w:rsid w:val="123E0696"/>
    <w:rsid w:val="123F7C0B"/>
    <w:rsid w:val="1240EEDC"/>
    <w:rsid w:val="12416CF3"/>
    <w:rsid w:val="12430A90"/>
    <w:rsid w:val="1243E4DB"/>
    <w:rsid w:val="12453117"/>
    <w:rsid w:val="1249F87B"/>
    <w:rsid w:val="124A1AF5"/>
    <w:rsid w:val="124AE9DB"/>
    <w:rsid w:val="124C8D17"/>
    <w:rsid w:val="124E952B"/>
    <w:rsid w:val="124FBCA2"/>
    <w:rsid w:val="1252AD00"/>
    <w:rsid w:val="125487B7"/>
    <w:rsid w:val="125753D6"/>
    <w:rsid w:val="12597949"/>
    <w:rsid w:val="125A2432"/>
    <w:rsid w:val="125B9B0A"/>
    <w:rsid w:val="125D840F"/>
    <w:rsid w:val="125E2F0A"/>
    <w:rsid w:val="12662A59"/>
    <w:rsid w:val="1266CCB4"/>
    <w:rsid w:val="1266E783"/>
    <w:rsid w:val="1267B84F"/>
    <w:rsid w:val="126CE31D"/>
    <w:rsid w:val="126DB4E8"/>
    <w:rsid w:val="12709C51"/>
    <w:rsid w:val="12751651"/>
    <w:rsid w:val="1275D656"/>
    <w:rsid w:val="1277B6C7"/>
    <w:rsid w:val="1277F2E8"/>
    <w:rsid w:val="127825EF"/>
    <w:rsid w:val="127CFCB1"/>
    <w:rsid w:val="127D72D2"/>
    <w:rsid w:val="127F18C3"/>
    <w:rsid w:val="127F4F98"/>
    <w:rsid w:val="128005BC"/>
    <w:rsid w:val="12806ADC"/>
    <w:rsid w:val="12819280"/>
    <w:rsid w:val="12874F71"/>
    <w:rsid w:val="128A411E"/>
    <w:rsid w:val="128FC71C"/>
    <w:rsid w:val="12961CB0"/>
    <w:rsid w:val="1296AFAF"/>
    <w:rsid w:val="12991E2F"/>
    <w:rsid w:val="129EA2ED"/>
    <w:rsid w:val="12A09DCC"/>
    <w:rsid w:val="12A0F502"/>
    <w:rsid w:val="12A7EE52"/>
    <w:rsid w:val="12A93887"/>
    <w:rsid w:val="12AAF209"/>
    <w:rsid w:val="12AB8094"/>
    <w:rsid w:val="12AC00BE"/>
    <w:rsid w:val="12AEE51A"/>
    <w:rsid w:val="12B45E6F"/>
    <w:rsid w:val="12B65599"/>
    <w:rsid w:val="12B6859B"/>
    <w:rsid w:val="12B6F040"/>
    <w:rsid w:val="12B9F5F8"/>
    <w:rsid w:val="12BBEBC4"/>
    <w:rsid w:val="12BC6EEA"/>
    <w:rsid w:val="12C00B86"/>
    <w:rsid w:val="12C1D4B0"/>
    <w:rsid w:val="12C2C2B2"/>
    <w:rsid w:val="12C79A7B"/>
    <w:rsid w:val="12C94F50"/>
    <w:rsid w:val="12CAA612"/>
    <w:rsid w:val="12CB3AC4"/>
    <w:rsid w:val="12CD38D3"/>
    <w:rsid w:val="12D48B37"/>
    <w:rsid w:val="12D4A162"/>
    <w:rsid w:val="12D64248"/>
    <w:rsid w:val="12D7072A"/>
    <w:rsid w:val="12D7CA14"/>
    <w:rsid w:val="12D7D8EB"/>
    <w:rsid w:val="12D90530"/>
    <w:rsid w:val="12DE7832"/>
    <w:rsid w:val="12E0E8F1"/>
    <w:rsid w:val="12E40333"/>
    <w:rsid w:val="12E441C0"/>
    <w:rsid w:val="12E83C87"/>
    <w:rsid w:val="12EA01A3"/>
    <w:rsid w:val="12EE408C"/>
    <w:rsid w:val="12EE6DE7"/>
    <w:rsid w:val="12EFF9E5"/>
    <w:rsid w:val="12F09A95"/>
    <w:rsid w:val="12F17BC4"/>
    <w:rsid w:val="12F2A664"/>
    <w:rsid w:val="12F2DDB1"/>
    <w:rsid w:val="12F50B74"/>
    <w:rsid w:val="12FB5BA3"/>
    <w:rsid w:val="13025758"/>
    <w:rsid w:val="13080095"/>
    <w:rsid w:val="13087012"/>
    <w:rsid w:val="13109337"/>
    <w:rsid w:val="1312E036"/>
    <w:rsid w:val="1314DCA7"/>
    <w:rsid w:val="1316D98F"/>
    <w:rsid w:val="13203461"/>
    <w:rsid w:val="1322BD0A"/>
    <w:rsid w:val="1322F71C"/>
    <w:rsid w:val="1328835E"/>
    <w:rsid w:val="1329137E"/>
    <w:rsid w:val="132B81ED"/>
    <w:rsid w:val="132E6AE4"/>
    <w:rsid w:val="132EC2D8"/>
    <w:rsid w:val="132F4A8C"/>
    <w:rsid w:val="132FB3BC"/>
    <w:rsid w:val="1330314C"/>
    <w:rsid w:val="1330BD8C"/>
    <w:rsid w:val="1330CD9F"/>
    <w:rsid w:val="1333FB79"/>
    <w:rsid w:val="13341666"/>
    <w:rsid w:val="133823FC"/>
    <w:rsid w:val="13389348"/>
    <w:rsid w:val="1338B819"/>
    <w:rsid w:val="1339F528"/>
    <w:rsid w:val="133CDBDC"/>
    <w:rsid w:val="133E4697"/>
    <w:rsid w:val="133EC8A0"/>
    <w:rsid w:val="133F6929"/>
    <w:rsid w:val="1340CEA1"/>
    <w:rsid w:val="134105F9"/>
    <w:rsid w:val="13410739"/>
    <w:rsid w:val="1341D853"/>
    <w:rsid w:val="134A1993"/>
    <w:rsid w:val="1350AAF5"/>
    <w:rsid w:val="1351014E"/>
    <w:rsid w:val="135260D1"/>
    <w:rsid w:val="1353C40B"/>
    <w:rsid w:val="1356595E"/>
    <w:rsid w:val="135998CE"/>
    <w:rsid w:val="135A7926"/>
    <w:rsid w:val="135FABF2"/>
    <w:rsid w:val="135FF928"/>
    <w:rsid w:val="136144B3"/>
    <w:rsid w:val="13620B1F"/>
    <w:rsid w:val="136309E2"/>
    <w:rsid w:val="1363687A"/>
    <w:rsid w:val="13653382"/>
    <w:rsid w:val="136BAD02"/>
    <w:rsid w:val="136D9235"/>
    <w:rsid w:val="136EAD92"/>
    <w:rsid w:val="137002AB"/>
    <w:rsid w:val="1371F0CF"/>
    <w:rsid w:val="1373D866"/>
    <w:rsid w:val="1374A880"/>
    <w:rsid w:val="137B869E"/>
    <w:rsid w:val="137C13D7"/>
    <w:rsid w:val="13882154"/>
    <w:rsid w:val="1388712E"/>
    <w:rsid w:val="138A8CA1"/>
    <w:rsid w:val="138C6521"/>
    <w:rsid w:val="138E77CC"/>
    <w:rsid w:val="138F448E"/>
    <w:rsid w:val="138F7329"/>
    <w:rsid w:val="1391A6E2"/>
    <w:rsid w:val="1392A0D6"/>
    <w:rsid w:val="13978FBC"/>
    <w:rsid w:val="139970D4"/>
    <w:rsid w:val="139A21B8"/>
    <w:rsid w:val="13A08F0D"/>
    <w:rsid w:val="13A28C3C"/>
    <w:rsid w:val="13A4374B"/>
    <w:rsid w:val="13A4CD38"/>
    <w:rsid w:val="13B03DDF"/>
    <w:rsid w:val="13B07C1B"/>
    <w:rsid w:val="13B2F61B"/>
    <w:rsid w:val="13B65D84"/>
    <w:rsid w:val="13B6C7A9"/>
    <w:rsid w:val="13B8618C"/>
    <w:rsid w:val="13B8EE42"/>
    <w:rsid w:val="13BACE39"/>
    <w:rsid w:val="13BAD738"/>
    <w:rsid w:val="13BB3650"/>
    <w:rsid w:val="13BB930A"/>
    <w:rsid w:val="13BC2BE8"/>
    <w:rsid w:val="13BC5E6B"/>
    <w:rsid w:val="13BD1FDC"/>
    <w:rsid w:val="13BD279C"/>
    <w:rsid w:val="13BE41AB"/>
    <w:rsid w:val="13BF4B5F"/>
    <w:rsid w:val="13C14965"/>
    <w:rsid w:val="13C1E434"/>
    <w:rsid w:val="13C3F343"/>
    <w:rsid w:val="13C4D4A8"/>
    <w:rsid w:val="13CDD227"/>
    <w:rsid w:val="13CED12D"/>
    <w:rsid w:val="13D0DEBF"/>
    <w:rsid w:val="13D19BB4"/>
    <w:rsid w:val="13D335D4"/>
    <w:rsid w:val="13D3400C"/>
    <w:rsid w:val="13D52E85"/>
    <w:rsid w:val="13D92805"/>
    <w:rsid w:val="13D942E5"/>
    <w:rsid w:val="13D973F8"/>
    <w:rsid w:val="13D980C4"/>
    <w:rsid w:val="13D9C7B6"/>
    <w:rsid w:val="13DBBF3C"/>
    <w:rsid w:val="13DCBA53"/>
    <w:rsid w:val="13DD3E61"/>
    <w:rsid w:val="13DE25CE"/>
    <w:rsid w:val="13DFFBED"/>
    <w:rsid w:val="13E08FA7"/>
    <w:rsid w:val="13E1F920"/>
    <w:rsid w:val="13E2A91C"/>
    <w:rsid w:val="13E3FD1A"/>
    <w:rsid w:val="13E63925"/>
    <w:rsid w:val="13E6FA3B"/>
    <w:rsid w:val="13E70227"/>
    <w:rsid w:val="13E8F7CA"/>
    <w:rsid w:val="13EB60E2"/>
    <w:rsid w:val="13EC1478"/>
    <w:rsid w:val="13EDA844"/>
    <w:rsid w:val="13F0D1C6"/>
    <w:rsid w:val="13F3DBBB"/>
    <w:rsid w:val="13F4E6B6"/>
    <w:rsid w:val="13F52D33"/>
    <w:rsid w:val="13F6ADBC"/>
    <w:rsid w:val="13F811DE"/>
    <w:rsid w:val="13FB8D98"/>
    <w:rsid w:val="13FD0E35"/>
    <w:rsid w:val="13FD2347"/>
    <w:rsid w:val="14033FB4"/>
    <w:rsid w:val="14044207"/>
    <w:rsid w:val="1404B431"/>
    <w:rsid w:val="1405BCCE"/>
    <w:rsid w:val="1406EC16"/>
    <w:rsid w:val="1408FA5C"/>
    <w:rsid w:val="140BE10D"/>
    <w:rsid w:val="140C40FC"/>
    <w:rsid w:val="140ED827"/>
    <w:rsid w:val="14103281"/>
    <w:rsid w:val="141583E6"/>
    <w:rsid w:val="14163B58"/>
    <w:rsid w:val="14182753"/>
    <w:rsid w:val="14194368"/>
    <w:rsid w:val="14196E68"/>
    <w:rsid w:val="141ABC14"/>
    <w:rsid w:val="141B5DCF"/>
    <w:rsid w:val="141C28B3"/>
    <w:rsid w:val="1423F9AB"/>
    <w:rsid w:val="14261E2E"/>
    <w:rsid w:val="14290CAF"/>
    <w:rsid w:val="1429790C"/>
    <w:rsid w:val="14298F47"/>
    <w:rsid w:val="1429A2D6"/>
    <w:rsid w:val="142B5ECD"/>
    <w:rsid w:val="1430131B"/>
    <w:rsid w:val="143088E7"/>
    <w:rsid w:val="14327220"/>
    <w:rsid w:val="14339C3F"/>
    <w:rsid w:val="14365058"/>
    <w:rsid w:val="14375DBC"/>
    <w:rsid w:val="1437BE70"/>
    <w:rsid w:val="14397811"/>
    <w:rsid w:val="143C7547"/>
    <w:rsid w:val="143D06EA"/>
    <w:rsid w:val="143D9570"/>
    <w:rsid w:val="143F87E8"/>
    <w:rsid w:val="14442E2E"/>
    <w:rsid w:val="1449B0C1"/>
    <w:rsid w:val="144A01D4"/>
    <w:rsid w:val="144EA86C"/>
    <w:rsid w:val="144EDAE5"/>
    <w:rsid w:val="144F3DEA"/>
    <w:rsid w:val="14518C1D"/>
    <w:rsid w:val="14531D40"/>
    <w:rsid w:val="1453B974"/>
    <w:rsid w:val="14562580"/>
    <w:rsid w:val="1456E8DD"/>
    <w:rsid w:val="1457AE1C"/>
    <w:rsid w:val="1459450D"/>
    <w:rsid w:val="145C23CB"/>
    <w:rsid w:val="1460DD8B"/>
    <w:rsid w:val="14666669"/>
    <w:rsid w:val="146A91E9"/>
    <w:rsid w:val="146AF206"/>
    <w:rsid w:val="146BF40B"/>
    <w:rsid w:val="146EA33A"/>
    <w:rsid w:val="146EE6F0"/>
    <w:rsid w:val="146F05BC"/>
    <w:rsid w:val="147007FE"/>
    <w:rsid w:val="147219F8"/>
    <w:rsid w:val="1474612B"/>
    <w:rsid w:val="14763C10"/>
    <w:rsid w:val="147780D3"/>
    <w:rsid w:val="147981A1"/>
    <w:rsid w:val="1479DE34"/>
    <w:rsid w:val="147B17D7"/>
    <w:rsid w:val="148034BD"/>
    <w:rsid w:val="1488D6EE"/>
    <w:rsid w:val="148A6A77"/>
    <w:rsid w:val="148E0D48"/>
    <w:rsid w:val="148F3C0F"/>
    <w:rsid w:val="14906E3E"/>
    <w:rsid w:val="14907F76"/>
    <w:rsid w:val="14955EFA"/>
    <w:rsid w:val="1496D29E"/>
    <w:rsid w:val="14973820"/>
    <w:rsid w:val="149A55A3"/>
    <w:rsid w:val="149C8A0B"/>
    <w:rsid w:val="149E2363"/>
    <w:rsid w:val="149E8E7F"/>
    <w:rsid w:val="149EE571"/>
    <w:rsid w:val="149FF0FC"/>
    <w:rsid w:val="14A240F7"/>
    <w:rsid w:val="14A51653"/>
    <w:rsid w:val="14A57D8B"/>
    <w:rsid w:val="14A608EA"/>
    <w:rsid w:val="14A68D0D"/>
    <w:rsid w:val="14A6EA8D"/>
    <w:rsid w:val="14AB79EF"/>
    <w:rsid w:val="14AB8295"/>
    <w:rsid w:val="14AEB179"/>
    <w:rsid w:val="14AF5134"/>
    <w:rsid w:val="14B4019B"/>
    <w:rsid w:val="14B49ED3"/>
    <w:rsid w:val="14B5400D"/>
    <w:rsid w:val="14B61F59"/>
    <w:rsid w:val="14B69A25"/>
    <w:rsid w:val="14B89F2D"/>
    <w:rsid w:val="14B9DAD0"/>
    <w:rsid w:val="14C168C2"/>
    <w:rsid w:val="14C21812"/>
    <w:rsid w:val="14C81BB4"/>
    <w:rsid w:val="14C81ECE"/>
    <w:rsid w:val="14C893EF"/>
    <w:rsid w:val="14CA0BC4"/>
    <w:rsid w:val="14CB4F3D"/>
    <w:rsid w:val="14CB6AF6"/>
    <w:rsid w:val="14CCC217"/>
    <w:rsid w:val="14D4572F"/>
    <w:rsid w:val="14D67951"/>
    <w:rsid w:val="14D8DDAC"/>
    <w:rsid w:val="14E42122"/>
    <w:rsid w:val="14E497FE"/>
    <w:rsid w:val="14E53DA5"/>
    <w:rsid w:val="14E64B4C"/>
    <w:rsid w:val="14E64EB7"/>
    <w:rsid w:val="14EAD256"/>
    <w:rsid w:val="14EDD9A7"/>
    <w:rsid w:val="14EE6669"/>
    <w:rsid w:val="14F21511"/>
    <w:rsid w:val="14F443C1"/>
    <w:rsid w:val="14F9289B"/>
    <w:rsid w:val="14FA8D9D"/>
    <w:rsid w:val="14FBC6E2"/>
    <w:rsid w:val="14FFE734"/>
    <w:rsid w:val="1503B4AD"/>
    <w:rsid w:val="1504F1B1"/>
    <w:rsid w:val="150623A9"/>
    <w:rsid w:val="15064203"/>
    <w:rsid w:val="150AF246"/>
    <w:rsid w:val="150D13C3"/>
    <w:rsid w:val="150E2FD9"/>
    <w:rsid w:val="151095CD"/>
    <w:rsid w:val="1510D75C"/>
    <w:rsid w:val="15122D34"/>
    <w:rsid w:val="1515E9AC"/>
    <w:rsid w:val="1517343A"/>
    <w:rsid w:val="151DE753"/>
    <w:rsid w:val="151E7311"/>
    <w:rsid w:val="152408B7"/>
    <w:rsid w:val="1524387A"/>
    <w:rsid w:val="15289774"/>
    <w:rsid w:val="1528ECAE"/>
    <w:rsid w:val="1528F209"/>
    <w:rsid w:val="152B059E"/>
    <w:rsid w:val="152C8D9E"/>
    <w:rsid w:val="152D0FF6"/>
    <w:rsid w:val="1533324E"/>
    <w:rsid w:val="153345B7"/>
    <w:rsid w:val="1534D05D"/>
    <w:rsid w:val="15355845"/>
    <w:rsid w:val="1535B963"/>
    <w:rsid w:val="1535C44D"/>
    <w:rsid w:val="153A2490"/>
    <w:rsid w:val="153F13CE"/>
    <w:rsid w:val="1540A032"/>
    <w:rsid w:val="154166D4"/>
    <w:rsid w:val="1544C3FE"/>
    <w:rsid w:val="15455BB7"/>
    <w:rsid w:val="1545702A"/>
    <w:rsid w:val="1548B9B0"/>
    <w:rsid w:val="15491E2D"/>
    <w:rsid w:val="1549D242"/>
    <w:rsid w:val="154AD099"/>
    <w:rsid w:val="154B4CB7"/>
    <w:rsid w:val="154DBD71"/>
    <w:rsid w:val="154DD97C"/>
    <w:rsid w:val="154E7AA3"/>
    <w:rsid w:val="1553A35A"/>
    <w:rsid w:val="1554A95F"/>
    <w:rsid w:val="15550208"/>
    <w:rsid w:val="1556FC0A"/>
    <w:rsid w:val="155F2E08"/>
    <w:rsid w:val="15604E06"/>
    <w:rsid w:val="15608785"/>
    <w:rsid w:val="15619E30"/>
    <w:rsid w:val="1562A02C"/>
    <w:rsid w:val="1565204F"/>
    <w:rsid w:val="1566F1C0"/>
    <w:rsid w:val="156A443D"/>
    <w:rsid w:val="156BE32A"/>
    <w:rsid w:val="156CE5E9"/>
    <w:rsid w:val="1570C07F"/>
    <w:rsid w:val="15778F9D"/>
    <w:rsid w:val="15797EB1"/>
    <w:rsid w:val="157C547F"/>
    <w:rsid w:val="157D670C"/>
    <w:rsid w:val="157F6AF0"/>
    <w:rsid w:val="15867B47"/>
    <w:rsid w:val="158A9D7D"/>
    <w:rsid w:val="158CE000"/>
    <w:rsid w:val="15912C1F"/>
    <w:rsid w:val="159254B4"/>
    <w:rsid w:val="1592D768"/>
    <w:rsid w:val="1594E28C"/>
    <w:rsid w:val="15976673"/>
    <w:rsid w:val="1597A1EF"/>
    <w:rsid w:val="159BD154"/>
    <w:rsid w:val="159D4B6A"/>
    <w:rsid w:val="159D9128"/>
    <w:rsid w:val="159EBCAE"/>
    <w:rsid w:val="159FD6BC"/>
    <w:rsid w:val="15A1295C"/>
    <w:rsid w:val="15A7549F"/>
    <w:rsid w:val="15AA900E"/>
    <w:rsid w:val="15AC149D"/>
    <w:rsid w:val="15AC4F92"/>
    <w:rsid w:val="15B26DDE"/>
    <w:rsid w:val="15B34584"/>
    <w:rsid w:val="15B84F30"/>
    <w:rsid w:val="15B8B2A5"/>
    <w:rsid w:val="15B984CF"/>
    <w:rsid w:val="15BA8104"/>
    <w:rsid w:val="15BAA5E1"/>
    <w:rsid w:val="15BAEEC7"/>
    <w:rsid w:val="15BB766D"/>
    <w:rsid w:val="15BE8C39"/>
    <w:rsid w:val="15BEE8F5"/>
    <w:rsid w:val="15C2B8E6"/>
    <w:rsid w:val="15C3934A"/>
    <w:rsid w:val="15C59F2B"/>
    <w:rsid w:val="15C71B53"/>
    <w:rsid w:val="15C89CF7"/>
    <w:rsid w:val="15CA2191"/>
    <w:rsid w:val="15CE4067"/>
    <w:rsid w:val="15CEBB6B"/>
    <w:rsid w:val="15D1108F"/>
    <w:rsid w:val="15D191F0"/>
    <w:rsid w:val="15D198CD"/>
    <w:rsid w:val="15D2A707"/>
    <w:rsid w:val="15D2D24F"/>
    <w:rsid w:val="15D4A4C5"/>
    <w:rsid w:val="15D684B2"/>
    <w:rsid w:val="15D8BA99"/>
    <w:rsid w:val="15DA5D20"/>
    <w:rsid w:val="15DF868B"/>
    <w:rsid w:val="15E1245F"/>
    <w:rsid w:val="15E19070"/>
    <w:rsid w:val="15E2CC9F"/>
    <w:rsid w:val="15E2FC88"/>
    <w:rsid w:val="15E3D9A6"/>
    <w:rsid w:val="15E54E7B"/>
    <w:rsid w:val="15E7044D"/>
    <w:rsid w:val="15E7B8EF"/>
    <w:rsid w:val="15E90D21"/>
    <w:rsid w:val="15E975E5"/>
    <w:rsid w:val="15ECC6CD"/>
    <w:rsid w:val="15F11A85"/>
    <w:rsid w:val="15F1B1E0"/>
    <w:rsid w:val="15F3CAD4"/>
    <w:rsid w:val="15F50E4C"/>
    <w:rsid w:val="15F62D51"/>
    <w:rsid w:val="15F8B1B5"/>
    <w:rsid w:val="15F8DE17"/>
    <w:rsid w:val="15FAFDC2"/>
    <w:rsid w:val="15FC5FEF"/>
    <w:rsid w:val="15FE0ECA"/>
    <w:rsid w:val="16005B35"/>
    <w:rsid w:val="16017CBE"/>
    <w:rsid w:val="160236CA"/>
    <w:rsid w:val="16027330"/>
    <w:rsid w:val="1604D0F1"/>
    <w:rsid w:val="160998C1"/>
    <w:rsid w:val="1609B495"/>
    <w:rsid w:val="160B3182"/>
    <w:rsid w:val="160B9669"/>
    <w:rsid w:val="160C5AE1"/>
    <w:rsid w:val="160EA19A"/>
    <w:rsid w:val="160F32D9"/>
    <w:rsid w:val="160F7C47"/>
    <w:rsid w:val="16144C7D"/>
    <w:rsid w:val="16146DC3"/>
    <w:rsid w:val="1614B959"/>
    <w:rsid w:val="16158539"/>
    <w:rsid w:val="1618A98D"/>
    <w:rsid w:val="16195130"/>
    <w:rsid w:val="161C80A6"/>
    <w:rsid w:val="161DFEE7"/>
    <w:rsid w:val="161E04CB"/>
    <w:rsid w:val="161E49C6"/>
    <w:rsid w:val="161F02D8"/>
    <w:rsid w:val="161F34BF"/>
    <w:rsid w:val="161FA2CE"/>
    <w:rsid w:val="16204CD5"/>
    <w:rsid w:val="162AEB40"/>
    <w:rsid w:val="162B57A4"/>
    <w:rsid w:val="162B7142"/>
    <w:rsid w:val="16307DB2"/>
    <w:rsid w:val="1633E687"/>
    <w:rsid w:val="16348DD6"/>
    <w:rsid w:val="1634DBDF"/>
    <w:rsid w:val="1635274D"/>
    <w:rsid w:val="163CC320"/>
    <w:rsid w:val="163FE7B5"/>
    <w:rsid w:val="16403339"/>
    <w:rsid w:val="164104AF"/>
    <w:rsid w:val="1642F2F0"/>
    <w:rsid w:val="1642F4EE"/>
    <w:rsid w:val="16442C1C"/>
    <w:rsid w:val="1646C134"/>
    <w:rsid w:val="164D75F1"/>
    <w:rsid w:val="164DF099"/>
    <w:rsid w:val="164FD475"/>
    <w:rsid w:val="16522383"/>
    <w:rsid w:val="165418ED"/>
    <w:rsid w:val="1654F126"/>
    <w:rsid w:val="16555368"/>
    <w:rsid w:val="1657DC44"/>
    <w:rsid w:val="1658C298"/>
    <w:rsid w:val="165BB5AD"/>
    <w:rsid w:val="165BFD84"/>
    <w:rsid w:val="1660B4AD"/>
    <w:rsid w:val="16613BCF"/>
    <w:rsid w:val="16620BA1"/>
    <w:rsid w:val="1663D970"/>
    <w:rsid w:val="1667614F"/>
    <w:rsid w:val="1669373F"/>
    <w:rsid w:val="1669C00D"/>
    <w:rsid w:val="166E9E29"/>
    <w:rsid w:val="166FAE36"/>
    <w:rsid w:val="166FBA7E"/>
    <w:rsid w:val="1670B937"/>
    <w:rsid w:val="16716732"/>
    <w:rsid w:val="1671E143"/>
    <w:rsid w:val="1672F64D"/>
    <w:rsid w:val="167C5E7B"/>
    <w:rsid w:val="167F5E7C"/>
    <w:rsid w:val="167FA8F9"/>
    <w:rsid w:val="16804BFC"/>
    <w:rsid w:val="1682FAC7"/>
    <w:rsid w:val="1686E344"/>
    <w:rsid w:val="16896079"/>
    <w:rsid w:val="168D650A"/>
    <w:rsid w:val="168DE572"/>
    <w:rsid w:val="168FEABB"/>
    <w:rsid w:val="169086BA"/>
    <w:rsid w:val="1693FB6E"/>
    <w:rsid w:val="169456E7"/>
    <w:rsid w:val="16971B19"/>
    <w:rsid w:val="16999820"/>
    <w:rsid w:val="169C1F5E"/>
    <w:rsid w:val="16A05216"/>
    <w:rsid w:val="16A0C0D4"/>
    <w:rsid w:val="16A35E24"/>
    <w:rsid w:val="16A48FDD"/>
    <w:rsid w:val="16A5BD7D"/>
    <w:rsid w:val="16A7845D"/>
    <w:rsid w:val="16ACC6E2"/>
    <w:rsid w:val="16AD70BF"/>
    <w:rsid w:val="16ADD881"/>
    <w:rsid w:val="16B35CBD"/>
    <w:rsid w:val="16B4AB7F"/>
    <w:rsid w:val="16B5F9E8"/>
    <w:rsid w:val="16B64CD1"/>
    <w:rsid w:val="16B68C26"/>
    <w:rsid w:val="16B6983D"/>
    <w:rsid w:val="16B897AB"/>
    <w:rsid w:val="16BFD424"/>
    <w:rsid w:val="16C0D004"/>
    <w:rsid w:val="16C57EEF"/>
    <w:rsid w:val="16C58E07"/>
    <w:rsid w:val="16C72214"/>
    <w:rsid w:val="16CBAF2A"/>
    <w:rsid w:val="16CC88C7"/>
    <w:rsid w:val="16D10626"/>
    <w:rsid w:val="16D21D56"/>
    <w:rsid w:val="16D3C8D0"/>
    <w:rsid w:val="16D726C5"/>
    <w:rsid w:val="16D82C3B"/>
    <w:rsid w:val="16D97F7C"/>
    <w:rsid w:val="16DD50BB"/>
    <w:rsid w:val="16E53B34"/>
    <w:rsid w:val="16E5C290"/>
    <w:rsid w:val="16EA2A5A"/>
    <w:rsid w:val="16EB8326"/>
    <w:rsid w:val="16F3DD25"/>
    <w:rsid w:val="16F55A4C"/>
    <w:rsid w:val="16F66735"/>
    <w:rsid w:val="16FB4A79"/>
    <w:rsid w:val="16FD18B0"/>
    <w:rsid w:val="16FF9751"/>
    <w:rsid w:val="1701C902"/>
    <w:rsid w:val="170273D1"/>
    <w:rsid w:val="170B364A"/>
    <w:rsid w:val="170B428E"/>
    <w:rsid w:val="1710A31D"/>
    <w:rsid w:val="171388D1"/>
    <w:rsid w:val="1714447F"/>
    <w:rsid w:val="17149661"/>
    <w:rsid w:val="1714DE16"/>
    <w:rsid w:val="1715321B"/>
    <w:rsid w:val="17158A77"/>
    <w:rsid w:val="171A16E3"/>
    <w:rsid w:val="171A1776"/>
    <w:rsid w:val="171D6471"/>
    <w:rsid w:val="171F36D8"/>
    <w:rsid w:val="171F9668"/>
    <w:rsid w:val="1725711B"/>
    <w:rsid w:val="17271507"/>
    <w:rsid w:val="17276C35"/>
    <w:rsid w:val="172902B2"/>
    <w:rsid w:val="172AA39B"/>
    <w:rsid w:val="172EA0E3"/>
    <w:rsid w:val="172ED52D"/>
    <w:rsid w:val="17311312"/>
    <w:rsid w:val="1731157B"/>
    <w:rsid w:val="173831BD"/>
    <w:rsid w:val="173AD1FF"/>
    <w:rsid w:val="173F9609"/>
    <w:rsid w:val="1741DCAB"/>
    <w:rsid w:val="1742A368"/>
    <w:rsid w:val="1744D8E2"/>
    <w:rsid w:val="174730B2"/>
    <w:rsid w:val="17491D1F"/>
    <w:rsid w:val="17498AE2"/>
    <w:rsid w:val="174A19DD"/>
    <w:rsid w:val="174BF32D"/>
    <w:rsid w:val="174F4E92"/>
    <w:rsid w:val="1751ED84"/>
    <w:rsid w:val="175673A7"/>
    <w:rsid w:val="17587F3F"/>
    <w:rsid w:val="17594C41"/>
    <w:rsid w:val="1759B1CB"/>
    <w:rsid w:val="175ABA55"/>
    <w:rsid w:val="175B0EB5"/>
    <w:rsid w:val="175C2EF9"/>
    <w:rsid w:val="175C7695"/>
    <w:rsid w:val="1762022E"/>
    <w:rsid w:val="1762E2FB"/>
    <w:rsid w:val="1763C811"/>
    <w:rsid w:val="176829A9"/>
    <w:rsid w:val="176A4838"/>
    <w:rsid w:val="176CD40B"/>
    <w:rsid w:val="176FE141"/>
    <w:rsid w:val="176FFD9A"/>
    <w:rsid w:val="1771A178"/>
    <w:rsid w:val="1774CB95"/>
    <w:rsid w:val="17759CBF"/>
    <w:rsid w:val="17782A77"/>
    <w:rsid w:val="1779D2B8"/>
    <w:rsid w:val="177A1F5F"/>
    <w:rsid w:val="177BAE7A"/>
    <w:rsid w:val="177C112D"/>
    <w:rsid w:val="177D2988"/>
    <w:rsid w:val="178334E5"/>
    <w:rsid w:val="17857B8B"/>
    <w:rsid w:val="1788B399"/>
    <w:rsid w:val="1789EFF4"/>
    <w:rsid w:val="178F5A69"/>
    <w:rsid w:val="17901D25"/>
    <w:rsid w:val="1791A50A"/>
    <w:rsid w:val="17928134"/>
    <w:rsid w:val="1792815B"/>
    <w:rsid w:val="17948505"/>
    <w:rsid w:val="17958E58"/>
    <w:rsid w:val="1796CF15"/>
    <w:rsid w:val="1796F80A"/>
    <w:rsid w:val="17992124"/>
    <w:rsid w:val="179C2118"/>
    <w:rsid w:val="17A060E9"/>
    <w:rsid w:val="17A0FC37"/>
    <w:rsid w:val="17A50868"/>
    <w:rsid w:val="17A51CEA"/>
    <w:rsid w:val="17A9FE0B"/>
    <w:rsid w:val="17AA8CAF"/>
    <w:rsid w:val="17AB7936"/>
    <w:rsid w:val="17ABD2EA"/>
    <w:rsid w:val="17AD8844"/>
    <w:rsid w:val="17B2458C"/>
    <w:rsid w:val="17B3BD19"/>
    <w:rsid w:val="17B58342"/>
    <w:rsid w:val="17B641EB"/>
    <w:rsid w:val="17BBFE58"/>
    <w:rsid w:val="17BCCC3C"/>
    <w:rsid w:val="17BE37A8"/>
    <w:rsid w:val="17BF85A3"/>
    <w:rsid w:val="17C25836"/>
    <w:rsid w:val="17C556B6"/>
    <w:rsid w:val="17C5C184"/>
    <w:rsid w:val="17C7EB68"/>
    <w:rsid w:val="17CB40AE"/>
    <w:rsid w:val="17CDADBF"/>
    <w:rsid w:val="17CE197D"/>
    <w:rsid w:val="17D3BA1D"/>
    <w:rsid w:val="17D67748"/>
    <w:rsid w:val="17D8C0FA"/>
    <w:rsid w:val="17D94048"/>
    <w:rsid w:val="17D9A303"/>
    <w:rsid w:val="17DA2A5D"/>
    <w:rsid w:val="17DCDAB5"/>
    <w:rsid w:val="17DEC7A4"/>
    <w:rsid w:val="17E020E3"/>
    <w:rsid w:val="17E05C1F"/>
    <w:rsid w:val="17E93109"/>
    <w:rsid w:val="17EA6082"/>
    <w:rsid w:val="17EEC48C"/>
    <w:rsid w:val="17EF41BC"/>
    <w:rsid w:val="17EFE94E"/>
    <w:rsid w:val="17F7CDE5"/>
    <w:rsid w:val="17F86413"/>
    <w:rsid w:val="17F91813"/>
    <w:rsid w:val="17F9BB76"/>
    <w:rsid w:val="17F9C6F7"/>
    <w:rsid w:val="17FAC119"/>
    <w:rsid w:val="17FB3D54"/>
    <w:rsid w:val="17FE0F45"/>
    <w:rsid w:val="1808F823"/>
    <w:rsid w:val="180A5EEA"/>
    <w:rsid w:val="180DBE10"/>
    <w:rsid w:val="180E3881"/>
    <w:rsid w:val="18110BF5"/>
    <w:rsid w:val="1811A754"/>
    <w:rsid w:val="18137879"/>
    <w:rsid w:val="18138FCB"/>
    <w:rsid w:val="18145F58"/>
    <w:rsid w:val="1818ACFD"/>
    <w:rsid w:val="181B884D"/>
    <w:rsid w:val="181BA301"/>
    <w:rsid w:val="181BFB5C"/>
    <w:rsid w:val="181C1A72"/>
    <w:rsid w:val="181EE6FC"/>
    <w:rsid w:val="18212BEC"/>
    <w:rsid w:val="1823F9CD"/>
    <w:rsid w:val="1825523C"/>
    <w:rsid w:val="18263347"/>
    <w:rsid w:val="18269807"/>
    <w:rsid w:val="182964DD"/>
    <w:rsid w:val="182A7677"/>
    <w:rsid w:val="182B683F"/>
    <w:rsid w:val="182EB412"/>
    <w:rsid w:val="182F2348"/>
    <w:rsid w:val="18360C14"/>
    <w:rsid w:val="1837B6BD"/>
    <w:rsid w:val="183C72E2"/>
    <w:rsid w:val="18479CDF"/>
    <w:rsid w:val="18483E0B"/>
    <w:rsid w:val="18485208"/>
    <w:rsid w:val="1848E6CE"/>
    <w:rsid w:val="184E647F"/>
    <w:rsid w:val="184F0A93"/>
    <w:rsid w:val="18528DED"/>
    <w:rsid w:val="1853DF06"/>
    <w:rsid w:val="1854053A"/>
    <w:rsid w:val="18545628"/>
    <w:rsid w:val="1855F81C"/>
    <w:rsid w:val="1856BE06"/>
    <w:rsid w:val="18585F28"/>
    <w:rsid w:val="1858F37E"/>
    <w:rsid w:val="185ABD99"/>
    <w:rsid w:val="185DAE75"/>
    <w:rsid w:val="186411A1"/>
    <w:rsid w:val="1864C288"/>
    <w:rsid w:val="18676406"/>
    <w:rsid w:val="1867FC5C"/>
    <w:rsid w:val="186843C4"/>
    <w:rsid w:val="18688388"/>
    <w:rsid w:val="186A21FA"/>
    <w:rsid w:val="186B4A5F"/>
    <w:rsid w:val="186E46F9"/>
    <w:rsid w:val="186F19C1"/>
    <w:rsid w:val="187062D5"/>
    <w:rsid w:val="187150F8"/>
    <w:rsid w:val="1871A0DF"/>
    <w:rsid w:val="18738B4E"/>
    <w:rsid w:val="1873AE7C"/>
    <w:rsid w:val="1874E2CE"/>
    <w:rsid w:val="187502F6"/>
    <w:rsid w:val="18765767"/>
    <w:rsid w:val="187BC05C"/>
    <w:rsid w:val="187D3650"/>
    <w:rsid w:val="187DB4A4"/>
    <w:rsid w:val="187FEFBC"/>
    <w:rsid w:val="18821C61"/>
    <w:rsid w:val="188A0DC1"/>
    <w:rsid w:val="188E9853"/>
    <w:rsid w:val="1895AFD8"/>
    <w:rsid w:val="1897A4AE"/>
    <w:rsid w:val="18985CB5"/>
    <w:rsid w:val="189A0407"/>
    <w:rsid w:val="189C8685"/>
    <w:rsid w:val="189D5E5D"/>
    <w:rsid w:val="189F58B4"/>
    <w:rsid w:val="189FDDEF"/>
    <w:rsid w:val="18A043C0"/>
    <w:rsid w:val="18A2777A"/>
    <w:rsid w:val="18A5D856"/>
    <w:rsid w:val="18A60784"/>
    <w:rsid w:val="18A8E1C0"/>
    <w:rsid w:val="18A8FAAE"/>
    <w:rsid w:val="18A9118A"/>
    <w:rsid w:val="18A91D94"/>
    <w:rsid w:val="18A9243D"/>
    <w:rsid w:val="18A93EA1"/>
    <w:rsid w:val="18AAF2C9"/>
    <w:rsid w:val="18ADB477"/>
    <w:rsid w:val="18AE65D2"/>
    <w:rsid w:val="18B65CE2"/>
    <w:rsid w:val="18B8692D"/>
    <w:rsid w:val="18BA9E7C"/>
    <w:rsid w:val="18BD9789"/>
    <w:rsid w:val="18BE6432"/>
    <w:rsid w:val="18BE9380"/>
    <w:rsid w:val="18C229C6"/>
    <w:rsid w:val="18C4AF21"/>
    <w:rsid w:val="18C580B6"/>
    <w:rsid w:val="18C59F1B"/>
    <w:rsid w:val="18C7BBB5"/>
    <w:rsid w:val="18C92882"/>
    <w:rsid w:val="18CB283E"/>
    <w:rsid w:val="18CEB478"/>
    <w:rsid w:val="18D14FD0"/>
    <w:rsid w:val="18D1983B"/>
    <w:rsid w:val="18D70D57"/>
    <w:rsid w:val="18DBFE59"/>
    <w:rsid w:val="18DDD0D1"/>
    <w:rsid w:val="18DF1754"/>
    <w:rsid w:val="18DFA1BE"/>
    <w:rsid w:val="18E09656"/>
    <w:rsid w:val="18E0F2DB"/>
    <w:rsid w:val="18E0F3F7"/>
    <w:rsid w:val="18E10E9D"/>
    <w:rsid w:val="18E2C881"/>
    <w:rsid w:val="18E304AF"/>
    <w:rsid w:val="18E40432"/>
    <w:rsid w:val="18E42C29"/>
    <w:rsid w:val="18E7E549"/>
    <w:rsid w:val="18EA40A9"/>
    <w:rsid w:val="18EA9BA2"/>
    <w:rsid w:val="18EDD616"/>
    <w:rsid w:val="18F14760"/>
    <w:rsid w:val="18F370E0"/>
    <w:rsid w:val="18F4D2EB"/>
    <w:rsid w:val="18F7E731"/>
    <w:rsid w:val="18F92A8B"/>
    <w:rsid w:val="18F94D75"/>
    <w:rsid w:val="18F964F7"/>
    <w:rsid w:val="18FB340C"/>
    <w:rsid w:val="18FCF24C"/>
    <w:rsid w:val="18FECFF0"/>
    <w:rsid w:val="1901BB24"/>
    <w:rsid w:val="1901FF90"/>
    <w:rsid w:val="190224DB"/>
    <w:rsid w:val="19030D63"/>
    <w:rsid w:val="190329D4"/>
    <w:rsid w:val="1903C564"/>
    <w:rsid w:val="1904558B"/>
    <w:rsid w:val="19091C9D"/>
    <w:rsid w:val="190A56EC"/>
    <w:rsid w:val="190E95DA"/>
    <w:rsid w:val="190F9BEF"/>
    <w:rsid w:val="1910090D"/>
    <w:rsid w:val="19110079"/>
    <w:rsid w:val="1911D78E"/>
    <w:rsid w:val="1912086E"/>
    <w:rsid w:val="1915423F"/>
    <w:rsid w:val="19164C89"/>
    <w:rsid w:val="1917A829"/>
    <w:rsid w:val="1918F9E9"/>
    <w:rsid w:val="19199677"/>
    <w:rsid w:val="1919FADF"/>
    <w:rsid w:val="191A2691"/>
    <w:rsid w:val="191A6D61"/>
    <w:rsid w:val="191B01E8"/>
    <w:rsid w:val="191B6B81"/>
    <w:rsid w:val="191CA619"/>
    <w:rsid w:val="191D0651"/>
    <w:rsid w:val="191FAF4E"/>
    <w:rsid w:val="19211A27"/>
    <w:rsid w:val="1923527F"/>
    <w:rsid w:val="192ADC35"/>
    <w:rsid w:val="192BEDD7"/>
    <w:rsid w:val="192EC4D6"/>
    <w:rsid w:val="19335881"/>
    <w:rsid w:val="19342694"/>
    <w:rsid w:val="1934F2A9"/>
    <w:rsid w:val="1936179A"/>
    <w:rsid w:val="193627FB"/>
    <w:rsid w:val="19370F83"/>
    <w:rsid w:val="193B0402"/>
    <w:rsid w:val="193DAD24"/>
    <w:rsid w:val="1940E28F"/>
    <w:rsid w:val="1940E838"/>
    <w:rsid w:val="1941F8AD"/>
    <w:rsid w:val="194313A1"/>
    <w:rsid w:val="194667E7"/>
    <w:rsid w:val="1948688D"/>
    <w:rsid w:val="19494B08"/>
    <w:rsid w:val="194B8FF8"/>
    <w:rsid w:val="194D2378"/>
    <w:rsid w:val="19519D1F"/>
    <w:rsid w:val="1955278E"/>
    <w:rsid w:val="195704A9"/>
    <w:rsid w:val="19588D0E"/>
    <w:rsid w:val="195A0F54"/>
    <w:rsid w:val="195C02AF"/>
    <w:rsid w:val="195D764C"/>
    <w:rsid w:val="1961F5D8"/>
    <w:rsid w:val="1963AF19"/>
    <w:rsid w:val="1963C108"/>
    <w:rsid w:val="1964C95D"/>
    <w:rsid w:val="1965134C"/>
    <w:rsid w:val="19691643"/>
    <w:rsid w:val="196C6987"/>
    <w:rsid w:val="196DB4C3"/>
    <w:rsid w:val="197041C0"/>
    <w:rsid w:val="19709FDD"/>
    <w:rsid w:val="19710D40"/>
    <w:rsid w:val="1972DBA0"/>
    <w:rsid w:val="19786EC7"/>
    <w:rsid w:val="197B2160"/>
    <w:rsid w:val="197BDF0C"/>
    <w:rsid w:val="19818211"/>
    <w:rsid w:val="1981F18A"/>
    <w:rsid w:val="198337D3"/>
    <w:rsid w:val="1983C5ED"/>
    <w:rsid w:val="1989536E"/>
    <w:rsid w:val="198E47CB"/>
    <w:rsid w:val="198F19C2"/>
    <w:rsid w:val="198FF87F"/>
    <w:rsid w:val="199186F9"/>
    <w:rsid w:val="1994C76E"/>
    <w:rsid w:val="1997BA4C"/>
    <w:rsid w:val="199921F5"/>
    <w:rsid w:val="199B1BBF"/>
    <w:rsid w:val="199CD1D5"/>
    <w:rsid w:val="199E1E0D"/>
    <w:rsid w:val="199EC89A"/>
    <w:rsid w:val="19A0DADA"/>
    <w:rsid w:val="19A1C90C"/>
    <w:rsid w:val="19A9AA37"/>
    <w:rsid w:val="19ABB617"/>
    <w:rsid w:val="19ACBD25"/>
    <w:rsid w:val="19B1D6E5"/>
    <w:rsid w:val="19B1E25F"/>
    <w:rsid w:val="19B33CA0"/>
    <w:rsid w:val="19B44E0A"/>
    <w:rsid w:val="19B4C6B6"/>
    <w:rsid w:val="19B4CB5C"/>
    <w:rsid w:val="19B64290"/>
    <w:rsid w:val="19B983B5"/>
    <w:rsid w:val="19BAC09B"/>
    <w:rsid w:val="19BB9264"/>
    <w:rsid w:val="19BCC47B"/>
    <w:rsid w:val="19BE4D7F"/>
    <w:rsid w:val="19C2FFFF"/>
    <w:rsid w:val="19C5C5EE"/>
    <w:rsid w:val="19C8A416"/>
    <w:rsid w:val="19C8D48A"/>
    <w:rsid w:val="19CE1AC5"/>
    <w:rsid w:val="19D27A12"/>
    <w:rsid w:val="19D47394"/>
    <w:rsid w:val="19D7678E"/>
    <w:rsid w:val="19D7AF4C"/>
    <w:rsid w:val="19D83C1C"/>
    <w:rsid w:val="19DA0437"/>
    <w:rsid w:val="19E02062"/>
    <w:rsid w:val="19E60C9E"/>
    <w:rsid w:val="19E61D69"/>
    <w:rsid w:val="19E8875A"/>
    <w:rsid w:val="19EABB45"/>
    <w:rsid w:val="19EC0FDB"/>
    <w:rsid w:val="19EC977C"/>
    <w:rsid w:val="19ED40A9"/>
    <w:rsid w:val="19EE7F69"/>
    <w:rsid w:val="19F2678F"/>
    <w:rsid w:val="19F4610F"/>
    <w:rsid w:val="19F6487E"/>
    <w:rsid w:val="19F6ED48"/>
    <w:rsid w:val="19FAB0EC"/>
    <w:rsid w:val="19FC7444"/>
    <w:rsid w:val="19FC832C"/>
    <w:rsid w:val="19FCF55A"/>
    <w:rsid w:val="19FE160D"/>
    <w:rsid w:val="19FE702D"/>
    <w:rsid w:val="1A03CBF3"/>
    <w:rsid w:val="1A047BE0"/>
    <w:rsid w:val="1A053A0B"/>
    <w:rsid w:val="1A06E601"/>
    <w:rsid w:val="1A07E7C0"/>
    <w:rsid w:val="1A08C4AA"/>
    <w:rsid w:val="1A0A9E41"/>
    <w:rsid w:val="1A0ACA40"/>
    <w:rsid w:val="1A18BDBC"/>
    <w:rsid w:val="1A1E4CC0"/>
    <w:rsid w:val="1A1F84A6"/>
    <w:rsid w:val="1A22EDC9"/>
    <w:rsid w:val="1A2378E6"/>
    <w:rsid w:val="1A237A0F"/>
    <w:rsid w:val="1A272DFE"/>
    <w:rsid w:val="1A28D962"/>
    <w:rsid w:val="1A29219A"/>
    <w:rsid w:val="1A2A1464"/>
    <w:rsid w:val="1A2A516D"/>
    <w:rsid w:val="1A2C32EF"/>
    <w:rsid w:val="1A2F8D1F"/>
    <w:rsid w:val="1A30D670"/>
    <w:rsid w:val="1A31A993"/>
    <w:rsid w:val="1A34CB8A"/>
    <w:rsid w:val="1A352CFB"/>
    <w:rsid w:val="1A372A7E"/>
    <w:rsid w:val="1A37863F"/>
    <w:rsid w:val="1A38EFE0"/>
    <w:rsid w:val="1A394514"/>
    <w:rsid w:val="1A3D392A"/>
    <w:rsid w:val="1A3E37BA"/>
    <w:rsid w:val="1A3EC2BB"/>
    <w:rsid w:val="1A3F784B"/>
    <w:rsid w:val="1A403097"/>
    <w:rsid w:val="1A44282D"/>
    <w:rsid w:val="1A487B3B"/>
    <w:rsid w:val="1A4F8DB9"/>
    <w:rsid w:val="1A504C7F"/>
    <w:rsid w:val="1A505D39"/>
    <w:rsid w:val="1A514EC7"/>
    <w:rsid w:val="1A51EAE3"/>
    <w:rsid w:val="1A55D154"/>
    <w:rsid w:val="1A564256"/>
    <w:rsid w:val="1A56B40A"/>
    <w:rsid w:val="1A589FE4"/>
    <w:rsid w:val="1A58A5B6"/>
    <w:rsid w:val="1A5A2558"/>
    <w:rsid w:val="1A5C13DF"/>
    <w:rsid w:val="1A5CB5D5"/>
    <w:rsid w:val="1A5D2D80"/>
    <w:rsid w:val="1A5EB300"/>
    <w:rsid w:val="1A60360B"/>
    <w:rsid w:val="1A603FCE"/>
    <w:rsid w:val="1A633824"/>
    <w:rsid w:val="1A637777"/>
    <w:rsid w:val="1A68BE1B"/>
    <w:rsid w:val="1A6934E8"/>
    <w:rsid w:val="1A6AB5E0"/>
    <w:rsid w:val="1A6B602F"/>
    <w:rsid w:val="1A6B76DB"/>
    <w:rsid w:val="1A6EDC3B"/>
    <w:rsid w:val="1A71B613"/>
    <w:rsid w:val="1A7AD671"/>
    <w:rsid w:val="1A7B721F"/>
    <w:rsid w:val="1A7D0100"/>
    <w:rsid w:val="1A7D9FA8"/>
    <w:rsid w:val="1A82F216"/>
    <w:rsid w:val="1A8723F6"/>
    <w:rsid w:val="1A894D03"/>
    <w:rsid w:val="1A89ED3F"/>
    <w:rsid w:val="1A8A95E3"/>
    <w:rsid w:val="1A8AA15D"/>
    <w:rsid w:val="1A8D98A7"/>
    <w:rsid w:val="1A8E1469"/>
    <w:rsid w:val="1A91472E"/>
    <w:rsid w:val="1A91E0AF"/>
    <w:rsid w:val="1A9389E2"/>
    <w:rsid w:val="1A98E5D4"/>
    <w:rsid w:val="1A9D060C"/>
    <w:rsid w:val="1A9F3102"/>
    <w:rsid w:val="1AA0A2A6"/>
    <w:rsid w:val="1AA184BF"/>
    <w:rsid w:val="1AA1872E"/>
    <w:rsid w:val="1AA5B56B"/>
    <w:rsid w:val="1AA90F05"/>
    <w:rsid w:val="1AA93FC2"/>
    <w:rsid w:val="1AA9D29B"/>
    <w:rsid w:val="1AAA2FE8"/>
    <w:rsid w:val="1AABA3DB"/>
    <w:rsid w:val="1AB12C10"/>
    <w:rsid w:val="1AB31A05"/>
    <w:rsid w:val="1AB38243"/>
    <w:rsid w:val="1AB6C14F"/>
    <w:rsid w:val="1AB7A1F4"/>
    <w:rsid w:val="1ABBF651"/>
    <w:rsid w:val="1ABC3F9D"/>
    <w:rsid w:val="1ABCACF8"/>
    <w:rsid w:val="1ABFBFF5"/>
    <w:rsid w:val="1AC02D1D"/>
    <w:rsid w:val="1AC0389E"/>
    <w:rsid w:val="1AC09ECC"/>
    <w:rsid w:val="1AC3B115"/>
    <w:rsid w:val="1AC70B62"/>
    <w:rsid w:val="1AC86B03"/>
    <w:rsid w:val="1ACA45B3"/>
    <w:rsid w:val="1ACA928C"/>
    <w:rsid w:val="1ACC9145"/>
    <w:rsid w:val="1ACC9223"/>
    <w:rsid w:val="1AD18B58"/>
    <w:rsid w:val="1AD427C6"/>
    <w:rsid w:val="1AD74D09"/>
    <w:rsid w:val="1AD9FA9A"/>
    <w:rsid w:val="1ADA4DD9"/>
    <w:rsid w:val="1ADAA3A1"/>
    <w:rsid w:val="1ADB1413"/>
    <w:rsid w:val="1ADDC86C"/>
    <w:rsid w:val="1ADDF7D3"/>
    <w:rsid w:val="1ADDFF70"/>
    <w:rsid w:val="1ADFA59A"/>
    <w:rsid w:val="1AE21EA0"/>
    <w:rsid w:val="1AE29005"/>
    <w:rsid w:val="1AE314DA"/>
    <w:rsid w:val="1AE62BEF"/>
    <w:rsid w:val="1AE9B435"/>
    <w:rsid w:val="1AEA0527"/>
    <w:rsid w:val="1AEA0F05"/>
    <w:rsid w:val="1AED7372"/>
    <w:rsid w:val="1AEE48AA"/>
    <w:rsid w:val="1AF500A1"/>
    <w:rsid w:val="1AF8F2F1"/>
    <w:rsid w:val="1AFC06AF"/>
    <w:rsid w:val="1AFC41FA"/>
    <w:rsid w:val="1AFCD675"/>
    <w:rsid w:val="1B0209C3"/>
    <w:rsid w:val="1B0839E8"/>
    <w:rsid w:val="1B091AAF"/>
    <w:rsid w:val="1B0CA1C4"/>
    <w:rsid w:val="1B0CF634"/>
    <w:rsid w:val="1B0EC48E"/>
    <w:rsid w:val="1B12E00A"/>
    <w:rsid w:val="1B1362AA"/>
    <w:rsid w:val="1B13FE81"/>
    <w:rsid w:val="1B1414CA"/>
    <w:rsid w:val="1B15FC2E"/>
    <w:rsid w:val="1B171D19"/>
    <w:rsid w:val="1B190441"/>
    <w:rsid w:val="1B1964CC"/>
    <w:rsid w:val="1B1ABA47"/>
    <w:rsid w:val="1B1EF3FF"/>
    <w:rsid w:val="1B21F7D3"/>
    <w:rsid w:val="1B234598"/>
    <w:rsid w:val="1B23CD53"/>
    <w:rsid w:val="1B24C8D2"/>
    <w:rsid w:val="1B2510CF"/>
    <w:rsid w:val="1B2C01DF"/>
    <w:rsid w:val="1B2C67E4"/>
    <w:rsid w:val="1B2C8FDF"/>
    <w:rsid w:val="1B34BFEE"/>
    <w:rsid w:val="1B35CD5F"/>
    <w:rsid w:val="1B3C22AC"/>
    <w:rsid w:val="1B3D3BAC"/>
    <w:rsid w:val="1B3DE496"/>
    <w:rsid w:val="1B3F8569"/>
    <w:rsid w:val="1B443992"/>
    <w:rsid w:val="1B45B703"/>
    <w:rsid w:val="1B462E85"/>
    <w:rsid w:val="1B463319"/>
    <w:rsid w:val="1B493C04"/>
    <w:rsid w:val="1B4B23E0"/>
    <w:rsid w:val="1B4B63F4"/>
    <w:rsid w:val="1B4C4844"/>
    <w:rsid w:val="1B4EFEF3"/>
    <w:rsid w:val="1B549082"/>
    <w:rsid w:val="1B54CB4F"/>
    <w:rsid w:val="1B58BC51"/>
    <w:rsid w:val="1B598112"/>
    <w:rsid w:val="1B5A2251"/>
    <w:rsid w:val="1B5B289E"/>
    <w:rsid w:val="1B5C1E9D"/>
    <w:rsid w:val="1B5C2FB4"/>
    <w:rsid w:val="1B5D7A59"/>
    <w:rsid w:val="1B5EA2F5"/>
    <w:rsid w:val="1B5FFC70"/>
    <w:rsid w:val="1B60C1BE"/>
    <w:rsid w:val="1B62D1F1"/>
    <w:rsid w:val="1B64483D"/>
    <w:rsid w:val="1B646F0C"/>
    <w:rsid w:val="1B64AAB3"/>
    <w:rsid w:val="1B66DE9E"/>
    <w:rsid w:val="1B66E59C"/>
    <w:rsid w:val="1B6A2F9F"/>
    <w:rsid w:val="1B6D4286"/>
    <w:rsid w:val="1B6DBB11"/>
    <w:rsid w:val="1B6E85D2"/>
    <w:rsid w:val="1B6FAA12"/>
    <w:rsid w:val="1B708952"/>
    <w:rsid w:val="1B724ABA"/>
    <w:rsid w:val="1B730263"/>
    <w:rsid w:val="1B7A7C17"/>
    <w:rsid w:val="1B7BBFBA"/>
    <w:rsid w:val="1B7D04E5"/>
    <w:rsid w:val="1B7D4445"/>
    <w:rsid w:val="1B81C328"/>
    <w:rsid w:val="1B824456"/>
    <w:rsid w:val="1B8891C2"/>
    <w:rsid w:val="1B892858"/>
    <w:rsid w:val="1B8B09AB"/>
    <w:rsid w:val="1B8C106E"/>
    <w:rsid w:val="1B8CC728"/>
    <w:rsid w:val="1B8D370B"/>
    <w:rsid w:val="1B8ECFC8"/>
    <w:rsid w:val="1B919BBD"/>
    <w:rsid w:val="1B91AA79"/>
    <w:rsid w:val="1B91C80C"/>
    <w:rsid w:val="1B927DDF"/>
    <w:rsid w:val="1B9483AD"/>
    <w:rsid w:val="1B96A0CD"/>
    <w:rsid w:val="1B97F7AC"/>
    <w:rsid w:val="1B9BD39F"/>
    <w:rsid w:val="1B9C68EA"/>
    <w:rsid w:val="1B9C7FAF"/>
    <w:rsid w:val="1B9D38F6"/>
    <w:rsid w:val="1B9E44CC"/>
    <w:rsid w:val="1B9E93D3"/>
    <w:rsid w:val="1B9EBD04"/>
    <w:rsid w:val="1B9EC97D"/>
    <w:rsid w:val="1BA58359"/>
    <w:rsid w:val="1BA92956"/>
    <w:rsid w:val="1BAA2FAA"/>
    <w:rsid w:val="1BACAE5C"/>
    <w:rsid w:val="1BAD67B0"/>
    <w:rsid w:val="1BADB717"/>
    <w:rsid w:val="1BAE1A33"/>
    <w:rsid w:val="1BAEDB6A"/>
    <w:rsid w:val="1BAFB7F3"/>
    <w:rsid w:val="1BB3AB33"/>
    <w:rsid w:val="1BB63B60"/>
    <w:rsid w:val="1BC09687"/>
    <w:rsid w:val="1BC0D34C"/>
    <w:rsid w:val="1BC59546"/>
    <w:rsid w:val="1BC59BA1"/>
    <w:rsid w:val="1BCC5B4A"/>
    <w:rsid w:val="1BCFA538"/>
    <w:rsid w:val="1BD1071D"/>
    <w:rsid w:val="1BD3CAD3"/>
    <w:rsid w:val="1BD56D46"/>
    <w:rsid w:val="1BDBB1BC"/>
    <w:rsid w:val="1BDD0AEE"/>
    <w:rsid w:val="1BDE1A58"/>
    <w:rsid w:val="1BE02B49"/>
    <w:rsid w:val="1BE2DAB8"/>
    <w:rsid w:val="1BE31681"/>
    <w:rsid w:val="1BE3CA09"/>
    <w:rsid w:val="1BE46B1C"/>
    <w:rsid w:val="1BE85713"/>
    <w:rsid w:val="1BE934AD"/>
    <w:rsid w:val="1BF05362"/>
    <w:rsid w:val="1BF3311C"/>
    <w:rsid w:val="1BF953A6"/>
    <w:rsid w:val="1BF9E66C"/>
    <w:rsid w:val="1BFE4014"/>
    <w:rsid w:val="1BFE8436"/>
    <w:rsid w:val="1C0519F0"/>
    <w:rsid w:val="1C07F434"/>
    <w:rsid w:val="1C097E1A"/>
    <w:rsid w:val="1C09D98B"/>
    <w:rsid w:val="1C0F59FB"/>
    <w:rsid w:val="1C134EFA"/>
    <w:rsid w:val="1C16BAF9"/>
    <w:rsid w:val="1C18DEDA"/>
    <w:rsid w:val="1C1BCCEB"/>
    <w:rsid w:val="1C1D921D"/>
    <w:rsid w:val="1C1E787A"/>
    <w:rsid w:val="1C223825"/>
    <w:rsid w:val="1C24F5FE"/>
    <w:rsid w:val="1C256E88"/>
    <w:rsid w:val="1C2755CF"/>
    <w:rsid w:val="1C2834A4"/>
    <w:rsid w:val="1C29F7BE"/>
    <w:rsid w:val="1C2A254F"/>
    <w:rsid w:val="1C2CA13F"/>
    <w:rsid w:val="1C2D2A62"/>
    <w:rsid w:val="1C2F2A93"/>
    <w:rsid w:val="1C2FD7C6"/>
    <w:rsid w:val="1C2FFD7A"/>
    <w:rsid w:val="1C33992F"/>
    <w:rsid w:val="1C346AAD"/>
    <w:rsid w:val="1C3739E6"/>
    <w:rsid w:val="1C39D7AC"/>
    <w:rsid w:val="1C3C56D8"/>
    <w:rsid w:val="1C409D71"/>
    <w:rsid w:val="1C40C68C"/>
    <w:rsid w:val="1C47BC45"/>
    <w:rsid w:val="1C49D6D1"/>
    <w:rsid w:val="1C509406"/>
    <w:rsid w:val="1C515DD1"/>
    <w:rsid w:val="1C53B01B"/>
    <w:rsid w:val="1C54E6B3"/>
    <w:rsid w:val="1C570F6B"/>
    <w:rsid w:val="1C58991A"/>
    <w:rsid w:val="1C5B3104"/>
    <w:rsid w:val="1C5E6CB2"/>
    <w:rsid w:val="1C6152FF"/>
    <w:rsid w:val="1C65153C"/>
    <w:rsid w:val="1C6528B0"/>
    <w:rsid w:val="1C671693"/>
    <w:rsid w:val="1C68C89B"/>
    <w:rsid w:val="1C6C0B61"/>
    <w:rsid w:val="1C6CE9F6"/>
    <w:rsid w:val="1C6D5299"/>
    <w:rsid w:val="1C6DAC19"/>
    <w:rsid w:val="1C719204"/>
    <w:rsid w:val="1C750C4C"/>
    <w:rsid w:val="1C76C89B"/>
    <w:rsid w:val="1C771165"/>
    <w:rsid w:val="1C78F735"/>
    <w:rsid w:val="1C794E84"/>
    <w:rsid w:val="1C7B2856"/>
    <w:rsid w:val="1C7B5874"/>
    <w:rsid w:val="1C7BFB8B"/>
    <w:rsid w:val="1C7D52D0"/>
    <w:rsid w:val="1C80BE2B"/>
    <w:rsid w:val="1C85B19F"/>
    <w:rsid w:val="1C886B42"/>
    <w:rsid w:val="1C88A8AB"/>
    <w:rsid w:val="1C8B39F9"/>
    <w:rsid w:val="1C8C101A"/>
    <w:rsid w:val="1C8CD392"/>
    <w:rsid w:val="1C8D72E0"/>
    <w:rsid w:val="1C90B1F5"/>
    <w:rsid w:val="1C91BD86"/>
    <w:rsid w:val="1C93F061"/>
    <w:rsid w:val="1C9539A8"/>
    <w:rsid w:val="1C98125B"/>
    <w:rsid w:val="1C99A38B"/>
    <w:rsid w:val="1C9ACAE9"/>
    <w:rsid w:val="1C9AF655"/>
    <w:rsid w:val="1C9E5299"/>
    <w:rsid w:val="1CA05997"/>
    <w:rsid w:val="1CA1F724"/>
    <w:rsid w:val="1CA53278"/>
    <w:rsid w:val="1CA5C90C"/>
    <w:rsid w:val="1CA5D604"/>
    <w:rsid w:val="1CA622B5"/>
    <w:rsid w:val="1CA6A0EF"/>
    <w:rsid w:val="1CA6DB18"/>
    <w:rsid w:val="1CAABE78"/>
    <w:rsid w:val="1CAB30B8"/>
    <w:rsid w:val="1CAC788C"/>
    <w:rsid w:val="1CAF5A79"/>
    <w:rsid w:val="1CB1F8B3"/>
    <w:rsid w:val="1CB29F82"/>
    <w:rsid w:val="1CB41EB2"/>
    <w:rsid w:val="1CB504CD"/>
    <w:rsid w:val="1CB548E6"/>
    <w:rsid w:val="1CB593CA"/>
    <w:rsid w:val="1CB79C2A"/>
    <w:rsid w:val="1CB9D585"/>
    <w:rsid w:val="1CBA1E33"/>
    <w:rsid w:val="1CBA3693"/>
    <w:rsid w:val="1CBBDD8A"/>
    <w:rsid w:val="1CC007A4"/>
    <w:rsid w:val="1CC069D4"/>
    <w:rsid w:val="1CC1A325"/>
    <w:rsid w:val="1CC28ABC"/>
    <w:rsid w:val="1CC34EB2"/>
    <w:rsid w:val="1CC58418"/>
    <w:rsid w:val="1CC7F7B1"/>
    <w:rsid w:val="1CCA2016"/>
    <w:rsid w:val="1CCC8936"/>
    <w:rsid w:val="1CCFAE49"/>
    <w:rsid w:val="1CD10A25"/>
    <w:rsid w:val="1CD151D3"/>
    <w:rsid w:val="1CD21889"/>
    <w:rsid w:val="1CDD8127"/>
    <w:rsid w:val="1CDE27C2"/>
    <w:rsid w:val="1CEA8DB2"/>
    <w:rsid w:val="1CEB0127"/>
    <w:rsid w:val="1CEBCC68"/>
    <w:rsid w:val="1CEDD3E4"/>
    <w:rsid w:val="1CF2615D"/>
    <w:rsid w:val="1CF7C1AC"/>
    <w:rsid w:val="1CF94681"/>
    <w:rsid w:val="1CF9DEEF"/>
    <w:rsid w:val="1CFAF383"/>
    <w:rsid w:val="1CFB8136"/>
    <w:rsid w:val="1CFE73A2"/>
    <w:rsid w:val="1CFEF770"/>
    <w:rsid w:val="1CFF8FF4"/>
    <w:rsid w:val="1D02AEFF"/>
    <w:rsid w:val="1D03172E"/>
    <w:rsid w:val="1D04A7BC"/>
    <w:rsid w:val="1D058754"/>
    <w:rsid w:val="1D06D8C7"/>
    <w:rsid w:val="1D08825A"/>
    <w:rsid w:val="1D0D85EE"/>
    <w:rsid w:val="1D10DAEB"/>
    <w:rsid w:val="1D12ACC0"/>
    <w:rsid w:val="1D14BF3E"/>
    <w:rsid w:val="1D14D172"/>
    <w:rsid w:val="1D16D0ED"/>
    <w:rsid w:val="1D171486"/>
    <w:rsid w:val="1D17229D"/>
    <w:rsid w:val="1D1892AD"/>
    <w:rsid w:val="1D1A8FAB"/>
    <w:rsid w:val="1D1D9A81"/>
    <w:rsid w:val="1D1DE732"/>
    <w:rsid w:val="1D1E4DEA"/>
    <w:rsid w:val="1D21BB2D"/>
    <w:rsid w:val="1D220B4C"/>
    <w:rsid w:val="1D27919E"/>
    <w:rsid w:val="1D27A2F3"/>
    <w:rsid w:val="1D2818B0"/>
    <w:rsid w:val="1D2905BE"/>
    <w:rsid w:val="1D2B6871"/>
    <w:rsid w:val="1D2B7224"/>
    <w:rsid w:val="1D2E7277"/>
    <w:rsid w:val="1D2FBB17"/>
    <w:rsid w:val="1D35D542"/>
    <w:rsid w:val="1D360D44"/>
    <w:rsid w:val="1D3633CD"/>
    <w:rsid w:val="1D3B4305"/>
    <w:rsid w:val="1D3C9E03"/>
    <w:rsid w:val="1D3D92B6"/>
    <w:rsid w:val="1D3E9AFD"/>
    <w:rsid w:val="1D3FC61F"/>
    <w:rsid w:val="1D4103FE"/>
    <w:rsid w:val="1D438703"/>
    <w:rsid w:val="1D442B84"/>
    <w:rsid w:val="1D46C4C9"/>
    <w:rsid w:val="1D4732A3"/>
    <w:rsid w:val="1D48D4AB"/>
    <w:rsid w:val="1D48E828"/>
    <w:rsid w:val="1D4A25B3"/>
    <w:rsid w:val="1D4B7830"/>
    <w:rsid w:val="1D4DA01F"/>
    <w:rsid w:val="1D4F4A1C"/>
    <w:rsid w:val="1D50E83F"/>
    <w:rsid w:val="1D511C23"/>
    <w:rsid w:val="1D51EEA5"/>
    <w:rsid w:val="1D524E02"/>
    <w:rsid w:val="1D5901A3"/>
    <w:rsid w:val="1D5B9F9C"/>
    <w:rsid w:val="1D615528"/>
    <w:rsid w:val="1D635865"/>
    <w:rsid w:val="1D677062"/>
    <w:rsid w:val="1D6804D4"/>
    <w:rsid w:val="1D68E701"/>
    <w:rsid w:val="1D69E4BD"/>
    <w:rsid w:val="1D6B8AB7"/>
    <w:rsid w:val="1D6D0A65"/>
    <w:rsid w:val="1D6D1E70"/>
    <w:rsid w:val="1D6DA5E4"/>
    <w:rsid w:val="1D6E33F5"/>
    <w:rsid w:val="1D702FDD"/>
    <w:rsid w:val="1D70D0BE"/>
    <w:rsid w:val="1D759A98"/>
    <w:rsid w:val="1D776496"/>
    <w:rsid w:val="1D77C073"/>
    <w:rsid w:val="1D7AD0EE"/>
    <w:rsid w:val="1D7BAA7B"/>
    <w:rsid w:val="1D7D7C70"/>
    <w:rsid w:val="1D7E2A7F"/>
    <w:rsid w:val="1D83EED7"/>
    <w:rsid w:val="1D84D45B"/>
    <w:rsid w:val="1D861E91"/>
    <w:rsid w:val="1D89D894"/>
    <w:rsid w:val="1D91EB38"/>
    <w:rsid w:val="1D921D26"/>
    <w:rsid w:val="1D962CD0"/>
    <w:rsid w:val="1D978428"/>
    <w:rsid w:val="1D980E3F"/>
    <w:rsid w:val="1D9953C7"/>
    <w:rsid w:val="1D995583"/>
    <w:rsid w:val="1D9966B4"/>
    <w:rsid w:val="1D9A88A6"/>
    <w:rsid w:val="1D9C5114"/>
    <w:rsid w:val="1D9E0420"/>
    <w:rsid w:val="1DA01995"/>
    <w:rsid w:val="1DA0BD7D"/>
    <w:rsid w:val="1DA2EDCA"/>
    <w:rsid w:val="1DA8024C"/>
    <w:rsid w:val="1DA867E4"/>
    <w:rsid w:val="1DA997CC"/>
    <w:rsid w:val="1DAC1F3E"/>
    <w:rsid w:val="1DAF1519"/>
    <w:rsid w:val="1DB2A1B9"/>
    <w:rsid w:val="1DB2D5D4"/>
    <w:rsid w:val="1DB6D50F"/>
    <w:rsid w:val="1DB72468"/>
    <w:rsid w:val="1DBAD66C"/>
    <w:rsid w:val="1DBC2E2D"/>
    <w:rsid w:val="1DBD3D0C"/>
    <w:rsid w:val="1DBE1964"/>
    <w:rsid w:val="1DBE8C3C"/>
    <w:rsid w:val="1DC2421F"/>
    <w:rsid w:val="1DC5BE60"/>
    <w:rsid w:val="1DC800B7"/>
    <w:rsid w:val="1DCA9C71"/>
    <w:rsid w:val="1DCEF009"/>
    <w:rsid w:val="1DCF1B43"/>
    <w:rsid w:val="1DD22905"/>
    <w:rsid w:val="1DD7E454"/>
    <w:rsid w:val="1DD8E728"/>
    <w:rsid w:val="1DDA4DB3"/>
    <w:rsid w:val="1DDBAE65"/>
    <w:rsid w:val="1DDCF1F7"/>
    <w:rsid w:val="1DDD64D9"/>
    <w:rsid w:val="1DDE3531"/>
    <w:rsid w:val="1DDF7243"/>
    <w:rsid w:val="1DE04BB0"/>
    <w:rsid w:val="1DE84FA5"/>
    <w:rsid w:val="1DE9116C"/>
    <w:rsid w:val="1DE94C09"/>
    <w:rsid w:val="1DE98213"/>
    <w:rsid w:val="1DF4383F"/>
    <w:rsid w:val="1DF89D64"/>
    <w:rsid w:val="1DFB2C15"/>
    <w:rsid w:val="1DFC1AFB"/>
    <w:rsid w:val="1DFCFF52"/>
    <w:rsid w:val="1E00B9FC"/>
    <w:rsid w:val="1E07A8CD"/>
    <w:rsid w:val="1E084C14"/>
    <w:rsid w:val="1E0932E1"/>
    <w:rsid w:val="1E0B5584"/>
    <w:rsid w:val="1E0D7D9D"/>
    <w:rsid w:val="1E111E47"/>
    <w:rsid w:val="1E11A317"/>
    <w:rsid w:val="1E15F330"/>
    <w:rsid w:val="1E175014"/>
    <w:rsid w:val="1E177293"/>
    <w:rsid w:val="1E1FFDFF"/>
    <w:rsid w:val="1E2057D9"/>
    <w:rsid w:val="1E226F5F"/>
    <w:rsid w:val="1E23BBA8"/>
    <w:rsid w:val="1E2419A2"/>
    <w:rsid w:val="1E2465B5"/>
    <w:rsid w:val="1E247306"/>
    <w:rsid w:val="1E250E42"/>
    <w:rsid w:val="1E252C16"/>
    <w:rsid w:val="1E2C3E5F"/>
    <w:rsid w:val="1E2E8D62"/>
    <w:rsid w:val="1E30EBE6"/>
    <w:rsid w:val="1E3256D0"/>
    <w:rsid w:val="1E35497A"/>
    <w:rsid w:val="1E361438"/>
    <w:rsid w:val="1E38516F"/>
    <w:rsid w:val="1E38AABC"/>
    <w:rsid w:val="1E3C7DA4"/>
    <w:rsid w:val="1E3D0DCB"/>
    <w:rsid w:val="1E3FBF61"/>
    <w:rsid w:val="1E432201"/>
    <w:rsid w:val="1E43C66E"/>
    <w:rsid w:val="1E450146"/>
    <w:rsid w:val="1E48F9CE"/>
    <w:rsid w:val="1E4B99DF"/>
    <w:rsid w:val="1E4D558C"/>
    <w:rsid w:val="1E4D7205"/>
    <w:rsid w:val="1E5474F7"/>
    <w:rsid w:val="1E54DEB8"/>
    <w:rsid w:val="1E584172"/>
    <w:rsid w:val="1E588153"/>
    <w:rsid w:val="1E58E2D9"/>
    <w:rsid w:val="1E58FC89"/>
    <w:rsid w:val="1E5B24AA"/>
    <w:rsid w:val="1E5C015C"/>
    <w:rsid w:val="1E60BD04"/>
    <w:rsid w:val="1E624306"/>
    <w:rsid w:val="1E62B2FD"/>
    <w:rsid w:val="1E6888A5"/>
    <w:rsid w:val="1E6ABC66"/>
    <w:rsid w:val="1E6AD160"/>
    <w:rsid w:val="1E6CD8CB"/>
    <w:rsid w:val="1E6FF818"/>
    <w:rsid w:val="1E70FBAB"/>
    <w:rsid w:val="1E715482"/>
    <w:rsid w:val="1E726157"/>
    <w:rsid w:val="1E7630A0"/>
    <w:rsid w:val="1E779C30"/>
    <w:rsid w:val="1E77FFE4"/>
    <w:rsid w:val="1E78BAA4"/>
    <w:rsid w:val="1E79E718"/>
    <w:rsid w:val="1E7A91E1"/>
    <w:rsid w:val="1E7F6D7D"/>
    <w:rsid w:val="1E7F77AD"/>
    <w:rsid w:val="1E81A473"/>
    <w:rsid w:val="1E85768D"/>
    <w:rsid w:val="1E8610FC"/>
    <w:rsid w:val="1E8635F2"/>
    <w:rsid w:val="1E8B093E"/>
    <w:rsid w:val="1E8C2BEC"/>
    <w:rsid w:val="1E8F880B"/>
    <w:rsid w:val="1E9774DA"/>
    <w:rsid w:val="1E98BB33"/>
    <w:rsid w:val="1E9AD9C6"/>
    <w:rsid w:val="1E9F849B"/>
    <w:rsid w:val="1EA1B2AD"/>
    <w:rsid w:val="1EA2DA21"/>
    <w:rsid w:val="1EA3B207"/>
    <w:rsid w:val="1EA42B50"/>
    <w:rsid w:val="1EA6EA84"/>
    <w:rsid w:val="1EA96AD4"/>
    <w:rsid w:val="1EA9BBFF"/>
    <w:rsid w:val="1EAC7D61"/>
    <w:rsid w:val="1EAF274B"/>
    <w:rsid w:val="1EAF6ED1"/>
    <w:rsid w:val="1EB3519F"/>
    <w:rsid w:val="1EBA083D"/>
    <w:rsid w:val="1EBA1EAD"/>
    <w:rsid w:val="1EBA386C"/>
    <w:rsid w:val="1EBBE601"/>
    <w:rsid w:val="1EBC22FD"/>
    <w:rsid w:val="1EC3B027"/>
    <w:rsid w:val="1EC482D9"/>
    <w:rsid w:val="1EC915D6"/>
    <w:rsid w:val="1ECA81CB"/>
    <w:rsid w:val="1ECAE898"/>
    <w:rsid w:val="1ECEBB04"/>
    <w:rsid w:val="1ECEE5A8"/>
    <w:rsid w:val="1ECFFD96"/>
    <w:rsid w:val="1ED20063"/>
    <w:rsid w:val="1ED3C658"/>
    <w:rsid w:val="1ED3F952"/>
    <w:rsid w:val="1ED495A3"/>
    <w:rsid w:val="1ED56D85"/>
    <w:rsid w:val="1ED62155"/>
    <w:rsid w:val="1ED812D2"/>
    <w:rsid w:val="1ED85DD7"/>
    <w:rsid w:val="1ED9A752"/>
    <w:rsid w:val="1EE01E9C"/>
    <w:rsid w:val="1EE0EE9B"/>
    <w:rsid w:val="1EE29BF2"/>
    <w:rsid w:val="1EEA0A61"/>
    <w:rsid w:val="1EEA5ABC"/>
    <w:rsid w:val="1EEB7BCF"/>
    <w:rsid w:val="1EF47FC8"/>
    <w:rsid w:val="1EF7BB52"/>
    <w:rsid w:val="1EFA664F"/>
    <w:rsid w:val="1EFA6728"/>
    <w:rsid w:val="1EFE2474"/>
    <w:rsid w:val="1F00F43C"/>
    <w:rsid w:val="1F047DE4"/>
    <w:rsid w:val="1F06F76D"/>
    <w:rsid w:val="1F076E3B"/>
    <w:rsid w:val="1F0EF326"/>
    <w:rsid w:val="1F0FB8C8"/>
    <w:rsid w:val="1F10CB82"/>
    <w:rsid w:val="1F11605F"/>
    <w:rsid w:val="1F12B671"/>
    <w:rsid w:val="1F142B95"/>
    <w:rsid w:val="1F16039B"/>
    <w:rsid w:val="1F16DAF6"/>
    <w:rsid w:val="1F17AA4B"/>
    <w:rsid w:val="1F18AF90"/>
    <w:rsid w:val="1F1A7633"/>
    <w:rsid w:val="1F1AB6E7"/>
    <w:rsid w:val="1F1E85FE"/>
    <w:rsid w:val="1F1FFAA6"/>
    <w:rsid w:val="1F21EEF2"/>
    <w:rsid w:val="1F252495"/>
    <w:rsid w:val="1F2536A6"/>
    <w:rsid w:val="1F26A475"/>
    <w:rsid w:val="1F271E1F"/>
    <w:rsid w:val="1F291BFE"/>
    <w:rsid w:val="1F2ABB0F"/>
    <w:rsid w:val="1F2C613A"/>
    <w:rsid w:val="1F3430B1"/>
    <w:rsid w:val="1F376F4C"/>
    <w:rsid w:val="1F3B5938"/>
    <w:rsid w:val="1F3D8825"/>
    <w:rsid w:val="1F3E0189"/>
    <w:rsid w:val="1F408A2B"/>
    <w:rsid w:val="1F42A68E"/>
    <w:rsid w:val="1F42D369"/>
    <w:rsid w:val="1F42E99E"/>
    <w:rsid w:val="1F449AB0"/>
    <w:rsid w:val="1F44B4F7"/>
    <w:rsid w:val="1F47323E"/>
    <w:rsid w:val="1F47DDCE"/>
    <w:rsid w:val="1F480F4A"/>
    <w:rsid w:val="1F494F55"/>
    <w:rsid w:val="1F49670A"/>
    <w:rsid w:val="1F4A4071"/>
    <w:rsid w:val="1F4C4AC9"/>
    <w:rsid w:val="1F4CDF01"/>
    <w:rsid w:val="1F4D350A"/>
    <w:rsid w:val="1F4E7BAD"/>
    <w:rsid w:val="1F50EFB2"/>
    <w:rsid w:val="1F542644"/>
    <w:rsid w:val="1F55B726"/>
    <w:rsid w:val="1F55D33A"/>
    <w:rsid w:val="1F5675F0"/>
    <w:rsid w:val="1F567D50"/>
    <w:rsid w:val="1F56C365"/>
    <w:rsid w:val="1F576E18"/>
    <w:rsid w:val="1F5791C3"/>
    <w:rsid w:val="1F5A45EC"/>
    <w:rsid w:val="1F5ACEE5"/>
    <w:rsid w:val="1F5B8B5B"/>
    <w:rsid w:val="1F5CF460"/>
    <w:rsid w:val="1F60487F"/>
    <w:rsid w:val="1F6575DB"/>
    <w:rsid w:val="1F65B349"/>
    <w:rsid w:val="1F6772A3"/>
    <w:rsid w:val="1F6CFE32"/>
    <w:rsid w:val="1F6D7A7A"/>
    <w:rsid w:val="1F6EE4FB"/>
    <w:rsid w:val="1F7132CE"/>
    <w:rsid w:val="1F714662"/>
    <w:rsid w:val="1F73C74D"/>
    <w:rsid w:val="1F74BC37"/>
    <w:rsid w:val="1F77B6A6"/>
    <w:rsid w:val="1F783E33"/>
    <w:rsid w:val="1F7C3A66"/>
    <w:rsid w:val="1F7EA396"/>
    <w:rsid w:val="1F816C70"/>
    <w:rsid w:val="1F853189"/>
    <w:rsid w:val="1F86FAAF"/>
    <w:rsid w:val="1F871DAE"/>
    <w:rsid w:val="1F8B5A08"/>
    <w:rsid w:val="1F9008A0"/>
    <w:rsid w:val="1F92BF79"/>
    <w:rsid w:val="1F932493"/>
    <w:rsid w:val="1F94B9FB"/>
    <w:rsid w:val="1F957731"/>
    <w:rsid w:val="1F95DF84"/>
    <w:rsid w:val="1F966C1B"/>
    <w:rsid w:val="1F97417F"/>
    <w:rsid w:val="1F9900F7"/>
    <w:rsid w:val="1F9A35BD"/>
    <w:rsid w:val="1F9D4DC7"/>
    <w:rsid w:val="1FA0921B"/>
    <w:rsid w:val="1FA14591"/>
    <w:rsid w:val="1FA46937"/>
    <w:rsid w:val="1FA711C4"/>
    <w:rsid w:val="1FA93184"/>
    <w:rsid w:val="1FAC52BA"/>
    <w:rsid w:val="1FACCD81"/>
    <w:rsid w:val="1FADA4DE"/>
    <w:rsid w:val="1FADDDA9"/>
    <w:rsid w:val="1FAEE0E3"/>
    <w:rsid w:val="1FB3FD22"/>
    <w:rsid w:val="1FB48124"/>
    <w:rsid w:val="1FB8130B"/>
    <w:rsid w:val="1FB8F223"/>
    <w:rsid w:val="1FBA0684"/>
    <w:rsid w:val="1FBD4429"/>
    <w:rsid w:val="1FBFB960"/>
    <w:rsid w:val="1FC0C8FB"/>
    <w:rsid w:val="1FC10874"/>
    <w:rsid w:val="1FC2B75F"/>
    <w:rsid w:val="1FC3A310"/>
    <w:rsid w:val="1FC45565"/>
    <w:rsid w:val="1FC92E90"/>
    <w:rsid w:val="1FCAC0F8"/>
    <w:rsid w:val="1FCB512D"/>
    <w:rsid w:val="1FCC5A66"/>
    <w:rsid w:val="1FCE2BD9"/>
    <w:rsid w:val="1FCE511D"/>
    <w:rsid w:val="1FCE6B20"/>
    <w:rsid w:val="1FD331B9"/>
    <w:rsid w:val="1FD3D09F"/>
    <w:rsid w:val="1FD424B0"/>
    <w:rsid w:val="1FD44446"/>
    <w:rsid w:val="1FD7928E"/>
    <w:rsid w:val="1FDC2990"/>
    <w:rsid w:val="1FDF0FBB"/>
    <w:rsid w:val="1FE09AFE"/>
    <w:rsid w:val="1FE5A8F9"/>
    <w:rsid w:val="1FE75887"/>
    <w:rsid w:val="1FE89A05"/>
    <w:rsid w:val="1FE8FF32"/>
    <w:rsid w:val="1FE91735"/>
    <w:rsid w:val="1FEA423A"/>
    <w:rsid w:val="1FEF61A2"/>
    <w:rsid w:val="1FF2BE3D"/>
    <w:rsid w:val="1FF46CCA"/>
    <w:rsid w:val="1FF95A63"/>
    <w:rsid w:val="1FFB8149"/>
    <w:rsid w:val="1FFC1874"/>
    <w:rsid w:val="1FFFCAD7"/>
    <w:rsid w:val="2000151A"/>
    <w:rsid w:val="20024DC7"/>
    <w:rsid w:val="2003E3D3"/>
    <w:rsid w:val="2005B1E3"/>
    <w:rsid w:val="20065F2C"/>
    <w:rsid w:val="20068118"/>
    <w:rsid w:val="2009D16A"/>
    <w:rsid w:val="2010D30E"/>
    <w:rsid w:val="20121C85"/>
    <w:rsid w:val="201377D6"/>
    <w:rsid w:val="2014FABF"/>
    <w:rsid w:val="2015262D"/>
    <w:rsid w:val="20199C1C"/>
    <w:rsid w:val="201B7C08"/>
    <w:rsid w:val="201D6B9B"/>
    <w:rsid w:val="201E3FE3"/>
    <w:rsid w:val="201E469C"/>
    <w:rsid w:val="201F0411"/>
    <w:rsid w:val="2020F3F8"/>
    <w:rsid w:val="2025A858"/>
    <w:rsid w:val="202905D9"/>
    <w:rsid w:val="202D2E98"/>
    <w:rsid w:val="202E19AE"/>
    <w:rsid w:val="202E86DC"/>
    <w:rsid w:val="202EFAC7"/>
    <w:rsid w:val="203226FA"/>
    <w:rsid w:val="2033171F"/>
    <w:rsid w:val="2037DFB0"/>
    <w:rsid w:val="20393FC9"/>
    <w:rsid w:val="203A580A"/>
    <w:rsid w:val="203B9CDC"/>
    <w:rsid w:val="203DB6F6"/>
    <w:rsid w:val="2041B0F2"/>
    <w:rsid w:val="2042C20F"/>
    <w:rsid w:val="2043E93F"/>
    <w:rsid w:val="2044D110"/>
    <w:rsid w:val="20456570"/>
    <w:rsid w:val="20474C63"/>
    <w:rsid w:val="20479094"/>
    <w:rsid w:val="2048D826"/>
    <w:rsid w:val="204B46A3"/>
    <w:rsid w:val="204B4AE7"/>
    <w:rsid w:val="204CF437"/>
    <w:rsid w:val="204E5BF5"/>
    <w:rsid w:val="20526F8A"/>
    <w:rsid w:val="20551CD3"/>
    <w:rsid w:val="2055AEF0"/>
    <w:rsid w:val="205965BB"/>
    <w:rsid w:val="20597703"/>
    <w:rsid w:val="205BCA9F"/>
    <w:rsid w:val="20602772"/>
    <w:rsid w:val="206136E1"/>
    <w:rsid w:val="2064152A"/>
    <w:rsid w:val="2064340C"/>
    <w:rsid w:val="206615E7"/>
    <w:rsid w:val="206679DE"/>
    <w:rsid w:val="20693D6E"/>
    <w:rsid w:val="206AE295"/>
    <w:rsid w:val="206C388B"/>
    <w:rsid w:val="206C5C2F"/>
    <w:rsid w:val="206C7702"/>
    <w:rsid w:val="206F5C04"/>
    <w:rsid w:val="20752D24"/>
    <w:rsid w:val="20777714"/>
    <w:rsid w:val="2078C9F7"/>
    <w:rsid w:val="207BE3D5"/>
    <w:rsid w:val="207D57E2"/>
    <w:rsid w:val="207F193C"/>
    <w:rsid w:val="20811D2A"/>
    <w:rsid w:val="20833660"/>
    <w:rsid w:val="20839A94"/>
    <w:rsid w:val="2084A60A"/>
    <w:rsid w:val="2084B46B"/>
    <w:rsid w:val="208554E9"/>
    <w:rsid w:val="20859EDD"/>
    <w:rsid w:val="2086A410"/>
    <w:rsid w:val="208CBF99"/>
    <w:rsid w:val="208D23C8"/>
    <w:rsid w:val="208EFC08"/>
    <w:rsid w:val="20902B67"/>
    <w:rsid w:val="20912A18"/>
    <w:rsid w:val="209450B7"/>
    <w:rsid w:val="2094FFAE"/>
    <w:rsid w:val="209507A8"/>
    <w:rsid w:val="2097A2A6"/>
    <w:rsid w:val="2098C562"/>
    <w:rsid w:val="2099C93F"/>
    <w:rsid w:val="209B206C"/>
    <w:rsid w:val="209EDA68"/>
    <w:rsid w:val="20A0A789"/>
    <w:rsid w:val="20A7CCDF"/>
    <w:rsid w:val="20A8E37D"/>
    <w:rsid w:val="20A9C71D"/>
    <w:rsid w:val="20A9F54F"/>
    <w:rsid w:val="20AA22EF"/>
    <w:rsid w:val="20AAF584"/>
    <w:rsid w:val="20AB14A5"/>
    <w:rsid w:val="20AC1D0B"/>
    <w:rsid w:val="20AEE1DC"/>
    <w:rsid w:val="20AEF8DE"/>
    <w:rsid w:val="20B24BFF"/>
    <w:rsid w:val="20B2F00E"/>
    <w:rsid w:val="20B342E3"/>
    <w:rsid w:val="20B5979B"/>
    <w:rsid w:val="20B8CFE5"/>
    <w:rsid w:val="20B90C5D"/>
    <w:rsid w:val="20B9969C"/>
    <w:rsid w:val="20C0D530"/>
    <w:rsid w:val="20C2BB12"/>
    <w:rsid w:val="20C38F79"/>
    <w:rsid w:val="20C40C4C"/>
    <w:rsid w:val="20C72B25"/>
    <w:rsid w:val="20C7DF9F"/>
    <w:rsid w:val="20C92591"/>
    <w:rsid w:val="20CFE96B"/>
    <w:rsid w:val="20D33FAD"/>
    <w:rsid w:val="20D3B5B1"/>
    <w:rsid w:val="20D5C671"/>
    <w:rsid w:val="20D744FD"/>
    <w:rsid w:val="20D794F4"/>
    <w:rsid w:val="20D978CC"/>
    <w:rsid w:val="20DAB85F"/>
    <w:rsid w:val="20DDAEAF"/>
    <w:rsid w:val="20E1E4AD"/>
    <w:rsid w:val="20E5223B"/>
    <w:rsid w:val="20EE1694"/>
    <w:rsid w:val="20F2A129"/>
    <w:rsid w:val="20F6F73F"/>
    <w:rsid w:val="20F9E2E1"/>
    <w:rsid w:val="20FD255C"/>
    <w:rsid w:val="2100DD27"/>
    <w:rsid w:val="2105861C"/>
    <w:rsid w:val="2106DB77"/>
    <w:rsid w:val="21080E01"/>
    <w:rsid w:val="210A7CDB"/>
    <w:rsid w:val="210A8FFB"/>
    <w:rsid w:val="210C1EB5"/>
    <w:rsid w:val="210FE917"/>
    <w:rsid w:val="21136C8F"/>
    <w:rsid w:val="21149895"/>
    <w:rsid w:val="2117C45D"/>
    <w:rsid w:val="211D75D5"/>
    <w:rsid w:val="211FA1FD"/>
    <w:rsid w:val="2120CEAB"/>
    <w:rsid w:val="21215444"/>
    <w:rsid w:val="21291A6D"/>
    <w:rsid w:val="2129EDAD"/>
    <w:rsid w:val="212AA60A"/>
    <w:rsid w:val="212BFF8F"/>
    <w:rsid w:val="2134B1BA"/>
    <w:rsid w:val="21369D72"/>
    <w:rsid w:val="21369F04"/>
    <w:rsid w:val="2139AD7F"/>
    <w:rsid w:val="213A4137"/>
    <w:rsid w:val="21444368"/>
    <w:rsid w:val="214704FD"/>
    <w:rsid w:val="21472A00"/>
    <w:rsid w:val="2147C0C2"/>
    <w:rsid w:val="21490728"/>
    <w:rsid w:val="2149188F"/>
    <w:rsid w:val="214CBFA7"/>
    <w:rsid w:val="214D3957"/>
    <w:rsid w:val="214F62A4"/>
    <w:rsid w:val="21501848"/>
    <w:rsid w:val="2159C80F"/>
    <w:rsid w:val="2160E747"/>
    <w:rsid w:val="21639760"/>
    <w:rsid w:val="21672E26"/>
    <w:rsid w:val="216A26FC"/>
    <w:rsid w:val="216D1F22"/>
    <w:rsid w:val="2171A578"/>
    <w:rsid w:val="21766D62"/>
    <w:rsid w:val="21767456"/>
    <w:rsid w:val="21799DB5"/>
    <w:rsid w:val="217D2AA7"/>
    <w:rsid w:val="217DAB65"/>
    <w:rsid w:val="217EC04D"/>
    <w:rsid w:val="217FD00E"/>
    <w:rsid w:val="21854E36"/>
    <w:rsid w:val="2186B727"/>
    <w:rsid w:val="2188D4EB"/>
    <w:rsid w:val="2188E1FE"/>
    <w:rsid w:val="218A8A3D"/>
    <w:rsid w:val="218B1C5D"/>
    <w:rsid w:val="218DD6EA"/>
    <w:rsid w:val="218E7C08"/>
    <w:rsid w:val="21913669"/>
    <w:rsid w:val="2191CC22"/>
    <w:rsid w:val="219244DE"/>
    <w:rsid w:val="21926927"/>
    <w:rsid w:val="2192DD76"/>
    <w:rsid w:val="2193CB30"/>
    <w:rsid w:val="219B6FEE"/>
    <w:rsid w:val="219DE24E"/>
    <w:rsid w:val="219FDBF9"/>
    <w:rsid w:val="21A207B8"/>
    <w:rsid w:val="21A31F6C"/>
    <w:rsid w:val="21A35349"/>
    <w:rsid w:val="21A4AB97"/>
    <w:rsid w:val="21A79229"/>
    <w:rsid w:val="21AE5D09"/>
    <w:rsid w:val="21AEB6A8"/>
    <w:rsid w:val="21B0B685"/>
    <w:rsid w:val="21B320E4"/>
    <w:rsid w:val="21B3412E"/>
    <w:rsid w:val="21B6A148"/>
    <w:rsid w:val="21C0E442"/>
    <w:rsid w:val="21C14323"/>
    <w:rsid w:val="21C3BB87"/>
    <w:rsid w:val="21C55463"/>
    <w:rsid w:val="21C6E4E6"/>
    <w:rsid w:val="21C9E477"/>
    <w:rsid w:val="21CB657B"/>
    <w:rsid w:val="21CD785F"/>
    <w:rsid w:val="21D09BB4"/>
    <w:rsid w:val="21D2089C"/>
    <w:rsid w:val="21D246EE"/>
    <w:rsid w:val="21D3804F"/>
    <w:rsid w:val="21D64C4F"/>
    <w:rsid w:val="21D8BCE7"/>
    <w:rsid w:val="21DBA4B8"/>
    <w:rsid w:val="21DC8EE5"/>
    <w:rsid w:val="21E047D6"/>
    <w:rsid w:val="21E366C6"/>
    <w:rsid w:val="21E63471"/>
    <w:rsid w:val="21E946C1"/>
    <w:rsid w:val="21EEF5E6"/>
    <w:rsid w:val="21EF1C6C"/>
    <w:rsid w:val="21F01C38"/>
    <w:rsid w:val="21F12F4E"/>
    <w:rsid w:val="21F60A24"/>
    <w:rsid w:val="21F9565A"/>
    <w:rsid w:val="21F9CAAA"/>
    <w:rsid w:val="21FB0C8D"/>
    <w:rsid w:val="2204B14A"/>
    <w:rsid w:val="22091EF2"/>
    <w:rsid w:val="220C0EA6"/>
    <w:rsid w:val="2210D2F4"/>
    <w:rsid w:val="221229A8"/>
    <w:rsid w:val="22146BF8"/>
    <w:rsid w:val="2216CADE"/>
    <w:rsid w:val="22192B83"/>
    <w:rsid w:val="221B904D"/>
    <w:rsid w:val="221C0756"/>
    <w:rsid w:val="221C155A"/>
    <w:rsid w:val="22202025"/>
    <w:rsid w:val="22238151"/>
    <w:rsid w:val="222442A5"/>
    <w:rsid w:val="2229597F"/>
    <w:rsid w:val="222C2D81"/>
    <w:rsid w:val="222CAD40"/>
    <w:rsid w:val="222E5FB0"/>
    <w:rsid w:val="22346984"/>
    <w:rsid w:val="2234BE9D"/>
    <w:rsid w:val="2234F421"/>
    <w:rsid w:val="22351CA1"/>
    <w:rsid w:val="2238306C"/>
    <w:rsid w:val="223975EF"/>
    <w:rsid w:val="22397F41"/>
    <w:rsid w:val="223A397E"/>
    <w:rsid w:val="223AD409"/>
    <w:rsid w:val="223C5505"/>
    <w:rsid w:val="223C8A77"/>
    <w:rsid w:val="223C9229"/>
    <w:rsid w:val="223E5DDB"/>
    <w:rsid w:val="22403109"/>
    <w:rsid w:val="2242CF0B"/>
    <w:rsid w:val="22472368"/>
    <w:rsid w:val="2252B371"/>
    <w:rsid w:val="22531D5B"/>
    <w:rsid w:val="2256E3C0"/>
    <w:rsid w:val="22580A0B"/>
    <w:rsid w:val="225AFA82"/>
    <w:rsid w:val="225E8127"/>
    <w:rsid w:val="225F4701"/>
    <w:rsid w:val="225F8BE4"/>
    <w:rsid w:val="2261A5C2"/>
    <w:rsid w:val="22620A5E"/>
    <w:rsid w:val="2263F96B"/>
    <w:rsid w:val="22693070"/>
    <w:rsid w:val="226C9214"/>
    <w:rsid w:val="226F5C3D"/>
    <w:rsid w:val="226F74B5"/>
    <w:rsid w:val="22700333"/>
    <w:rsid w:val="22740611"/>
    <w:rsid w:val="22742568"/>
    <w:rsid w:val="2275E61C"/>
    <w:rsid w:val="227E8BAF"/>
    <w:rsid w:val="22829190"/>
    <w:rsid w:val="2283E666"/>
    <w:rsid w:val="2283EB8B"/>
    <w:rsid w:val="22871555"/>
    <w:rsid w:val="2287C096"/>
    <w:rsid w:val="22892D70"/>
    <w:rsid w:val="228A67F3"/>
    <w:rsid w:val="228B3FC5"/>
    <w:rsid w:val="228B6F40"/>
    <w:rsid w:val="228C20B9"/>
    <w:rsid w:val="228C72EB"/>
    <w:rsid w:val="228F19A5"/>
    <w:rsid w:val="228F3285"/>
    <w:rsid w:val="228F56B2"/>
    <w:rsid w:val="2290013D"/>
    <w:rsid w:val="2291A8D5"/>
    <w:rsid w:val="2291E6AE"/>
    <w:rsid w:val="22938D9D"/>
    <w:rsid w:val="229476C7"/>
    <w:rsid w:val="2296201B"/>
    <w:rsid w:val="2296B9F9"/>
    <w:rsid w:val="229A27EA"/>
    <w:rsid w:val="229AB433"/>
    <w:rsid w:val="229BA6AD"/>
    <w:rsid w:val="229E58C0"/>
    <w:rsid w:val="22A08315"/>
    <w:rsid w:val="22A2D5DE"/>
    <w:rsid w:val="22A5AE27"/>
    <w:rsid w:val="22A81940"/>
    <w:rsid w:val="22AB3510"/>
    <w:rsid w:val="22ABDCD1"/>
    <w:rsid w:val="22ACF1B0"/>
    <w:rsid w:val="22AEF7D0"/>
    <w:rsid w:val="22AEF9CC"/>
    <w:rsid w:val="22AF47FE"/>
    <w:rsid w:val="22B34518"/>
    <w:rsid w:val="22B43E8A"/>
    <w:rsid w:val="22B4B08F"/>
    <w:rsid w:val="22B4BAE5"/>
    <w:rsid w:val="22B5F5D1"/>
    <w:rsid w:val="22B6D484"/>
    <w:rsid w:val="22BFC017"/>
    <w:rsid w:val="22C3F644"/>
    <w:rsid w:val="22C46B59"/>
    <w:rsid w:val="22C49B7E"/>
    <w:rsid w:val="22C521E1"/>
    <w:rsid w:val="22C56ABC"/>
    <w:rsid w:val="22C57860"/>
    <w:rsid w:val="22C92B55"/>
    <w:rsid w:val="22CAB879"/>
    <w:rsid w:val="22CB2802"/>
    <w:rsid w:val="22CCA537"/>
    <w:rsid w:val="22CDC8B6"/>
    <w:rsid w:val="22CEEB5D"/>
    <w:rsid w:val="22CFC0CF"/>
    <w:rsid w:val="22D00B12"/>
    <w:rsid w:val="22D01A61"/>
    <w:rsid w:val="22D052AD"/>
    <w:rsid w:val="22D1A862"/>
    <w:rsid w:val="22D29EE5"/>
    <w:rsid w:val="22D2C18B"/>
    <w:rsid w:val="22D33A0F"/>
    <w:rsid w:val="22D42EDC"/>
    <w:rsid w:val="22D91A69"/>
    <w:rsid w:val="22DB845C"/>
    <w:rsid w:val="22DC3186"/>
    <w:rsid w:val="22DD8055"/>
    <w:rsid w:val="22E07887"/>
    <w:rsid w:val="22E2334E"/>
    <w:rsid w:val="22E39959"/>
    <w:rsid w:val="22E75FDF"/>
    <w:rsid w:val="22E96A5B"/>
    <w:rsid w:val="22EC5126"/>
    <w:rsid w:val="22EC6447"/>
    <w:rsid w:val="22F3F7F5"/>
    <w:rsid w:val="22F51102"/>
    <w:rsid w:val="22F77A3B"/>
    <w:rsid w:val="22F7EA2F"/>
    <w:rsid w:val="22F99403"/>
    <w:rsid w:val="22FC4833"/>
    <w:rsid w:val="22FCBD39"/>
    <w:rsid w:val="22FEB684"/>
    <w:rsid w:val="22FF737E"/>
    <w:rsid w:val="23015CE5"/>
    <w:rsid w:val="2301BB05"/>
    <w:rsid w:val="23026795"/>
    <w:rsid w:val="2305F21E"/>
    <w:rsid w:val="23076182"/>
    <w:rsid w:val="2307BB27"/>
    <w:rsid w:val="230B4BD6"/>
    <w:rsid w:val="230B97EF"/>
    <w:rsid w:val="230CAB7D"/>
    <w:rsid w:val="230F7213"/>
    <w:rsid w:val="230FA8EB"/>
    <w:rsid w:val="230FCCD6"/>
    <w:rsid w:val="23107EEE"/>
    <w:rsid w:val="23136F76"/>
    <w:rsid w:val="231606C7"/>
    <w:rsid w:val="231924ED"/>
    <w:rsid w:val="2319B3E6"/>
    <w:rsid w:val="231A6E3E"/>
    <w:rsid w:val="231BBBDA"/>
    <w:rsid w:val="2321F8C0"/>
    <w:rsid w:val="23235EC2"/>
    <w:rsid w:val="2328F357"/>
    <w:rsid w:val="2329B13E"/>
    <w:rsid w:val="232A4442"/>
    <w:rsid w:val="232C595D"/>
    <w:rsid w:val="232F316F"/>
    <w:rsid w:val="232F587A"/>
    <w:rsid w:val="2334D023"/>
    <w:rsid w:val="2335A9BC"/>
    <w:rsid w:val="233745DD"/>
    <w:rsid w:val="2338A511"/>
    <w:rsid w:val="2338BF0D"/>
    <w:rsid w:val="233BFDAA"/>
    <w:rsid w:val="233E73D4"/>
    <w:rsid w:val="233F4023"/>
    <w:rsid w:val="234078CC"/>
    <w:rsid w:val="23412BEF"/>
    <w:rsid w:val="234235FC"/>
    <w:rsid w:val="23434C5C"/>
    <w:rsid w:val="2348C78C"/>
    <w:rsid w:val="23496569"/>
    <w:rsid w:val="234A8AD7"/>
    <w:rsid w:val="234BA1A1"/>
    <w:rsid w:val="234CB782"/>
    <w:rsid w:val="234EF7AA"/>
    <w:rsid w:val="23561920"/>
    <w:rsid w:val="23562D36"/>
    <w:rsid w:val="2358BE3E"/>
    <w:rsid w:val="2358C826"/>
    <w:rsid w:val="235A6221"/>
    <w:rsid w:val="235B94C8"/>
    <w:rsid w:val="23643396"/>
    <w:rsid w:val="2369ABC8"/>
    <w:rsid w:val="236E08DD"/>
    <w:rsid w:val="23746F7B"/>
    <w:rsid w:val="237478DF"/>
    <w:rsid w:val="23761A4B"/>
    <w:rsid w:val="23773EE8"/>
    <w:rsid w:val="237BDE3E"/>
    <w:rsid w:val="237C2DF1"/>
    <w:rsid w:val="237D7A3A"/>
    <w:rsid w:val="237F121C"/>
    <w:rsid w:val="237F6D61"/>
    <w:rsid w:val="238031CD"/>
    <w:rsid w:val="23818198"/>
    <w:rsid w:val="23825D79"/>
    <w:rsid w:val="23834B0E"/>
    <w:rsid w:val="23860B23"/>
    <w:rsid w:val="238756B5"/>
    <w:rsid w:val="2388F48F"/>
    <w:rsid w:val="238B4B48"/>
    <w:rsid w:val="238BEC99"/>
    <w:rsid w:val="238C3914"/>
    <w:rsid w:val="23938898"/>
    <w:rsid w:val="23939D59"/>
    <w:rsid w:val="23944945"/>
    <w:rsid w:val="239609E2"/>
    <w:rsid w:val="2396A69F"/>
    <w:rsid w:val="2399FF6A"/>
    <w:rsid w:val="239D2AA3"/>
    <w:rsid w:val="23A14835"/>
    <w:rsid w:val="23A16C49"/>
    <w:rsid w:val="23A29B1F"/>
    <w:rsid w:val="23A74310"/>
    <w:rsid w:val="23AC184A"/>
    <w:rsid w:val="23ACF841"/>
    <w:rsid w:val="23AD42C4"/>
    <w:rsid w:val="23B1732A"/>
    <w:rsid w:val="23B1DE88"/>
    <w:rsid w:val="23B21537"/>
    <w:rsid w:val="23B398EB"/>
    <w:rsid w:val="23B9CE61"/>
    <w:rsid w:val="23BEB711"/>
    <w:rsid w:val="23C1A8CA"/>
    <w:rsid w:val="23C4E467"/>
    <w:rsid w:val="23C52AED"/>
    <w:rsid w:val="23CEFDDA"/>
    <w:rsid w:val="23CF4AE6"/>
    <w:rsid w:val="23CFE180"/>
    <w:rsid w:val="23D0EF87"/>
    <w:rsid w:val="23D2546B"/>
    <w:rsid w:val="23D3F395"/>
    <w:rsid w:val="23D444E5"/>
    <w:rsid w:val="23D487CD"/>
    <w:rsid w:val="23D50020"/>
    <w:rsid w:val="23D771A4"/>
    <w:rsid w:val="23DA8604"/>
    <w:rsid w:val="23DC34C4"/>
    <w:rsid w:val="23E10E44"/>
    <w:rsid w:val="23E27F65"/>
    <w:rsid w:val="23E2915C"/>
    <w:rsid w:val="23E43A87"/>
    <w:rsid w:val="23E51034"/>
    <w:rsid w:val="23EB5032"/>
    <w:rsid w:val="23F12567"/>
    <w:rsid w:val="23F25BB8"/>
    <w:rsid w:val="23F5F5E9"/>
    <w:rsid w:val="23F894EA"/>
    <w:rsid w:val="23FB8102"/>
    <w:rsid w:val="23FE3B0A"/>
    <w:rsid w:val="23FF06FB"/>
    <w:rsid w:val="24001B57"/>
    <w:rsid w:val="2400C301"/>
    <w:rsid w:val="24034B3C"/>
    <w:rsid w:val="240E4EF7"/>
    <w:rsid w:val="240ED735"/>
    <w:rsid w:val="24131CAC"/>
    <w:rsid w:val="2415157D"/>
    <w:rsid w:val="24198F1F"/>
    <w:rsid w:val="2419F6F2"/>
    <w:rsid w:val="241B4665"/>
    <w:rsid w:val="241B7A79"/>
    <w:rsid w:val="241C50D2"/>
    <w:rsid w:val="241E23F8"/>
    <w:rsid w:val="241F1770"/>
    <w:rsid w:val="2423AD32"/>
    <w:rsid w:val="2423E2C3"/>
    <w:rsid w:val="2423F00C"/>
    <w:rsid w:val="24272535"/>
    <w:rsid w:val="24285FC6"/>
    <w:rsid w:val="242B9458"/>
    <w:rsid w:val="24320116"/>
    <w:rsid w:val="24320576"/>
    <w:rsid w:val="2433E549"/>
    <w:rsid w:val="243522E8"/>
    <w:rsid w:val="2435A9FE"/>
    <w:rsid w:val="243A62C9"/>
    <w:rsid w:val="243BA1BB"/>
    <w:rsid w:val="243C698A"/>
    <w:rsid w:val="243FB98E"/>
    <w:rsid w:val="24400A76"/>
    <w:rsid w:val="24400E2E"/>
    <w:rsid w:val="2441460F"/>
    <w:rsid w:val="2442A661"/>
    <w:rsid w:val="2443B386"/>
    <w:rsid w:val="244526C9"/>
    <w:rsid w:val="244917DE"/>
    <w:rsid w:val="244A9E7B"/>
    <w:rsid w:val="244B458B"/>
    <w:rsid w:val="244D868C"/>
    <w:rsid w:val="2451C258"/>
    <w:rsid w:val="2453AF2B"/>
    <w:rsid w:val="245461A8"/>
    <w:rsid w:val="2454E18D"/>
    <w:rsid w:val="24564EF2"/>
    <w:rsid w:val="245AC81D"/>
    <w:rsid w:val="245C702C"/>
    <w:rsid w:val="245EDB1B"/>
    <w:rsid w:val="245F10F2"/>
    <w:rsid w:val="245F6A45"/>
    <w:rsid w:val="2461173E"/>
    <w:rsid w:val="24636479"/>
    <w:rsid w:val="2465C84A"/>
    <w:rsid w:val="246791F4"/>
    <w:rsid w:val="246823E6"/>
    <w:rsid w:val="246E39FE"/>
    <w:rsid w:val="246F1160"/>
    <w:rsid w:val="2470EFC6"/>
    <w:rsid w:val="24750AEE"/>
    <w:rsid w:val="24753F95"/>
    <w:rsid w:val="2475FAF8"/>
    <w:rsid w:val="24765839"/>
    <w:rsid w:val="2478D04D"/>
    <w:rsid w:val="2478F354"/>
    <w:rsid w:val="24798A43"/>
    <w:rsid w:val="247E8ADD"/>
    <w:rsid w:val="24867AAF"/>
    <w:rsid w:val="2489280F"/>
    <w:rsid w:val="24896154"/>
    <w:rsid w:val="248A27DD"/>
    <w:rsid w:val="248A54A0"/>
    <w:rsid w:val="248F4CA7"/>
    <w:rsid w:val="2491F861"/>
    <w:rsid w:val="249661C3"/>
    <w:rsid w:val="24993F46"/>
    <w:rsid w:val="249C7514"/>
    <w:rsid w:val="249DAA3C"/>
    <w:rsid w:val="249F2E27"/>
    <w:rsid w:val="24A0C8F4"/>
    <w:rsid w:val="24A4BFE4"/>
    <w:rsid w:val="24A7326E"/>
    <w:rsid w:val="24A95CE9"/>
    <w:rsid w:val="24AB0E80"/>
    <w:rsid w:val="24AD591B"/>
    <w:rsid w:val="24AECA6F"/>
    <w:rsid w:val="24B1EF8B"/>
    <w:rsid w:val="24BC5F2A"/>
    <w:rsid w:val="24BD171E"/>
    <w:rsid w:val="24BFA86E"/>
    <w:rsid w:val="24BFCF0F"/>
    <w:rsid w:val="24C299BB"/>
    <w:rsid w:val="24C3A4B2"/>
    <w:rsid w:val="24C69C81"/>
    <w:rsid w:val="24CA40BB"/>
    <w:rsid w:val="24CEE42E"/>
    <w:rsid w:val="24CF6347"/>
    <w:rsid w:val="24CFB995"/>
    <w:rsid w:val="24D028CD"/>
    <w:rsid w:val="24D12853"/>
    <w:rsid w:val="24D2808D"/>
    <w:rsid w:val="24D542F0"/>
    <w:rsid w:val="24D78E9A"/>
    <w:rsid w:val="24D7E08F"/>
    <w:rsid w:val="24D88684"/>
    <w:rsid w:val="24DAC4EA"/>
    <w:rsid w:val="24DAF217"/>
    <w:rsid w:val="24DD4140"/>
    <w:rsid w:val="24DDD4D1"/>
    <w:rsid w:val="24E02553"/>
    <w:rsid w:val="24E06077"/>
    <w:rsid w:val="24E4214B"/>
    <w:rsid w:val="24E79C4E"/>
    <w:rsid w:val="24E8A523"/>
    <w:rsid w:val="24EB58F5"/>
    <w:rsid w:val="24EEDB53"/>
    <w:rsid w:val="24F25614"/>
    <w:rsid w:val="24F3C4A1"/>
    <w:rsid w:val="24F4D519"/>
    <w:rsid w:val="24FB80C0"/>
    <w:rsid w:val="24FC17F8"/>
    <w:rsid w:val="25015228"/>
    <w:rsid w:val="25017404"/>
    <w:rsid w:val="250303F7"/>
    <w:rsid w:val="250B094E"/>
    <w:rsid w:val="250B5B93"/>
    <w:rsid w:val="250CEEB8"/>
    <w:rsid w:val="250DBA93"/>
    <w:rsid w:val="250DC7E2"/>
    <w:rsid w:val="250FF295"/>
    <w:rsid w:val="251236C2"/>
    <w:rsid w:val="25125A6B"/>
    <w:rsid w:val="251BEEDF"/>
    <w:rsid w:val="251CEDD1"/>
    <w:rsid w:val="251F9090"/>
    <w:rsid w:val="2524CFE1"/>
    <w:rsid w:val="252901FC"/>
    <w:rsid w:val="25293D8D"/>
    <w:rsid w:val="2529AA1D"/>
    <w:rsid w:val="252C5BD4"/>
    <w:rsid w:val="252C8DBB"/>
    <w:rsid w:val="252CEC9F"/>
    <w:rsid w:val="2530B3AB"/>
    <w:rsid w:val="2536645D"/>
    <w:rsid w:val="253895F7"/>
    <w:rsid w:val="2538AF96"/>
    <w:rsid w:val="253935EA"/>
    <w:rsid w:val="253B882A"/>
    <w:rsid w:val="253E66A5"/>
    <w:rsid w:val="253F0493"/>
    <w:rsid w:val="25412A58"/>
    <w:rsid w:val="254172EA"/>
    <w:rsid w:val="254451A5"/>
    <w:rsid w:val="25456A33"/>
    <w:rsid w:val="25458952"/>
    <w:rsid w:val="2545B962"/>
    <w:rsid w:val="25462CF0"/>
    <w:rsid w:val="2546CBF6"/>
    <w:rsid w:val="25494802"/>
    <w:rsid w:val="254A9FDB"/>
    <w:rsid w:val="254B84C3"/>
    <w:rsid w:val="254BBECE"/>
    <w:rsid w:val="254D5817"/>
    <w:rsid w:val="254D68A1"/>
    <w:rsid w:val="255519B4"/>
    <w:rsid w:val="25574C4C"/>
    <w:rsid w:val="2557F802"/>
    <w:rsid w:val="255AB0DE"/>
    <w:rsid w:val="255EBA9E"/>
    <w:rsid w:val="255F6480"/>
    <w:rsid w:val="25630B67"/>
    <w:rsid w:val="25653718"/>
    <w:rsid w:val="25659797"/>
    <w:rsid w:val="2566D8A8"/>
    <w:rsid w:val="256B40CF"/>
    <w:rsid w:val="256C061C"/>
    <w:rsid w:val="256C60C0"/>
    <w:rsid w:val="256F9542"/>
    <w:rsid w:val="256FE97A"/>
    <w:rsid w:val="25784756"/>
    <w:rsid w:val="2578A3D7"/>
    <w:rsid w:val="257A4255"/>
    <w:rsid w:val="257F6507"/>
    <w:rsid w:val="257FF543"/>
    <w:rsid w:val="258705C8"/>
    <w:rsid w:val="25892FF8"/>
    <w:rsid w:val="258AF739"/>
    <w:rsid w:val="258B6109"/>
    <w:rsid w:val="258DF510"/>
    <w:rsid w:val="25945966"/>
    <w:rsid w:val="2594E537"/>
    <w:rsid w:val="2596A055"/>
    <w:rsid w:val="25988EC4"/>
    <w:rsid w:val="259AFE24"/>
    <w:rsid w:val="259B38FD"/>
    <w:rsid w:val="259B88E6"/>
    <w:rsid w:val="259C0B82"/>
    <w:rsid w:val="259D2771"/>
    <w:rsid w:val="259F479F"/>
    <w:rsid w:val="25A2A34D"/>
    <w:rsid w:val="25A4D6C0"/>
    <w:rsid w:val="25A6E13F"/>
    <w:rsid w:val="25A7D2BE"/>
    <w:rsid w:val="25AB469F"/>
    <w:rsid w:val="25AD1C10"/>
    <w:rsid w:val="25AD6A81"/>
    <w:rsid w:val="25ADA9A4"/>
    <w:rsid w:val="25B03B2B"/>
    <w:rsid w:val="25B09362"/>
    <w:rsid w:val="25B29BC8"/>
    <w:rsid w:val="25B3736C"/>
    <w:rsid w:val="25B4AD7A"/>
    <w:rsid w:val="25B569F3"/>
    <w:rsid w:val="25B6EC4C"/>
    <w:rsid w:val="25B9199A"/>
    <w:rsid w:val="25BA91FE"/>
    <w:rsid w:val="25BC767E"/>
    <w:rsid w:val="25BE0E07"/>
    <w:rsid w:val="25BEB2E1"/>
    <w:rsid w:val="25C186D5"/>
    <w:rsid w:val="25C3E27C"/>
    <w:rsid w:val="25C6652F"/>
    <w:rsid w:val="25C66910"/>
    <w:rsid w:val="25C76257"/>
    <w:rsid w:val="25C94997"/>
    <w:rsid w:val="25D12EDB"/>
    <w:rsid w:val="25D35063"/>
    <w:rsid w:val="25D45D50"/>
    <w:rsid w:val="25D4C9B6"/>
    <w:rsid w:val="25D7F9E9"/>
    <w:rsid w:val="25D81FBC"/>
    <w:rsid w:val="25D8F61C"/>
    <w:rsid w:val="25D992F3"/>
    <w:rsid w:val="25DBA1C2"/>
    <w:rsid w:val="25DBDA9B"/>
    <w:rsid w:val="25DC27FA"/>
    <w:rsid w:val="25DE4F1E"/>
    <w:rsid w:val="25E4E134"/>
    <w:rsid w:val="25E5EF3F"/>
    <w:rsid w:val="25E6C9E3"/>
    <w:rsid w:val="25E7B550"/>
    <w:rsid w:val="25E98E7B"/>
    <w:rsid w:val="25EC904C"/>
    <w:rsid w:val="25EEF006"/>
    <w:rsid w:val="25F1DF1F"/>
    <w:rsid w:val="25F42DD3"/>
    <w:rsid w:val="25F42EA8"/>
    <w:rsid w:val="25F47792"/>
    <w:rsid w:val="25F70206"/>
    <w:rsid w:val="25F8FE23"/>
    <w:rsid w:val="25F9ABA5"/>
    <w:rsid w:val="25F9EA14"/>
    <w:rsid w:val="25FB9232"/>
    <w:rsid w:val="25FDBE2A"/>
    <w:rsid w:val="26025B86"/>
    <w:rsid w:val="260309BD"/>
    <w:rsid w:val="26068E83"/>
    <w:rsid w:val="260699F9"/>
    <w:rsid w:val="2608352E"/>
    <w:rsid w:val="26083733"/>
    <w:rsid w:val="2609147B"/>
    <w:rsid w:val="260BE0C2"/>
    <w:rsid w:val="260C6487"/>
    <w:rsid w:val="260CC076"/>
    <w:rsid w:val="260F25CA"/>
    <w:rsid w:val="260F72F2"/>
    <w:rsid w:val="2612EDA7"/>
    <w:rsid w:val="2614D107"/>
    <w:rsid w:val="26167B20"/>
    <w:rsid w:val="2617EC82"/>
    <w:rsid w:val="2619C181"/>
    <w:rsid w:val="2619C4A6"/>
    <w:rsid w:val="261B0DC5"/>
    <w:rsid w:val="261B0EBD"/>
    <w:rsid w:val="261B6288"/>
    <w:rsid w:val="261B889E"/>
    <w:rsid w:val="261BB153"/>
    <w:rsid w:val="261CCBB0"/>
    <w:rsid w:val="261DF545"/>
    <w:rsid w:val="26204D69"/>
    <w:rsid w:val="26226968"/>
    <w:rsid w:val="2622FAEF"/>
    <w:rsid w:val="26230A16"/>
    <w:rsid w:val="26232736"/>
    <w:rsid w:val="2625F4EA"/>
    <w:rsid w:val="2627BC79"/>
    <w:rsid w:val="2627BD62"/>
    <w:rsid w:val="262BEFCB"/>
    <w:rsid w:val="262F8B41"/>
    <w:rsid w:val="2631937D"/>
    <w:rsid w:val="26330C90"/>
    <w:rsid w:val="26338520"/>
    <w:rsid w:val="2633E67B"/>
    <w:rsid w:val="2635AAB2"/>
    <w:rsid w:val="263678D8"/>
    <w:rsid w:val="263ABB14"/>
    <w:rsid w:val="263AFAD2"/>
    <w:rsid w:val="263BE968"/>
    <w:rsid w:val="263F1BEE"/>
    <w:rsid w:val="2646F900"/>
    <w:rsid w:val="264AB699"/>
    <w:rsid w:val="264DC08B"/>
    <w:rsid w:val="264EA676"/>
    <w:rsid w:val="26503FE4"/>
    <w:rsid w:val="265079B1"/>
    <w:rsid w:val="26522925"/>
    <w:rsid w:val="26533935"/>
    <w:rsid w:val="2653E9A6"/>
    <w:rsid w:val="26545A4F"/>
    <w:rsid w:val="265665C9"/>
    <w:rsid w:val="2656A70E"/>
    <w:rsid w:val="2656B681"/>
    <w:rsid w:val="2658C98A"/>
    <w:rsid w:val="26640491"/>
    <w:rsid w:val="26646B84"/>
    <w:rsid w:val="2664FDEF"/>
    <w:rsid w:val="266A7878"/>
    <w:rsid w:val="266AFC05"/>
    <w:rsid w:val="266D8AB9"/>
    <w:rsid w:val="266EE248"/>
    <w:rsid w:val="2673C652"/>
    <w:rsid w:val="2673E826"/>
    <w:rsid w:val="2675E345"/>
    <w:rsid w:val="26763D54"/>
    <w:rsid w:val="267B2B60"/>
    <w:rsid w:val="267BA3C9"/>
    <w:rsid w:val="267BF54A"/>
    <w:rsid w:val="26800104"/>
    <w:rsid w:val="26819E54"/>
    <w:rsid w:val="26826A6D"/>
    <w:rsid w:val="268586F7"/>
    <w:rsid w:val="2685BBD8"/>
    <w:rsid w:val="2685E8CA"/>
    <w:rsid w:val="2686FCBD"/>
    <w:rsid w:val="268B9CF4"/>
    <w:rsid w:val="268BCD39"/>
    <w:rsid w:val="268BCE06"/>
    <w:rsid w:val="269018B9"/>
    <w:rsid w:val="2693751C"/>
    <w:rsid w:val="2698CA12"/>
    <w:rsid w:val="269C1B76"/>
    <w:rsid w:val="269CAF24"/>
    <w:rsid w:val="269D4CDC"/>
    <w:rsid w:val="269FAC8D"/>
    <w:rsid w:val="26A1559C"/>
    <w:rsid w:val="26A2FDAE"/>
    <w:rsid w:val="26A3D069"/>
    <w:rsid w:val="26A47BC4"/>
    <w:rsid w:val="26A58390"/>
    <w:rsid w:val="26A7DC62"/>
    <w:rsid w:val="26AE63C7"/>
    <w:rsid w:val="26AE782E"/>
    <w:rsid w:val="26AFFA2C"/>
    <w:rsid w:val="26B0236C"/>
    <w:rsid w:val="26B48D73"/>
    <w:rsid w:val="26B5400A"/>
    <w:rsid w:val="26B6EF46"/>
    <w:rsid w:val="26B86E8A"/>
    <w:rsid w:val="26C1A13C"/>
    <w:rsid w:val="26C2DC3F"/>
    <w:rsid w:val="26C3281A"/>
    <w:rsid w:val="26C4BBFF"/>
    <w:rsid w:val="26C9D9E2"/>
    <w:rsid w:val="26CBAF82"/>
    <w:rsid w:val="26CD51CF"/>
    <w:rsid w:val="26D09742"/>
    <w:rsid w:val="26D234E9"/>
    <w:rsid w:val="26D2D35C"/>
    <w:rsid w:val="26D3BF89"/>
    <w:rsid w:val="26D41CC9"/>
    <w:rsid w:val="26D43936"/>
    <w:rsid w:val="26D4F053"/>
    <w:rsid w:val="26D700BD"/>
    <w:rsid w:val="26DC814A"/>
    <w:rsid w:val="26DC8994"/>
    <w:rsid w:val="26DF6CCF"/>
    <w:rsid w:val="26DF85E5"/>
    <w:rsid w:val="26E3E58A"/>
    <w:rsid w:val="26E5D542"/>
    <w:rsid w:val="26E6A8DF"/>
    <w:rsid w:val="26EA33D2"/>
    <w:rsid w:val="26EBF37C"/>
    <w:rsid w:val="26ED5F22"/>
    <w:rsid w:val="26EE06E7"/>
    <w:rsid w:val="26F0C211"/>
    <w:rsid w:val="26F24906"/>
    <w:rsid w:val="26F62D2B"/>
    <w:rsid w:val="26F83E4E"/>
    <w:rsid w:val="26F982B2"/>
    <w:rsid w:val="26FBBC64"/>
    <w:rsid w:val="26FCD364"/>
    <w:rsid w:val="270CB0A6"/>
    <w:rsid w:val="270D5717"/>
    <w:rsid w:val="270D77F5"/>
    <w:rsid w:val="270F850F"/>
    <w:rsid w:val="27117F72"/>
    <w:rsid w:val="27117F81"/>
    <w:rsid w:val="2711F1A0"/>
    <w:rsid w:val="271260C5"/>
    <w:rsid w:val="2712C760"/>
    <w:rsid w:val="27197411"/>
    <w:rsid w:val="271B6EBF"/>
    <w:rsid w:val="271C7833"/>
    <w:rsid w:val="271CF8C3"/>
    <w:rsid w:val="2721C10A"/>
    <w:rsid w:val="2721FE4A"/>
    <w:rsid w:val="272317B5"/>
    <w:rsid w:val="27239E30"/>
    <w:rsid w:val="2723EB3B"/>
    <w:rsid w:val="2725B52D"/>
    <w:rsid w:val="272BB207"/>
    <w:rsid w:val="27338F95"/>
    <w:rsid w:val="273706C2"/>
    <w:rsid w:val="27381CB9"/>
    <w:rsid w:val="273A6F1C"/>
    <w:rsid w:val="273D2512"/>
    <w:rsid w:val="273D3094"/>
    <w:rsid w:val="273D73E1"/>
    <w:rsid w:val="2740CD60"/>
    <w:rsid w:val="2741A7FC"/>
    <w:rsid w:val="27439007"/>
    <w:rsid w:val="2747897A"/>
    <w:rsid w:val="2747B2BB"/>
    <w:rsid w:val="274DC25D"/>
    <w:rsid w:val="274F8059"/>
    <w:rsid w:val="27512D3E"/>
    <w:rsid w:val="27522F5A"/>
    <w:rsid w:val="2752D5F0"/>
    <w:rsid w:val="2753BEDE"/>
    <w:rsid w:val="275925C3"/>
    <w:rsid w:val="275B36CE"/>
    <w:rsid w:val="275C5C39"/>
    <w:rsid w:val="275F2876"/>
    <w:rsid w:val="27614571"/>
    <w:rsid w:val="2762C7D5"/>
    <w:rsid w:val="27635B76"/>
    <w:rsid w:val="2763774E"/>
    <w:rsid w:val="27639AD3"/>
    <w:rsid w:val="27658A75"/>
    <w:rsid w:val="27672AD8"/>
    <w:rsid w:val="2769665B"/>
    <w:rsid w:val="276C7DC6"/>
    <w:rsid w:val="276CC3AE"/>
    <w:rsid w:val="276E2255"/>
    <w:rsid w:val="276F11DE"/>
    <w:rsid w:val="276F5189"/>
    <w:rsid w:val="277118EA"/>
    <w:rsid w:val="2772E5A0"/>
    <w:rsid w:val="27754BBA"/>
    <w:rsid w:val="2776AC61"/>
    <w:rsid w:val="27772251"/>
    <w:rsid w:val="2777DC12"/>
    <w:rsid w:val="277D103C"/>
    <w:rsid w:val="277D382E"/>
    <w:rsid w:val="277D6572"/>
    <w:rsid w:val="2780E349"/>
    <w:rsid w:val="27814D60"/>
    <w:rsid w:val="27847385"/>
    <w:rsid w:val="27871C5E"/>
    <w:rsid w:val="27878D1D"/>
    <w:rsid w:val="278EE54A"/>
    <w:rsid w:val="278FB2C8"/>
    <w:rsid w:val="278FC6A6"/>
    <w:rsid w:val="278FED37"/>
    <w:rsid w:val="279268DF"/>
    <w:rsid w:val="27933970"/>
    <w:rsid w:val="27977690"/>
    <w:rsid w:val="279786C5"/>
    <w:rsid w:val="279830F4"/>
    <w:rsid w:val="2798AA9F"/>
    <w:rsid w:val="2799244B"/>
    <w:rsid w:val="2799C212"/>
    <w:rsid w:val="279A698F"/>
    <w:rsid w:val="27A11CC6"/>
    <w:rsid w:val="27A15ADD"/>
    <w:rsid w:val="27A24791"/>
    <w:rsid w:val="27A24961"/>
    <w:rsid w:val="27A33126"/>
    <w:rsid w:val="27A5F235"/>
    <w:rsid w:val="27A62EF3"/>
    <w:rsid w:val="27AB60AC"/>
    <w:rsid w:val="27AC3549"/>
    <w:rsid w:val="27AC9942"/>
    <w:rsid w:val="27ACB576"/>
    <w:rsid w:val="27AF6FEC"/>
    <w:rsid w:val="27B15811"/>
    <w:rsid w:val="27B19E7A"/>
    <w:rsid w:val="27B412D0"/>
    <w:rsid w:val="27B52AE7"/>
    <w:rsid w:val="27B618FF"/>
    <w:rsid w:val="27B83ECB"/>
    <w:rsid w:val="27B928DB"/>
    <w:rsid w:val="27BB999D"/>
    <w:rsid w:val="27BBF9D1"/>
    <w:rsid w:val="27BCE3CE"/>
    <w:rsid w:val="27C1AC35"/>
    <w:rsid w:val="27C1F562"/>
    <w:rsid w:val="27C25136"/>
    <w:rsid w:val="27C2D57A"/>
    <w:rsid w:val="27C5AF0C"/>
    <w:rsid w:val="27C87F68"/>
    <w:rsid w:val="27C8AD27"/>
    <w:rsid w:val="27CB37C7"/>
    <w:rsid w:val="27D1FE1E"/>
    <w:rsid w:val="27D284EE"/>
    <w:rsid w:val="27D3C016"/>
    <w:rsid w:val="27D6939B"/>
    <w:rsid w:val="27D81501"/>
    <w:rsid w:val="27DAF3FA"/>
    <w:rsid w:val="27DB9626"/>
    <w:rsid w:val="27DBA937"/>
    <w:rsid w:val="27DD85A7"/>
    <w:rsid w:val="27E024BB"/>
    <w:rsid w:val="27E1B767"/>
    <w:rsid w:val="27E256F8"/>
    <w:rsid w:val="27E2FB42"/>
    <w:rsid w:val="27E370E2"/>
    <w:rsid w:val="27E4640F"/>
    <w:rsid w:val="27EDDF61"/>
    <w:rsid w:val="27EE3073"/>
    <w:rsid w:val="27F0481C"/>
    <w:rsid w:val="27F9FB3C"/>
    <w:rsid w:val="27FF0539"/>
    <w:rsid w:val="2800D2DE"/>
    <w:rsid w:val="280343EC"/>
    <w:rsid w:val="28048BA6"/>
    <w:rsid w:val="2808A180"/>
    <w:rsid w:val="280AC480"/>
    <w:rsid w:val="280C8460"/>
    <w:rsid w:val="280D7BE5"/>
    <w:rsid w:val="281265AC"/>
    <w:rsid w:val="28198C32"/>
    <w:rsid w:val="281A0CDB"/>
    <w:rsid w:val="281B624F"/>
    <w:rsid w:val="281F72C7"/>
    <w:rsid w:val="282082B4"/>
    <w:rsid w:val="28210550"/>
    <w:rsid w:val="282283E8"/>
    <w:rsid w:val="28237F3A"/>
    <w:rsid w:val="2823FDA0"/>
    <w:rsid w:val="28242859"/>
    <w:rsid w:val="2825DE6F"/>
    <w:rsid w:val="28266E15"/>
    <w:rsid w:val="282B5412"/>
    <w:rsid w:val="282CF4EE"/>
    <w:rsid w:val="2830F51B"/>
    <w:rsid w:val="283594B4"/>
    <w:rsid w:val="283620FB"/>
    <w:rsid w:val="2837C9FA"/>
    <w:rsid w:val="283850DC"/>
    <w:rsid w:val="28388E86"/>
    <w:rsid w:val="283A9A5F"/>
    <w:rsid w:val="283B9A0D"/>
    <w:rsid w:val="283C0A51"/>
    <w:rsid w:val="283D054E"/>
    <w:rsid w:val="283DB77A"/>
    <w:rsid w:val="2840ADA1"/>
    <w:rsid w:val="28434273"/>
    <w:rsid w:val="28470C0C"/>
    <w:rsid w:val="284758E3"/>
    <w:rsid w:val="28496B5E"/>
    <w:rsid w:val="2849882F"/>
    <w:rsid w:val="2849F17D"/>
    <w:rsid w:val="284CA89B"/>
    <w:rsid w:val="284EB0A5"/>
    <w:rsid w:val="284EE4E2"/>
    <w:rsid w:val="284F0669"/>
    <w:rsid w:val="28517C85"/>
    <w:rsid w:val="285508E6"/>
    <w:rsid w:val="28566506"/>
    <w:rsid w:val="285699BD"/>
    <w:rsid w:val="2857279A"/>
    <w:rsid w:val="285C9E28"/>
    <w:rsid w:val="28604DD7"/>
    <w:rsid w:val="28624BC3"/>
    <w:rsid w:val="2862DAC3"/>
    <w:rsid w:val="2867B36E"/>
    <w:rsid w:val="2868E14C"/>
    <w:rsid w:val="286ADE04"/>
    <w:rsid w:val="286DDD91"/>
    <w:rsid w:val="286E4890"/>
    <w:rsid w:val="286F29D3"/>
    <w:rsid w:val="2870E4CB"/>
    <w:rsid w:val="28717DFF"/>
    <w:rsid w:val="2872D11E"/>
    <w:rsid w:val="287457BA"/>
    <w:rsid w:val="2878896D"/>
    <w:rsid w:val="2879BB3C"/>
    <w:rsid w:val="287A4107"/>
    <w:rsid w:val="287B094A"/>
    <w:rsid w:val="287C1C3C"/>
    <w:rsid w:val="287E5581"/>
    <w:rsid w:val="28837E38"/>
    <w:rsid w:val="288B7005"/>
    <w:rsid w:val="288C2EE8"/>
    <w:rsid w:val="288E05AB"/>
    <w:rsid w:val="288EC58B"/>
    <w:rsid w:val="28954138"/>
    <w:rsid w:val="2899471B"/>
    <w:rsid w:val="2899A1E9"/>
    <w:rsid w:val="289C181F"/>
    <w:rsid w:val="289C2043"/>
    <w:rsid w:val="289C58E9"/>
    <w:rsid w:val="289D089E"/>
    <w:rsid w:val="289E8C85"/>
    <w:rsid w:val="28A1E447"/>
    <w:rsid w:val="28A38A81"/>
    <w:rsid w:val="28A4FE56"/>
    <w:rsid w:val="28A99151"/>
    <w:rsid w:val="28AB8992"/>
    <w:rsid w:val="28AF9137"/>
    <w:rsid w:val="28AFC0B4"/>
    <w:rsid w:val="28B2AA4F"/>
    <w:rsid w:val="28B7355D"/>
    <w:rsid w:val="28B898FE"/>
    <w:rsid w:val="28B9459F"/>
    <w:rsid w:val="28B9812F"/>
    <w:rsid w:val="28C06383"/>
    <w:rsid w:val="28C16C43"/>
    <w:rsid w:val="28C4153A"/>
    <w:rsid w:val="28C52935"/>
    <w:rsid w:val="28C5A7B2"/>
    <w:rsid w:val="28C6ED05"/>
    <w:rsid w:val="28C6FB39"/>
    <w:rsid w:val="28C98738"/>
    <w:rsid w:val="28C9A335"/>
    <w:rsid w:val="28CC7453"/>
    <w:rsid w:val="28CCB329"/>
    <w:rsid w:val="28CE6872"/>
    <w:rsid w:val="28D02F78"/>
    <w:rsid w:val="28D2C69B"/>
    <w:rsid w:val="28D2E15C"/>
    <w:rsid w:val="28D39E73"/>
    <w:rsid w:val="28D3AC44"/>
    <w:rsid w:val="28D52C35"/>
    <w:rsid w:val="28D64E9A"/>
    <w:rsid w:val="28D6C1B8"/>
    <w:rsid w:val="28D8DAB3"/>
    <w:rsid w:val="28DCF4DA"/>
    <w:rsid w:val="28DE7E00"/>
    <w:rsid w:val="28E0CF3B"/>
    <w:rsid w:val="28E29825"/>
    <w:rsid w:val="28E2C1C5"/>
    <w:rsid w:val="28E3F98A"/>
    <w:rsid w:val="28E577B9"/>
    <w:rsid w:val="28E62C02"/>
    <w:rsid w:val="28E653A4"/>
    <w:rsid w:val="28EC295E"/>
    <w:rsid w:val="28ED1659"/>
    <w:rsid w:val="28EEB3E5"/>
    <w:rsid w:val="28EF0FBF"/>
    <w:rsid w:val="28EFD9E3"/>
    <w:rsid w:val="28F63053"/>
    <w:rsid w:val="28F777C8"/>
    <w:rsid w:val="28F83077"/>
    <w:rsid w:val="28FC73B8"/>
    <w:rsid w:val="28FF279E"/>
    <w:rsid w:val="2900FCBB"/>
    <w:rsid w:val="2902341C"/>
    <w:rsid w:val="290357FA"/>
    <w:rsid w:val="2904C61B"/>
    <w:rsid w:val="29064422"/>
    <w:rsid w:val="2906D0E4"/>
    <w:rsid w:val="29070CB6"/>
    <w:rsid w:val="29072092"/>
    <w:rsid w:val="290EB601"/>
    <w:rsid w:val="291445A7"/>
    <w:rsid w:val="2917CF61"/>
    <w:rsid w:val="291AA665"/>
    <w:rsid w:val="29221288"/>
    <w:rsid w:val="29270DFF"/>
    <w:rsid w:val="29293919"/>
    <w:rsid w:val="292A5B87"/>
    <w:rsid w:val="292B38DB"/>
    <w:rsid w:val="292CE0F5"/>
    <w:rsid w:val="292D4C33"/>
    <w:rsid w:val="292F8230"/>
    <w:rsid w:val="293095DF"/>
    <w:rsid w:val="29323B41"/>
    <w:rsid w:val="29328DE8"/>
    <w:rsid w:val="29340015"/>
    <w:rsid w:val="29348657"/>
    <w:rsid w:val="293502D0"/>
    <w:rsid w:val="2936EAE6"/>
    <w:rsid w:val="293FCB09"/>
    <w:rsid w:val="2943CFFB"/>
    <w:rsid w:val="29462B9B"/>
    <w:rsid w:val="29477882"/>
    <w:rsid w:val="29495646"/>
    <w:rsid w:val="294B14CF"/>
    <w:rsid w:val="294E6018"/>
    <w:rsid w:val="294ECB43"/>
    <w:rsid w:val="294EFF91"/>
    <w:rsid w:val="2952EA8A"/>
    <w:rsid w:val="29547708"/>
    <w:rsid w:val="2954FF3A"/>
    <w:rsid w:val="29574B18"/>
    <w:rsid w:val="29584177"/>
    <w:rsid w:val="295E8D52"/>
    <w:rsid w:val="296067CD"/>
    <w:rsid w:val="29618797"/>
    <w:rsid w:val="2965BDE0"/>
    <w:rsid w:val="2967EE03"/>
    <w:rsid w:val="29690FA1"/>
    <w:rsid w:val="296DE890"/>
    <w:rsid w:val="296E96D1"/>
    <w:rsid w:val="29706CD3"/>
    <w:rsid w:val="29728E06"/>
    <w:rsid w:val="2972923C"/>
    <w:rsid w:val="297413ED"/>
    <w:rsid w:val="297635DB"/>
    <w:rsid w:val="29775553"/>
    <w:rsid w:val="2977FD1F"/>
    <w:rsid w:val="2978F0A1"/>
    <w:rsid w:val="29798EE9"/>
    <w:rsid w:val="297AB2E5"/>
    <w:rsid w:val="297B0075"/>
    <w:rsid w:val="297B3246"/>
    <w:rsid w:val="297BCDC1"/>
    <w:rsid w:val="297D0551"/>
    <w:rsid w:val="29809B4D"/>
    <w:rsid w:val="298B76D5"/>
    <w:rsid w:val="298C9C4A"/>
    <w:rsid w:val="298EF5D9"/>
    <w:rsid w:val="298EFC5E"/>
    <w:rsid w:val="2990BCED"/>
    <w:rsid w:val="2992EDD5"/>
    <w:rsid w:val="2993E9D6"/>
    <w:rsid w:val="2994B669"/>
    <w:rsid w:val="2994C256"/>
    <w:rsid w:val="2997A980"/>
    <w:rsid w:val="299844EE"/>
    <w:rsid w:val="299921E1"/>
    <w:rsid w:val="299D499F"/>
    <w:rsid w:val="299D7A5C"/>
    <w:rsid w:val="299EBEE4"/>
    <w:rsid w:val="299F5661"/>
    <w:rsid w:val="29A03CA9"/>
    <w:rsid w:val="29A15DAB"/>
    <w:rsid w:val="29A17B73"/>
    <w:rsid w:val="29A18A10"/>
    <w:rsid w:val="29A484FE"/>
    <w:rsid w:val="29A52392"/>
    <w:rsid w:val="29A8D225"/>
    <w:rsid w:val="29AC580C"/>
    <w:rsid w:val="29AEDF2C"/>
    <w:rsid w:val="29AEFD47"/>
    <w:rsid w:val="29B07F13"/>
    <w:rsid w:val="29B1056F"/>
    <w:rsid w:val="29B211ED"/>
    <w:rsid w:val="29B60C6C"/>
    <w:rsid w:val="29B65A3B"/>
    <w:rsid w:val="29B8F2B6"/>
    <w:rsid w:val="29BC4DA7"/>
    <w:rsid w:val="29BDC4B7"/>
    <w:rsid w:val="29BEC859"/>
    <w:rsid w:val="29BF730B"/>
    <w:rsid w:val="29C25432"/>
    <w:rsid w:val="29C3D589"/>
    <w:rsid w:val="29C4C65E"/>
    <w:rsid w:val="29C56048"/>
    <w:rsid w:val="29C66830"/>
    <w:rsid w:val="29C67BD2"/>
    <w:rsid w:val="29C87700"/>
    <w:rsid w:val="29CADB77"/>
    <w:rsid w:val="29CAE84E"/>
    <w:rsid w:val="29CB0EA5"/>
    <w:rsid w:val="29CD4E65"/>
    <w:rsid w:val="29D0FE40"/>
    <w:rsid w:val="29D38577"/>
    <w:rsid w:val="29D72627"/>
    <w:rsid w:val="29D92833"/>
    <w:rsid w:val="29DB05DF"/>
    <w:rsid w:val="29DCE982"/>
    <w:rsid w:val="29DFD2B1"/>
    <w:rsid w:val="29E0E08F"/>
    <w:rsid w:val="29E13C9F"/>
    <w:rsid w:val="29E16100"/>
    <w:rsid w:val="29E17D12"/>
    <w:rsid w:val="29E318D6"/>
    <w:rsid w:val="29E374E4"/>
    <w:rsid w:val="29E42805"/>
    <w:rsid w:val="29E6DDF7"/>
    <w:rsid w:val="29E737AA"/>
    <w:rsid w:val="29E8AF31"/>
    <w:rsid w:val="29EC1BFA"/>
    <w:rsid w:val="29EC4A6D"/>
    <w:rsid w:val="29ED3086"/>
    <w:rsid w:val="29EE1F10"/>
    <w:rsid w:val="29EEE76B"/>
    <w:rsid w:val="29F03246"/>
    <w:rsid w:val="29F06B5E"/>
    <w:rsid w:val="29F1317D"/>
    <w:rsid w:val="29F23A90"/>
    <w:rsid w:val="29F47053"/>
    <w:rsid w:val="29F94D59"/>
    <w:rsid w:val="29F96FB1"/>
    <w:rsid w:val="29FD1F70"/>
    <w:rsid w:val="2A0022DE"/>
    <w:rsid w:val="2A0082AC"/>
    <w:rsid w:val="2A02EEF1"/>
    <w:rsid w:val="2A053FC1"/>
    <w:rsid w:val="2A09D75A"/>
    <w:rsid w:val="2A0A18F1"/>
    <w:rsid w:val="2A0A45BE"/>
    <w:rsid w:val="2A0BDD39"/>
    <w:rsid w:val="2A0C79B0"/>
    <w:rsid w:val="2A0CA70D"/>
    <w:rsid w:val="2A0D91B4"/>
    <w:rsid w:val="2A0D93F4"/>
    <w:rsid w:val="2A0EA17F"/>
    <w:rsid w:val="2A0F8073"/>
    <w:rsid w:val="2A12604F"/>
    <w:rsid w:val="2A12980E"/>
    <w:rsid w:val="2A12A27E"/>
    <w:rsid w:val="2A15E3B0"/>
    <w:rsid w:val="2A197AEC"/>
    <w:rsid w:val="2A1BF731"/>
    <w:rsid w:val="2A1D8B94"/>
    <w:rsid w:val="2A1DE815"/>
    <w:rsid w:val="2A202663"/>
    <w:rsid w:val="2A211F17"/>
    <w:rsid w:val="2A24873B"/>
    <w:rsid w:val="2A25A681"/>
    <w:rsid w:val="2A279377"/>
    <w:rsid w:val="2A288236"/>
    <w:rsid w:val="2A2ADD70"/>
    <w:rsid w:val="2A2B0C7C"/>
    <w:rsid w:val="2A2D9387"/>
    <w:rsid w:val="2A3006CB"/>
    <w:rsid w:val="2A322868"/>
    <w:rsid w:val="2A323A48"/>
    <w:rsid w:val="2A32A4C0"/>
    <w:rsid w:val="2A33C224"/>
    <w:rsid w:val="2A34691F"/>
    <w:rsid w:val="2A347BD2"/>
    <w:rsid w:val="2A3531A4"/>
    <w:rsid w:val="2A355253"/>
    <w:rsid w:val="2A36832C"/>
    <w:rsid w:val="2A3943EA"/>
    <w:rsid w:val="2A3A9661"/>
    <w:rsid w:val="2A3AAC73"/>
    <w:rsid w:val="2A3C3434"/>
    <w:rsid w:val="2A3C97AB"/>
    <w:rsid w:val="2A419C6E"/>
    <w:rsid w:val="2A42DEB7"/>
    <w:rsid w:val="2A43AA81"/>
    <w:rsid w:val="2A43D385"/>
    <w:rsid w:val="2A45C691"/>
    <w:rsid w:val="2A473F2D"/>
    <w:rsid w:val="2A49E549"/>
    <w:rsid w:val="2A4DE0F0"/>
    <w:rsid w:val="2A515460"/>
    <w:rsid w:val="2A5289F2"/>
    <w:rsid w:val="2A567CC7"/>
    <w:rsid w:val="2A57F7DE"/>
    <w:rsid w:val="2A5CFA29"/>
    <w:rsid w:val="2A607AFC"/>
    <w:rsid w:val="2A618600"/>
    <w:rsid w:val="2A61CEFE"/>
    <w:rsid w:val="2A61F31E"/>
    <w:rsid w:val="2A621859"/>
    <w:rsid w:val="2A677D61"/>
    <w:rsid w:val="2A686061"/>
    <w:rsid w:val="2A6BF38D"/>
    <w:rsid w:val="2A6F1CE6"/>
    <w:rsid w:val="2A6FCD2B"/>
    <w:rsid w:val="2A73F30C"/>
    <w:rsid w:val="2A794DC1"/>
    <w:rsid w:val="2A7AF6B9"/>
    <w:rsid w:val="2A7B04FB"/>
    <w:rsid w:val="2A7B5783"/>
    <w:rsid w:val="2A80441C"/>
    <w:rsid w:val="2A816E47"/>
    <w:rsid w:val="2A833959"/>
    <w:rsid w:val="2A842AFD"/>
    <w:rsid w:val="2A8710E0"/>
    <w:rsid w:val="2A87211B"/>
    <w:rsid w:val="2A87352C"/>
    <w:rsid w:val="2A881E9D"/>
    <w:rsid w:val="2A889345"/>
    <w:rsid w:val="2A8A0B90"/>
    <w:rsid w:val="2A90672A"/>
    <w:rsid w:val="2A90B603"/>
    <w:rsid w:val="2A9125EA"/>
    <w:rsid w:val="2A912971"/>
    <w:rsid w:val="2A923BB4"/>
    <w:rsid w:val="2A930DEB"/>
    <w:rsid w:val="2A935EAC"/>
    <w:rsid w:val="2A9582CE"/>
    <w:rsid w:val="2A961129"/>
    <w:rsid w:val="2A966DAD"/>
    <w:rsid w:val="2A9882F6"/>
    <w:rsid w:val="2A99E423"/>
    <w:rsid w:val="2A9A5D02"/>
    <w:rsid w:val="2A9ABB59"/>
    <w:rsid w:val="2A9CBABA"/>
    <w:rsid w:val="2A9DDEA0"/>
    <w:rsid w:val="2A9F2AFC"/>
    <w:rsid w:val="2AA0DE34"/>
    <w:rsid w:val="2AA1D753"/>
    <w:rsid w:val="2AA377FE"/>
    <w:rsid w:val="2AA429E8"/>
    <w:rsid w:val="2AA53709"/>
    <w:rsid w:val="2AA6B892"/>
    <w:rsid w:val="2AA72292"/>
    <w:rsid w:val="2AA87EB5"/>
    <w:rsid w:val="2AA8AABD"/>
    <w:rsid w:val="2AAC6F76"/>
    <w:rsid w:val="2AAD9BC5"/>
    <w:rsid w:val="2AAE8D36"/>
    <w:rsid w:val="2AB27C64"/>
    <w:rsid w:val="2AB390F4"/>
    <w:rsid w:val="2AB5D812"/>
    <w:rsid w:val="2AB717CA"/>
    <w:rsid w:val="2AB767C3"/>
    <w:rsid w:val="2AB7F9C2"/>
    <w:rsid w:val="2AB8B870"/>
    <w:rsid w:val="2AB969EA"/>
    <w:rsid w:val="2ABC543D"/>
    <w:rsid w:val="2ABE6631"/>
    <w:rsid w:val="2AC6C274"/>
    <w:rsid w:val="2AC930B7"/>
    <w:rsid w:val="2AC99020"/>
    <w:rsid w:val="2ACCCC20"/>
    <w:rsid w:val="2ACDB680"/>
    <w:rsid w:val="2ACDEEE1"/>
    <w:rsid w:val="2ACF702E"/>
    <w:rsid w:val="2ACFCC80"/>
    <w:rsid w:val="2AD85C2F"/>
    <w:rsid w:val="2ADA4FDE"/>
    <w:rsid w:val="2ADC3223"/>
    <w:rsid w:val="2ADFE00A"/>
    <w:rsid w:val="2AE2E432"/>
    <w:rsid w:val="2AE399E6"/>
    <w:rsid w:val="2AE3C4D3"/>
    <w:rsid w:val="2AE3E1DE"/>
    <w:rsid w:val="2AE83346"/>
    <w:rsid w:val="2AEE1701"/>
    <w:rsid w:val="2AEE8BCC"/>
    <w:rsid w:val="2AEF8356"/>
    <w:rsid w:val="2AF18AC4"/>
    <w:rsid w:val="2AF42834"/>
    <w:rsid w:val="2AF46C96"/>
    <w:rsid w:val="2AF77A1C"/>
    <w:rsid w:val="2AF7B16A"/>
    <w:rsid w:val="2AFAD90B"/>
    <w:rsid w:val="2AFD97D4"/>
    <w:rsid w:val="2AFFA02F"/>
    <w:rsid w:val="2B01022E"/>
    <w:rsid w:val="2B0139B9"/>
    <w:rsid w:val="2B04E4D7"/>
    <w:rsid w:val="2B05990F"/>
    <w:rsid w:val="2B09EFDA"/>
    <w:rsid w:val="2B0FD7F7"/>
    <w:rsid w:val="2B1052FC"/>
    <w:rsid w:val="2B1124F7"/>
    <w:rsid w:val="2B121A5B"/>
    <w:rsid w:val="2B126AEE"/>
    <w:rsid w:val="2B1669A7"/>
    <w:rsid w:val="2B18993A"/>
    <w:rsid w:val="2B189B6B"/>
    <w:rsid w:val="2B19B48F"/>
    <w:rsid w:val="2B1B4588"/>
    <w:rsid w:val="2B1B96D6"/>
    <w:rsid w:val="2B21E9E0"/>
    <w:rsid w:val="2B241886"/>
    <w:rsid w:val="2B260333"/>
    <w:rsid w:val="2B2A8273"/>
    <w:rsid w:val="2B2BDC3B"/>
    <w:rsid w:val="2B2E4556"/>
    <w:rsid w:val="2B306D0A"/>
    <w:rsid w:val="2B33E15E"/>
    <w:rsid w:val="2B36B84E"/>
    <w:rsid w:val="2B3B0C80"/>
    <w:rsid w:val="2B3EF6A5"/>
    <w:rsid w:val="2B3F7A21"/>
    <w:rsid w:val="2B40401B"/>
    <w:rsid w:val="2B45EC0E"/>
    <w:rsid w:val="2B4740D6"/>
    <w:rsid w:val="2B49D0CA"/>
    <w:rsid w:val="2B4A7F67"/>
    <w:rsid w:val="2B4B5BB7"/>
    <w:rsid w:val="2B4DCDED"/>
    <w:rsid w:val="2B4DD5DB"/>
    <w:rsid w:val="2B4E19FD"/>
    <w:rsid w:val="2B4F75E3"/>
    <w:rsid w:val="2B509CFE"/>
    <w:rsid w:val="2B5283F2"/>
    <w:rsid w:val="2B57E60D"/>
    <w:rsid w:val="2B57E8C2"/>
    <w:rsid w:val="2B59FDF5"/>
    <w:rsid w:val="2B5C0C25"/>
    <w:rsid w:val="2B672681"/>
    <w:rsid w:val="2B68EB46"/>
    <w:rsid w:val="2B68F811"/>
    <w:rsid w:val="2B6A8179"/>
    <w:rsid w:val="2B6D1EE1"/>
    <w:rsid w:val="2B6D9891"/>
    <w:rsid w:val="2B6F5A0F"/>
    <w:rsid w:val="2B73D51A"/>
    <w:rsid w:val="2B74FD47"/>
    <w:rsid w:val="2B77376F"/>
    <w:rsid w:val="2B77601D"/>
    <w:rsid w:val="2B777F64"/>
    <w:rsid w:val="2B7A215E"/>
    <w:rsid w:val="2B7BB8EF"/>
    <w:rsid w:val="2B7BC1FE"/>
    <w:rsid w:val="2B7BEFC2"/>
    <w:rsid w:val="2B7CFC17"/>
    <w:rsid w:val="2B867740"/>
    <w:rsid w:val="2B8836BF"/>
    <w:rsid w:val="2B8BB107"/>
    <w:rsid w:val="2B8C5346"/>
    <w:rsid w:val="2B8C9FD6"/>
    <w:rsid w:val="2B8D02EF"/>
    <w:rsid w:val="2B8F819D"/>
    <w:rsid w:val="2B95207C"/>
    <w:rsid w:val="2B95726C"/>
    <w:rsid w:val="2B96D053"/>
    <w:rsid w:val="2B97F259"/>
    <w:rsid w:val="2B9BDAF9"/>
    <w:rsid w:val="2B9BF33F"/>
    <w:rsid w:val="2B9C5FF9"/>
    <w:rsid w:val="2B9D2D98"/>
    <w:rsid w:val="2B9E7509"/>
    <w:rsid w:val="2BA04682"/>
    <w:rsid w:val="2BA0C652"/>
    <w:rsid w:val="2BA482FF"/>
    <w:rsid w:val="2BA6E7B9"/>
    <w:rsid w:val="2BA96158"/>
    <w:rsid w:val="2BA9FC33"/>
    <w:rsid w:val="2BAC6092"/>
    <w:rsid w:val="2BACE58C"/>
    <w:rsid w:val="2BB4F7B1"/>
    <w:rsid w:val="2BB5FAF6"/>
    <w:rsid w:val="2BB6BB8A"/>
    <w:rsid w:val="2BB7EC55"/>
    <w:rsid w:val="2BB9D9B3"/>
    <w:rsid w:val="2BBE674E"/>
    <w:rsid w:val="2BBFE03D"/>
    <w:rsid w:val="2BC1B570"/>
    <w:rsid w:val="2BC3C689"/>
    <w:rsid w:val="2BC83EF7"/>
    <w:rsid w:val="2BC9B0E6"/>
    <w:rsid w:val="2BCAD752"/>
    <w:rsid w:val="2BCB12BB"/>
    <w:rsid w:val="2BCBC1D2"/>
    <w:rsid w:val="2BCD3B29"/>
    <w:rsid w:val="2BD11D84"/>
    <w:rsid w:val="2BD3C80D"/>
    <w:rsid w:val="2BD44551"/>
    <w:rsid w:val="2BD612A3"/>
    <w:rsid w:val="2BD67802"/>
    <w:rsid w:val="2BD6AABA"/>
    <w:rsid w:val="2BDC3546"/>
    <w:rsid w:val="2BDFFB8B"/>
    <w:rsid w:val="2BE026FF"/>
    <w:rsid w:val="2BE03610"/>
    <w:rsid w:val="2BE13E1D"/>
    <w:rsid w:val="2BE2E5D5"/>
    <w:rsid w:val="2BE60A57"/>
    <w:rsid w:val="2BE91FE6"/>
    <w:rsid w:val="2BE9B151"/>
    <w:rsid w:val="2BEF8B7C"/>
    <w:rsid w:val="2BF3BA6C"/>
    <w:rsid w:val="2BF428AC"/>
    <w:rsid w:val="2BF4B167"/>
    <w:rsid w:val="2BF5E35D"/>
    <w:rsid w:val="2BF5E395"/>
    <w:rsid w:val="2BF8CDCE"/>
    <w:rsid w:val="2BF95055"/>
    <w:rsid w:val="2BF98EAB"/>
    <w:rsid w:val="2C02316E"/>
    <w:rsid w:val="2C038900"/>
    <w:rsid w:val="2C04670B"/>
    <w:rsid w:val="2C05B2B2"/>
    <w:rsid w:val="2C0DCFCB"/>
    <w:rsid w:val="2C0E4248"/>
    <w:rsid w:val="2C0EF953"/>
    <w:rsid w:val="2C0FB3B2"/>
    <w:rsid w:val="2C1537B8"/>
    <w:rsid w:val="2C17B47B"/>
    <w:rsid w:val="2C193B94"/>
    <w:rsid w:val="2C1990D9"/>
    <w:rsid w:val="2C1B70FE"/>
    <w:rsid w:val="2C1C34F6"/>
    <w:rsid w:val="2C1C4279"/>
    <w:rsid w:val="2C1C50E4"/>
    <w:rsid w:val="2C1CE34E"/>
    <w:rsid w:val="2C1D175D"/>
    <w:rsid w:val="2C2324CE"/>
    <w:rsid w:val="2C234B9D"/>
    <w:rsid w:val="2C276FD6"/>
    <w:rsid w:val="2C2A5712"/>
    <w:rsid w:val="2C2AE3FC"/>
    <w:rsid w:val="2C2B5146"/>
    <w:rsid w:val="2C2C876E"/>
    <w:rsid w:val="2C2CCECF"/>
    <w:rsid w:val="2C331C75"/>
    <w:rsid w:val="2C353314"/>
    <w:rsid w:val="2C359F12"/>
    <w:rsid w:val="2C364214"/>
    <w:rsid w:val="2C3695CF"/>
    <w:rsid w:val="2C37A873"/>
    <w:rsid w:val="2C3854A6"/>
    <w:rsid w:val="2C38BBD7"/>
    <w:rsid w:val="2C3C44DB"/>
    <w:rsid w:val="2C3FD26C"/>
    <w:rsid w:val="2C3FE1C3"/>
    <w:rsid w:val="2C4169B6"/>
    <w:rsid w:val="2C428A05"/>
    <w:rsid w:val="2C43ABE0"/>
    <w:rsid w:val="2C4A92AA"/>
    <w:rsid w:val="2C4C4E17"/>
    <w:rsid w:val="2C50B7F3"/>
    <w:rsid w:val="2C51A5CB"/>
    <w:rsid w:val="2C52232B"/>
    <w:rsid w:val="2C535273"/>
    <w:rsid w:val="2C5922A6"/>
    <w:rsid w:val="2C5AAD78"/>
    <w:rsid w:val="2C5BB150"/>
    <w:rsid w:val="2C5C2D9E"/>
    <w:rsid w:val="2C5C33C6"/>
    <w:rsid w:val="2C5C52D3"/>
    <w:rsid w:val="2C5C54C5"/>
    <w:rsid w:val="2C5CF0ED"/>
    <w:rsid w:val="2C60F771"/>
    <w:rsid w:val="2C61F924"/>
    <w:rsid w:val="2C63FE1A"/>
    <w:rsid w:val="2C643CD1"/>
    <w:rsid w:val="2C64D9A9"/>
    <w:rsid w:val="2C66E974"/>
    <w:rsid w:val="2C69D0E0"/>
    <w:rsid w:val="2C6C336D"/>
    <w:rsid w:val="2C70E264"/>
    <w:rsid w:val="2C76499C"/>
    <w:rsid w:val="2C789A95"/>
    <w:rsid w:val="2C79A56C"/>
    <w:rsid w:val="2C7A04C0"/>
    <w:rsid w:val="2C7A1701"/>
    <w:rsid w:val="2C7CE10C"/>
    <w:rsid w:val="2C7DA63A"/>
    <w:rsid w:val="2C7FE727"/>
    <w:rsid w:val="2C80E400"/>
    <w:rsid w:val="2C811DA8"/>
    <w:rsid w:val="2C863277"/>
    <w:rsid w:val="2C87C8AC"/>
    <w:rsid w:val="2C88357A"/>
    <w:rsid w:val="2C89C3BD"/>
    <w:rsid w:val="2C8A1CCC"/>
    <w:rsid w:val="2C8B0022"/>
    <w:rsid w:val="2C8B92D4"/>
    <w:rsid w:val="2C8C1C89"/>
    <w:rsid w:val="2C8D299A"/>
    <w:rsid w:val="2C91B143"/>
    <w:rsid w:val="2C927649"/>
    <w:rsid w:val="2C92A3BD"/>
    <w:rsid w:val="2C92BAFD"/>
    <w:rsid w:val="2C942D51"/>
    <w:rsid w:val="2C95B990"/>
    <w:rsid w:val="2C965634"/>
    <w:rsid w:val="2C9890D0"/>
    <w:rsid w:val="2C989A4B"/>
    <w:rsid w:val="2C997985"/>
    <w:rsid w:val="2C9AF831"/>
    <w:rsid w:val="2C9CA445"/>
    <w:rsid w:val="2C9E80A9"/>
    <w:rsid w:val="2C9ED1EF"/>
    <w:rsid w:val="2CA034B4"/>
    <w:rsid w:val="2CA03F3E"/>
    <w:rsid w:val="2CA0B16D"/>
    <w:rsid w:val="2CA33E62"/>
    <w:rsid w:val="2CA48FAA"/>
    <w:rsid w:val="2CA5D46E"/>
    <w:rsid w:val="2CA7CC38"/>
    <w:rsid w:val="2CA93A48"/>
    <w:rsid w:val="2CABDC3B"/>
    <w:rsid w:val="2CABF47D"/>
    <w:rsid w:val="2CB05569"/>
    <w:rsid w:val="2CB13EEB"/>
    <w:rsid w:val="2CB28F65"/>
    <w:rsid w:val="2CB35FA0"/>
    <w:rsid w:val="2CB4392A"/>
    <w:rsid w:val="2CB5AD61"/>
    <w:rsid w:val="2CB85D14"/>
    <w:rsid w:val="2CB8C236"/>
    <w:rsid w:val="2CB96BE7"/>
    <w:rsid w:val="2CBA2494"/>
    <w:rsid w:val="2CBE3C9D"/>
    <w:rsid w:val="2CBE9FAF"/>
    <w:rsid w:val="2CBEB50E"/>
    <w:rsid w:val="2CBEC13E"/>
    <w:rsid w:val="2CC04F39"/>
    <w:rsid w:val="2CC06FA3"/>
    <w:rsid w:val="2CCB06EE"/>
    <w:rsid w:val="2CCB7F18"/>
    <w:rsid w:val="2CCC2667"/>
    <w:rsid w:val="2CD07F19"/>
    <w:rsid w:val="2CD12324"/>
    <w:rsid w:val="2CD1818C"/>
    <w:rsid w:val="2CD49BF8"/>
    <w:rsid w:val="2CD71F52"/>
    <w:rsid w:val="2CD7CFD6"/>
    <w:rsid w:val="2CD85D58"/>
    <w:rsid w:val="2CD88F82"/>
    <w:rsid w:val="2CDDA955"/>
    <w:rsid w:val="2CDDC1F0"/>
    <w:rsid w:val="2CDF2A01"/>
    <w:rsid w:val="2CE144DA"/>
    <w:rsid w:val="2CE4544E"/>
    <w:rsid w:val="2CE6C354"/>
    <w:rsid w:val="2CEA9661"/>
    <w:rsid w:val="2CEB2FDE"/>
    <w:rsid w:val="2CEBC162"/>
    <w:rsid w:val="2CEBC424"/>
    <w:rsid w:val="2CEF76A5"/>
    <w:rsid w:val="2CF2FFC0"/>
    <w:rsid w:val="2CF5EE22"/>
    <w:rsid w:val="2CF9E894"/>
    <w:rsid w:val="2CFAC720"/>
    <w:rsid w:val="2D01E320"/>
    <w:rsid w:val="2D02C627"/>
    <w:rsid w:val="2D03894B"/>
    <w:rsid w:val="2D04C24C"/>
    <w:rsid w:val="2D0560A4"/>
    <w:rsid w:val="2D107671"/>
    <w:rsid w:val="2D13AF85"/>
    <w:rsid w:val="2D171DE6"/>
    <w:rsid w:val="2D1779D6"/>
    <w:rsid w:val="2D1AEEAB"/>
    <w:rsid w:val="2D1C7496"/>
    <w:rsid w:val="2D1C8F3B"/>
    <w:rsid w:val="2D2024E1"/>
    <w:rsid w:val="2D20ED63"/>
    <w:rsid w:val="2D22048B"/>
    <w:rsid w:val="2D251BCB"/>
    <w:rsid w:val="2D261C46"/>
    <w:rsid w:val="2D29088E"/>
    <w:rsid w:val="2D2CCDBA"/>
    <w:rsid w:val="2D2D90DC"/>
    <w:rsid w:val="2D302E79"/>
    <w:rsid w:val="2D340ADC"/>
    <w:rsid w:val="2D34AB68"/>
    <w:rsid w:val="2D34E149"/>
    <w:rsid w:val="2D352560"/>
    <w:rsid w:val="2D377E6D"/>
    <w:rsid w:val="2D389ADF"/>
    <w:rsid w:val="2D3D630B"/>
    <w:rsid w:val="2D3F1A77"/>
    <w:rsid w:val="2D423414"/>
    <w:rsid w:val="2D46E8B4"/>
    <w:rsid w:val="2D48DB80"/>
    <w:rsid w:val="2D49D377"/>
    <w:rsid w:val="2D4D13EF"/>
    <w:rsid w:val="2D4D7610"/>
    <w:rsid w:val="2D4E5F58"/>
    <w:rsid w:val="2D4FACF3"/>
    <w:rsid w:val="2D506FB7"/>
    <w:rsid w:val="2D50B5E0"/>
    <w:rsid w:val="2D51675E"/>
    <w:rsid w:val="2D541963"/>
    <w:rsid w:val="2D57B695"/>
    <w:rsid w:val="2D58F6AB"/>
    <w:rsid w:val="2D599B6C"/>
    <w:rsid w:val="2D59BE82"/>
    <w:rsid w:val="2D5B278C"/>
    <w:rsid w:val="2D5D70B6"/>
    <w:rsid w:val="2D60C68F"/>
    <w:rsid w:val="2D6184FB"/>
    <w:rsid w:val="2D631F73"/>
    <w:rsid w:val="2D637516"/>
    <w:rsid w:val="2D652718"/>
    <w:rsid w:val="2D657E1C"/>
    <w:rsid w:val="2D6DA311"/>
    <w:rsid w:val="2D717F48"/>
    <w:rsid w:val="2D73E370"/>
    <w:rsid w:val="2D74728D"/>
    <w:rsid w:val="2D765A36"/>
    <w:rsid w:val="2D779386"/>
    <w:rsid w:val="2D779542"/>
    <w:rsid w:val="2D792875"/>
    <w:rsid w:val="2D7B017A"/>
    <w:rsid w:val="2D83D5CD"/>
    <w:rsid w:val="2D862446"/>
    <w:rsid w:val="2D897456"/>
    <w:rsid w:val="2D8B3594"/>
    <w:rsid w:val="2D8E00CF"/>
    <w:rsid w:val="2D91795E"/>
    <w:rsid w:val="2D919073"/>
    <w:rsid w:val="2D939A23"/>
    <w:rsid w:val="2D978F29"/>
    <w:rsid w:val="2D9A9155"/>
    <w:rsid w:val="2D9B7D2B"/>
    <w:rsid w:val="2D9CB865"/>
    <w:rsid w:val="2D9D21FE"/>
    <w:rsid w:val="2D9EF59C"/>
    <w:rsid w:val="2D9F042B"/>
    <w:rsid w:val="2DA49982"/>
    <w:rsid w:val="2DA93A9E"/>
    <w:rsid w:val="2DAAF8DA"/>
    <w:rsid w:val="2DAF0B2D"/>
    <w:rsid w:val="2DB0B279"/>
    <w:rsid w:val="2DB2C7DB"/>
    <w:rsid w:val="2DB3227A"/>
    <w:rsid w:val="2DB38DB6"/>
    <w:rsid w:val="2DB488CB"/>
    <w:rsid w:val="2DB54417"/>
    <w:rsid w:val="2DB6C919"/>
    <w:rsid w:val="2DB913D5"/>
    <w:rsid w:val="2DB95D20"/>
    <w:rsid w:val="2DBA45E2"/>
    <w:rsid w:val="2DBAE746"/>
    <w:rsid w:val="2DBD81B6"/>
    <w:rsid w:val="2DBEC1DD"/>
    <w:rsid w:val="2DC03804"/>
    <w:rsid w:val="2DC19221"/>
    <w:rsid w:val="2DC1CBE3"/>
    <w:rsid w:val="2DC5625D"/>
    <w:rsid w:val="2DC76C9E"/>
    <w:rsid w:val="2DC83DB1"/>
    <w:rsid w:val="2DCBFB24"/>
    <w:rsid w:val="2DCDA62D"/>
    <w:rsid w:val="2DD120C2"/>
    <w:rsid w:val="2DD12464"/>
    <w:rsid w:val="2DD1BF40"/>
    <w:rsid w:val="2DD32D1A"/>
    <w:rsid w:val="2DD45B7C"/>
    <w:rsid w:val="2DD99506"/>
    <w:rsid w:val="2DDD1979"/>
    <w:rsid w:val="2DDD5ED6"/>
    <w:rsid w:val="2DDD8B11"/>
    <w:rsid w:val="2DDF59AD"/>
    <w:rsid w:val="2DDFF865"/>
    <w:rsid w:val="2DE04BE0"/>
    <w:rsid w:val="2DE1B201"/>
    <w:rsid w:val="2DE354C2"/>
    <w:rsid w:val="2DE3F634"/>
    <w:rsid w:val="2DE7F352"/>
    <w:rsid w:val="2DE9FE14"/>
    <w:rsid w:val="2DEA22E5"/>
    <w:rsid w:val="2DEC6D91"/>
    <w:rsid w:val="2DED72F6"/>
    <w:rsid w:val="2DF05215"/>
    <w:rsid w:val="2DF1B87C"/>
    <w:rsid w:val="2DF1FD35"/>
    <w:rsid w:val="2DF23C12"/>
    <w:rsid w:val="2DF31F44"/>
    <w:rsid w:val="2DF36F7A"/>
    <w:rsid w:val="2DF4B84C"/>
    <w:rsid w:val="2DF8E700"/>
    <w:rsid w:val="2DF91D51"/>
    <w:rsid w:val="2DF9743D"/>
    <w:rsid w:val="2DFA2ED7"/>
    <w:rsid w:val="2DFAF3C4"/>
    <w:rsid w:val="2DFCA104"/>
    <w:rsid w:val="2DFEAD5F"/>
    <w:rsid w:val="2E005A11"/>
    <w:rsid w:val="2E01401E"/>
    <w:rsid w:val="2E0202E7"/>
    <w:rsid w:val="2E03A2FB"/>
    <w:rsid w:val="2E053F47"/>
    <w:rsid w:val="2E06DE73"/>
    <w:rsid w:val="2E0BBD04"/>
    <w:rsid w:val="2E0C8E70"/>
    <w:rsid w:val="2E0D6E27"/>
    <w:rsid w:val="2E0FF9DE"/>
    <w:rsid w:val="2E11E421"/>
    <w:rsid w:val="2E1384F1"/>
    <w:rsid w:val="2E155E26"/>
    <w:rsid w:val="2E17F8F6"/>
    <w:rsid w:val="2E18E834"/>
    <w:rsid w:val="2E1A93BD"/>
    <w:rsid w:val="2E1AB767"/>
    <w:rsid w:val="2E1BCD53"/>
    <w:rsid w:val="2E1C3CFC"/>
    <w:rsid w:val="2E1CEE09"/>
    <w:rsid w:val="2E20B16E"/>
    <w:rsid w:val="2E22A743"/>
    <w:rsid w:val="2E23FFD2"/>
    <w:rsid w:val="2E265E56"/>
    <w:rsid w:val="2E2691D2"/>
    <w:rsid w:val="2E276995"/>
    <w:rsid w:val="2E28E2E4"/>
    <w:rsid w:val="2E2ADC43"/>
    <w:rsid w:val="2E2B3342"/>
    <w:rsid w:val="2E2B44EF"/>
    <w:rsid w:val="2E2D6C9C"/>
    <w:rsid w:val="2E2E1EA2"/>
    <w:rsid w:val="2E2E999A"/>
    <w:rsid w:val="2E2F110B"/>
    <w:rsid w:val="2E306170"/>
    <w:rsid w:val="2E313EFA"/>
    <w:rsid w:val="2E3199A0"/>
    <w:rsid w:val="2E3292FE"/>
    <w:rsid w:val="2E33E950"/>
    <w:rsid w:val="2E34347E"/>
    <w:rsid w:val="2E36F77C"/>
    <w:rsid w:val="2E387F7C"/>
    <w:rsid w:val="2E3A88CA"/>
    <w:rsid w:val="2E3B6D8B"/>
    <w:rsid w:val="2E3CADF9"/>
    <w:rsid w:val="2E401CA1"/>
    <w:rsid w:val="2E453C52"/>
    <w:rsid w:val="2E454D98"/>
    <w:rsid w:val="2E4E3B0B"/>
    <w:rsid w:val="2E514885"/>
    <w:rsid w:val="2E520415"/>
    <w:rsid w:val="2E55A5FB"/>
    <w:rsid w:val="2E56DC31"/>
    <w:rsid w:val="2E582146"/>
    <w:rsid w:val="2E599160"/>
    <w:rsid w:val="2E5EB1C5"/>
    <w:rsid w:val="2E6098EF"/>
    <w:rsid w:val="2E647A14"/>
    <w:rsid w:val="2E665EA2"/>
    <w:rsid w:val="2E67969A"/>
    <w:rsid w:val="2E687ED3"/>
    <w:rsid w:val="2E6C5B3B"/>
    <w:rsid w:val="2E6C8AFA"/>
    <w:rsid w:val="2E6CBA0A"/>
    <w:rsid w:val="2E705499"/>
    <w:rsid w:val="2E710DE3"/>
    <w:rsid w:val="2E73ADCC"/>
    <w:rsid w:val="2E77E0DD"/>
    <w:rsid w:val="2E790728"/>
    <w:rsid w:val="2E7E5EB9"/>
    <w:rsid w:val="2E7FEACF"/>
    <w:rsid w:val="2E856CC0"/>
    <w:rsid w:val="2E85B143"/>
    <w:rsid w:val="2E85CCE2"/>
    <w:rsid w:val="2E85EFC2"/>
    <w:rsid w:val="2E869420"/>
    <w:rsid w:val="2E87DC50"/>
    <w:rsid w:val="2E8B3F95"/>
    <w:rsid w:val="2E8B9C14"/>
    <w:rsid w:val="2E8CF566"/>
    <w:rsid w:val="2E8ECF65"/>
    <w:rsid w:val="2E8EE70B"/>
    <w:rsid w:val="2E90054E"/>
    <w:rsid w:val="2E9025D3"/>
    <w:rsid w:val="2E9134B9"/>
    <w:rsid w:val="2E92C610"/>
    <w:rsid w:val="2E9547C5"/>
    <w:rsid w:val="2E999DEE"/>
    <w:rsid w:val="2E9C3108"/>
    <w:rsid w:val="2E9CD8F4"/>
    <w:rsid w:val="2EA44DFA"/>
    <w:rsid w:val="2EA50FE1"/>
    <w:rsid w:val="2EAE5E2A"/>
    <w:rsid w:val="2EAFDE0A"/>
    <w:rsid w:val="2EB11D1B"/>
    <w:rsid w:val="2EB32BD4"/>
    <w:rsid w:val="2EB39084"/>
    <w:rsid w:val="2EB4ADC2"/>
    <w:rsid w:val="2EB73323"/>
    <w:rsid w:val="2EB747E0"/>
    <w:rsid w:val="2EB8BE38"/>
    <w:rsid w:val="2EB8F56C"/>
    <w:rsid w:val="2EB9B998"/>
    <w:rsid w:val="2EBAA8CD"/>
    <w:rsid w:val="2EBDEDC6"/>
    <w:rsid w:val="2EC1C5BC"/>
    <w:rsid w:val="2ECA705D"/>
    <w:rsid w:val="2ECE9F40"/>
    <w:rsid w:val="2ECED912"/>
    <w:rsid w:val="2ECFA645"/>
    <w:rsid w:val="2ED2EBC5"/>
    <w:rsid w:val="2ED6355A"/>
    <w:rsid w:val="2ED6FF42"/>
    <w:rsid w:val="2EDBE477"/>
    <w:rsid w:val="2EDCC06D"/>
    <w:rsid w:val="2EDCDD7B"/>
    <w:rsid w:val="2EE047F6"/>
    <w:rsid w:val="2EE24819"/>
    <w:rsid w:val="2EE4B39F"/>
    <w:rsid w:val="2EE569A4"/>
    <w:rsid w:val="2EE70777"/>
    <w:rsid w:val="2EE77D95"/>
    <w:rsid w:val="2EEB038D"/>
    <w:rsid w:val="2EEC099F"/>
    <w:rsid w:val="2EED4A1E"/>
    <w:rsid w:val="2EED6A65"/>
    <w:rsid w:val="2EED6D9F"/>
    <w:rsid w:val="2EEF377F"/>
    <w:rsid w:val="2EF29356"/>
    <w:rsid w:val="2EF74350"/>
    <w:rsid w:val="2EFA51F8"/>
    <w:rsid w:val="2EFB58DD"/>
    <w:rsid w:val="2EFB9FA6"/>
    <w:rsid w:val="2EFD1389"/>
    <w:rsid w:val="2EFDCD21"/>
    <w:rsid w:val="2F030EC1"/>
    <w:rsid w:val="2F0469A8"/>
    <w:rsid w:val="2F04D4C8"/>
    <w:rsid w:val="2F05C06D"/>
    <w:rsid w:val="2F08D8BC"/>
    <w:rsid w:val="2F0BA975"/>
    <w:rsid w:val="2F0C94AB"/>
    <w:rsid w:val="2F0DD77E"/>
    <w:rsid w:val="2F0DD7FB"/>
    <w:rsid w:val="2F10833B"/>
    <w:rsid w:val="2F109C0A"/>
    <w:rsid w:val="2F15DA7A"/>
    <w:rsid w:val="2F17C8BA"/>
    <w:rsid w:val="2F19A0E6"/>
    <w:rsid w:val="2F19E1D1"/>
    <w:rsid w:val="2F1C9259"/>
    <w:rsid w:val="2F1F2169"/>
    <w:rsid w:val="2F21DEEE"/>
    <w:rsid w:val="2F22A680"/>
    <w:rsid w:val="2F232163"/>
    <w:rsid w:val="2F256321"/>
    <w:rsid w:val="2F2644A2"/>
    <w:rsid w:val="2F26BC38"/>
    <w:rsid w:val="2F271AF0"/>
    <w:rsid w:val="2F292C95"/>
    <w:rsid w:val="2F2D102F"/>
    <w:rsid w:val="2F2E5FC9"/>
    <w:rsid w:val="2F303E9A"/>
    <w:rsid w:val="2F315C65"/>
    <w:rsid w:val="2F329C74"/>
    <w:rsid w:val="2F34DF64"/>
    <w:rsid w:val="2F3A2F65"/>
    <w:rsid w:val="2F3A3A3B"/>
    <w:rsid w:val="2F3BD21E"/>
    <w:rsid w:val="2F3CFB77"/>
    <w:rsid w:val="2F3DD451"/>
    <w:rsid w:val="2F401572"/>
    <w:rsid w:val="2F45D15F"/>
    <w:rsid w:val="2F46A619"/>
    <w:rsid w:val="2F486B88"/>
    <w:rsid w:val="2F49AD43"/>
    <w:rsid w:val="2F4A9B16"/>
    <w:rsid w:val="2F4C2F3F"/>
    <w:rsid w:val="2F4C8B83"/>
    <w:rsid w:val="2F50B1EC"/>
    <w:rsid w:val="2F532BAC"/>
    <w:rsid w:val="2F5402FC"/>
    <w:rsid w:val="2F54DF40"/>
    <w:rsid w:val="2F56CF33"/>
    <w:rsid w:val="2F59AA26"/>
    <w:rsid w:val="2F5A9738"/>
    <w:rsid w:val="2F5B5EE3"/>
    <w:rsid w:val="2F5BEE05"/>
    <w:rsid w:val="2F5C9737"/>
    <w:rsid w:val="2F5C9B11"/>
    <w:rsid w:val="2F5F102B"/>
    <w:rsid w:val="2F6103CF"/>
    <w:rsid w:val="2F633EE6"/>
    <w:rsid w:val="2F658591"/>
    <w:rsid w:val="2F65D9A5"/>
    <w:rsid w:val="2F666B10"/>
    <w:rsid w:val="2F66F118"/>
    <w:rsid w:val="2F674BD5"/>
    <w:rsid w:val="2F69572C"/>
    <w:rsid w:val="2F6A2568"/>
    <w:rsid w:val="2F6DDD8D"/>
    <w:rsid w:val="2F6E6922"/>
    <w:rsid w:val="2F6F707B"/>
    <w:rsid w:val="2F71745B"/>
    <w:rsid w:val="2F746BFF"/>
    <w:rsid w:val="2F74DA5F"/>
    <w:rsid w:val="2F7611E2"/>
    <w:rsid w:val="2F76A19C"/>
    <w:rsid w:val="2F79E322"/>
    <w:rsid w:val="2F7C5F04"/>
    <w:rsid w:val="2F7F40D6"/>
    <w:rsid w:val="2F82930C"/>
    <w:rsid w:val="2F865B08"/>
    <w:rsid w:val="2F8A22CD"/>
    <w:rsid w:val="2F8D8003"/>
    <w:rsid w:val="2F8EA1FA"/>
    <w:rsid w:val="2F94D89D"/>
    <w:rsid w:val="2F97DBB6"/>
    <w:rsid w:val="2F9B4DAA"/>
    <w:rsid w:val="2F9C12DC"/>
    <w:rsid w:val="2F9D5D84"/>
    <w:rsid w:val="2F9EC609"/>
    <w:rsid w:val="2F9F310F"/>
    <w:rsid w:val="2F9F960D"/>
    <w:rsid w:val="2FA068C8"/>
    <w:rsid w:val="2FA26252"/>
    <w:rsid w:val="2FA34D0C"/>
    <w:rsid w:val="2FA6140C"/>
    <w:rsid w:val="2FA7828F"/>
    <w:rsid w:val="2FA8FDA6"/>
    <w:rsid w:val="2FADDDFC"/>
    <w:rsid w:val="2FB19FFD"/>
    <w:rsid w:val="2FB3569C"/>
    <w:rsid w:val="2FB6568D"/>
    <w:rsid w:val="2FB682A7"/>
    <w:rsid w:val="2FB7EBDE"/>
    <w:rsid w:val="2FB87AA8"/>
    <w:rsid w:val="2FBBBDF5"/>
    <w:rsid w:val="2FBF80CA"/>
    <w:rsid w:val="2FC16996"/>
    <w:rsid w:val="2FC35087"/>
    <w:rsid w:val="2FC3B578"/>
    <w:rsid w:val="2FCA1747"/>
    <w:rsid w:val="2FCBA33B"/>
    <w:rsid w:val="2FD0EDE6"/>
    <w:rsid w:val="2FD61001"/>
    <w:rsid w:val="2FD76BD2"/>
    <w:rsid w:val="2FD7800A"/>
    <w:rsid w:val="2FDA70DD"/>
    <w:rsid w:val="2FDA7401"/>
    <w:rsid w:val="2FE0667D"/>
    <w:rsid w:val="2FE0DA90"/>
    <w:rsid w:val="2FE11459"/>
    <w:rsid w:val="2FE2AC53"/>
    <w:rsid w:val="2FE3EBE2"/>
    <w:rsid w:val="2FE4BCDE"/>
    <w:rsid w:val="2FE70AD8"/>
    <w:rsid w:val="2FE8F492"/>
    <w:rsid w:val="2FE962FC"/>
    <w:rsid w:val="2FE9954C"/>
    <w:rsid w:val="2FEC9B56"/>
    <w:rsid w:val="2FEEB253"/>
    <w:rsid w:val="2FF11DDE"/>
    <w:rsid w:val="2FF22392"/>
    <w:rsid w:val="2FF34695"/>
    <w:rsid w:val="2FF7EBF8"/>
    <w:rsid w:val="2FFC1E58"/>
    <w:rsid w:val="2FFC2BC8"/>
    <w:rsid w:val="2FFF8F68"/>
    <w:rsid w:val="3000640E"/>
    <w:rsid w:val="3001641A"/>
    <w:rsid w:val="3006B7E4"/>
    <w:rsid w:val="3009827D"/>
    <w:rsid w:val="300BF8DF"/>
    <w:rsid w:val="300E3753"/>
    <w:rsid w:val="300E54AF"/>
    <w:rsid w:val="300F0E74"/>
    <w:rsid w:val="300F3927"/>
    <w:rsid w:val="300FDA8B"/>
    <w:rsid w:val="30100072"/>
    <w:rsid w:val="3013ABE1"/>
    <w:rsid w:val="30164FA1"/>
    <w:rsid w:val="301974AE"/>
    <w:rsid w:val="3019936C"/>
    <w:rsid w:val="301C7DA6"/>
    <w:rsid w:val="301D026B"/>
    <w:rsid w:val="301D702B"/>
    <w:rsid w:val="301E54DB"/>
    <w:rsid w:val="302050D0"/>
    <w:rsid w:val="3020D939"/>
    <w:rsid w:val="3021EC43"/>
    <w:rsid w:val="3024737A"/>
    <w:rsid w:val="30270FF6"/>
    <w:rsid w:val="30273111"/>
    <w:rsid w:val="30280814"/>
    <w:rsid w:val="30292363"/>
    <w:rsid w:val="302A1BB7"/>
    <w:rsid w:val="302BA839"/>
    <w:rsid w:val="302CD0A9"/>
    <w:rsid w:val="302E9339"/>
    <w:rsid w:val="302F0F85"/>
    <w:rsid w:val="30359DEC"/>
    <w:rsid w:val="30398E80"/>
    <w:rsid w:val="303EEB98"/>
    <w:rsid w:val="304479F4"/>
    <w:rsid w:val="30454555"/>
    <w:rsid w:val="3046005F"/>
    <w:rsid w:val="304AF524"/>
    <w:rsid w:val="304B2E39"/>
    <w:rsid w:val="304FF483"/>
    <w:rsid w:val="30500BBA"/>
    <w:rsid w:val="30514E9F"/>
    <w:rsid w:val="3052E55C"/>
    <w:rsid w:val="3053BDC3"/>
    <w:rsid w:val="30570B30"/>
    <w:rsid w:val="30596608"/>
    <w:rsid w:val="3059B7BB"/>
    <w:rsid w:val="30603CE9"/>
    <w:rsid w:val="30628857"/>
    <w:rsid w:val="30646556"/>
    <w:rsid w:val="30664780"/>
    <w:rsid w:val="3066A571"/>
    <w:rsid w:val="306825B0"/>
    <w:rsid w:val="30691593"/>
    <w:rsid w:val="3069FC16"/>
    <w:rsid w:val="306BA44E"/>
    <w:rsid w:val="306BC0E8"/>
    <w:rsid w:val="306F1496"/>
    <w:rsid w:val="306F6462"/>
    <w:rsid w:val="306FF02E"/>
    <w:rsid w:val="30727A38"/>
    <w:rsid w:val="307BCED2"/>
    <w:rsid w:val="30809124"/>
    <w:rsid w:val="30821391"/>
    <w:rsid w:val="308248CA"/>
    <w:rsid w:val="3082B958"/>
    <w:rsid w:val="30834DF6"/>
    <w:rsid w:val="3086EE1E"/>
    <w:rsid w:val="30887611"/>
    <w:rsid w:val="308C9DFE"/>
    <w:rsid w:val="308E3D13"/>
    <w:rsid w:val="309030DA"/>
    <w:rsid w:val="3091C120"/>
    <w:rsid w:val="30967A7F"/>
    <w:rsid w:val="3098AF48"/>
    <w:rsid w:val="309BD70E"/>
    <w:rsid w:val="30A03103"/>
    <w:rsid w:val="30A22EC4"/>
    <w:rsid w:val="30A41BB7"/>
    <w:rsid w:val="30A4B6A9"/>
    <w:rsid w:val="30AB87BA"/>
    <w:rsid w:val="30AE48E2"/>
    <w:rsid w:val="30AF038D"/>
    <w:rsid w:val="30B14122"/>
    <w:rsid w:val="30B64BC5"/>
    <w:rsid w:val="30B7546D"/>
    <w:rsid w:val="30B7BCF7"/>
    <w:rsid w:val="30B97E65"/>
    <w:rsid w:val="30BB4D8D"/>
    <w:rsid w:val="30BBBAAA"/>
    <w:rsid w:val="30BE54CC"/>
    <w:rsid w:val="30BEEDD9"/>
    <w:rsid w:val="30C2E638"/>
    <w:rsid w:val="30C4D9E7"/>
    <w:rsid w:val="30C6BC9A"/>
    <w:rsid w:val="30C99888"/>
    <w:rsid w:val="30CBAD2C"/>
    <w:rsid w:val="30CFEBE8"/>
    <w:rsid w:val="30D307BC"/>
    <w:rsid w:val="30D5F454"/>
    <w:rsid w:val="30D743E3"/>
    <w:rsid w:val="30D8D590"/>
    <w:rsid w:val="30D9D863"/>
    <w:rsid w:val="30DA37C7"/>
    <w:rsid w:val="30DBFC9A"/>
    <w:rsid w:val="30DFCBA9"/>
    <w:rsid w:val="30E22954"/>
    <w:rsid w:val="30E2B959"/>
    <w:rsid w:val="30E477B4"/>
    <w:rsid w:val="30E6D934"/>
    <w:rsid w:val="30E74D20"/>
    <w:rsid w:val="30EC5284"/>
    <w:rsid w:val="30EC7F1D"/>
    <w:rsid w:val="30EF943E"/>
    <w:rsid w:val="30EFDE87"/>
    <w:rsid w:val="30F4684A"/>
    <w:rsid w:val="30F5E296"/>
    <w:rsid w:val="30F81227"/>
    <w:rsid w:val="30F97FF7"/>
    <w:rsid w:val="30F9E905"/>
    <w:rsid w:val="30F9FCBC"/>
    <w:rsid w:val="30FED44A"/>
    <w:rsid w:val="30FF2D91"/>
    <w:rsid w:val="30FF7E82"/>
    <w:rsid w:val="3101AEE9"/>
    <w:rsid w:val="310237BD"/>
    <w:rsid w:val="310A74A5"/>
    <w:rsid w:val="310B99A0"/>
    <w:rsid w:val="310D2261"/>
    <w:rsid w:val="310D2EAC"/>
    <w:rsid w:val="310D8000"/>
    <w:rsid w:val="3110887E"/>
    <w:rsid w:val="31113FFB"/>
    <w:rsid w:val="3111D6C9"/>
    <w:rsid w:val="3113516E"/>
    <w:rsid w:val="3113B4D5"/>
    <w:rsid w:val="311887CF"/>
    <w:rsid w:val="311AAFB1"/>
    <w:rsid w:val="311C3CB3"/>
    <w:rsid w:val="311D3B08"/>
    <w:rsid w:val="311E6959"/>
    <w:rsid w:val="311F04F2"/>
    <w:rsid w:val="311F578C"/>
    <w:rsid w:val="311FCB16"/>
    <w:rsid w:val="3120F793"/>
    <w:rsid w:val="3121398E"/>
    <w:rsid w:val="3123012C"/>
    <w:rsid w:val="3123730C"/>
    <w:rsid w:val="31241F71"/>
    <w:rsid w:val="31251932"/>
    <w:rsid w:val="31286623"/>
    <w:rsid w:val="312A9FB4"/>
    <w:rsid w:val="312B3D1A"/>
    <w:rsid w:val="31311AB4"/>
    <w:rsid w:val="3132E38B"/>
    <w:rsid w:val="313404EB"/>
    <w:rsid w:val="3137E2EE"/>
    <w:rsid w:val="3138A1E4"/>
    <w:rsid w:val="313A59AF"/>
    <w:rsid w:val="313AA64D"/>
    <w:rsid w:val="313C7C41"/>
    <w:rsid w:val="313C85F3"/>
    <w:rsid w:val="313CB0AC"/>
    <w:rsid w:val="313E7411"/>
    <w:rsid w:val="313F5449"/>
    <w:rsid w:val="314099BC"/>
    <w:rsid w:val="3142F9DE"/>
    <w:rsid w:val="3143E54B"/>
    <w:rsid w:val="3144FCB3"/>
    <w:rsid w:val="31454D97"/>
    <w:rsid w:val="3146088A"/>
    <w:rsid w:val="3148B106"/>
    <w:rsid w:val="3148BE7F"/>
    <w:rsid w:val="314A2DAD"/>
    <w:rsid w:val="3150ACB7"/>
    <w:rsid w:val="315142D1"/>
    <w:rsid w:val="3151590F"/>
    <w:rsid w:val="3152835A"/>
    <w:rsid w:val="31573665"/>
    <w:rsid w:val="31584759"/>
    <w:rsid w:val="31587D99"/>
    <w:rsid w:val="3161BF93"/>
    <w:rsid w:val="31638D23"/>
    <w:rsid w:val="31645602"/>
    <w:rsid w:val="31662249"/>
    <w:rsid w:val="31669BE3"/>
    <w:rsid w:val="3166B742"/>
    <w:rsid w:val="3167BF5A"/>
    <w:rsid w:val="3169D153"/>
    <w:rsid w:val="316A4774"/>
    <w:rsid w:val="316A5D13"/>
    <w:rsid w:val="316BCC6D"/>
    <w:rsid w:val="316BF4E2"/>
    <w:rsid w:val="316D1673"/>
    <w:rsid w:val="3170986B"/>
    <w:rsid w:val="31710E65"/>
    <w:rsid w:val="3172E174"/>
    <w:rsid w:val="3177462B"/>
    <w:rsid w:val="317CF379"/>
    <w:rsid w:val="317DF17B"/>
    <w:rsid w:val="31870701"/>
    <w:rsid w:val="318950DB"/>
    <w:rsid w:val="318A6ACF"/>
    <w:rsid w:val="318CE41A"/>
    <w:rsid w:val="318E6D9C"/>
    <w:rsid w:val="318FD5E8"/>
    <w:rsid w:val="3190D051"/>
    <w:rsid w:val="3190FDD5"/>
    <w:rsid w:val="3191C254"/>
    <w:rsid w:val="31950078"/>
    <w:rsid w:val="319E1A2C"/>
    <w:rsid w:val="31A6058A"/>
    <w:rsid w:val="31A6E21E"/>
    <w:rsid w:val="31A7BF63"/>
    <w:rsid w:val="31AB903E"/>
    <w:rsid w:val="31AC00A5"/>
    <w:rsid w:val="31AE27DD"/>
    <w:rsid w:val="31AF8E26"/>
    <w:rsid w:val="31B2CBA0"/>
    <w:rsid w:val="31B7D7A8"/>
    <w:rsid w:val="31BA1A3D"/>
    <w:rsid w:val="31BC78B3"/>
    <w:rsid w:val="31C0F242"/>
    <w:rsid w:val="31C4CB00"/>
    <w:rsid w:val="31C63A82"/>
    <w:rsid w:val="31C86D54"/>
    <w:rsid w:val="31CD39C9"/>
    <w:rsid w:val="31CD9E1A"/>
    <w:rsid w:val="31D081AE"/>
    <w:rsid w:val="31D49A63"/>
    <w:rsid w:val="31D66976"/>
    <w:rsid w:val="31D6C24A"/>
    <w:rsid w:val="31DA627D"/>
    <w:rsid w:val="31DE2288"/>
    <w:rsid w:val="31E236BE"/>
    <w:rsid w:val="31E35F89"/>
    <w:rsid w:val="31E5CBB3"/>
    <w:rsid w:val="31EDCF4C"/>
    <w:rsid w:val="31EF7163"/>
    <w:rsid w:val="31F3B3AB"/>
    <w:rsid w:val="31F4B975"/>
    <w:rsid w:val="31F86F31"/>
    <w:rsid w:val="31F88232"/>
    <w:rsid w:val="31F904FC"/>
    <w:rsid w:val="31FC802D"/>
    <w:rsid w:val="3201BB9D"/>
    <w:rsid w:val="3203A01D"/>
    <w:rsid w:val="32041022"/>
    <w:rsid w:val="3204E39E"/>
    <w:rsid w:val="320589BF"/>
    <w:rsid w:val="320ACB1D"/>
    <w:rsid w:val="320C0ED0"/>
    <w:rsid w:val="320C50EE"/>
    <w:rsid w:val="3210DC10"/>
    <w:rsid w:val="3211C04A"/>
    <w:rsid w:val="32138901"/>
    <w:rsid w:val="3216D15A"/>
    <w:rsid w:val="3216E689"/>
    <w:rsid w:val="3218BF82"/>
    <w:rsid w:val="321955D5"/>
    <w:rsid w:val="321A656A"/>
    <w:rsid w:val="321ADDEF"/>
    <w:rsid w:val="321B8480"/>
    <w:rsid w:val="321C02A2"/>
    <w:rsid w:val="3224922A"/>
    <w:rsid w:val="3225AB49"/>
    <w:rsid w:val="32266751"/>
    <w:rsid w:val="3227D3F3"/>
    <w:rsid w:val="32284D1A"/>
    <w:rsid w:val="322F2F32"/>
    <w:rsid w:val="32337DCA"/>
    <w:rsid w:val="3233B14B"/>
    <w:rsid w:val="32361090"/>
    <w:rsid w:val="323AE865"/>
    <w:rsid w:val="323BD6A3"/>
    <w:rsid w:val="323E2CCA"/>
    <w:rsid w:val="323F369A"/>
    <w:rsid w:val="324085C1"/>
    <w:rsid w:val="32437390"/>
    <w:rsid w:val="3245A0C4"/>
    <w:rsid w:val="3245F535"/>
    <w:rsid w:val="32482B25"/>
    <w:rsid w:val="324C4F87"/>
    <w:rsid w:val="32555BA0"/>
    <w:rsid w:val="325D2613"/>
    <w:rsid w:val="325DEFB6"/>
    <w:rsid w:val="32689FF1"/>
    <w:rsid w:val="326A62A1"/>
    <w:rsid w:val="326F2A51"/>
    <w:rsid w:val="32731D84"/>
    <w:rsid w:val="3273FE58"/>
    <w:rsid w:val="327632F6"/>
    <w:rsid w:val="327A12C1"/>
    <w:rsid w:val="327A8262"/>
    <w:rsid w:val="32817201"/>
    <w:rsid w:val="3281EF33"/>
    <w:rsid w:val="3283203C"/>
    <w:rsid w:val="32833706"/>
    <w:rsid w:val="328512B6"/>
    <w:rsid w:val="32867294"/>
    <w:rsid w:val="3288C136"/>
    <w:rsid w:val="328D6841"/>
    <w:rsid w:val="32900099"/>
    <w:rsid w:val="32921FFC"/>
    <w:rsid w:val="32973D74"/>
    <w:rsid w:val="329AD6BD"/>
    <w:rsid w:val="329DE2FC"/>
    <w:rsid w:val="329E4212"/>
    <w:rsid w:val="329F0FFE"/>
    <w:rsid w:val="329F4493"/>
    <w:rsid w:val="32A069A0"/>
    <w:rsid w:val="32A18701"/>
    <w:rsid w:val="32A1922A"/>
    <w:rsid w:val="32A1A106"/>
    <w:rsid w:val="32A341CC"/>
    <w:rsid w:val="32A632FD"/>
    <w:rsid w:val="32A8131E"/>
    <w:rsid w:val="32A8D723"/>
    <w:rsid w:val="32AAB6F5"/>
    <w:rsid w:val="32B09EBB"/>
    <w:rsid w:val="32B19E26"/>
    <w:rsid w:val="32B1CA77"/>
    <w:rsid w:val="32B1FF22"/>
    <w:rsid w:val="32B448E0"/>
    <w:rsid w:val="32B6F302"/>
    <w:rsid w:val="32B98C89"/>
    <w:rsid w:val="32BB0FE5"/>
    <w:rsid w:val="32BC862B"/>
    <w:rsid w:val="32BD73CD"/>
    <w:rsid w:val="32BE2820"/>
    <w:rsid w:val="32C4244A"/>
    <w:rsid w:val="32C6CB6C"/>
    <w:rsid w:val="32C8BA76"/>
    <w:rsid w:val="32CBE91E"/>
    <w:rsid w:val="32CDF6E4"/>
    <w:rsid w:val="32D4C710"/>
    <w:rsid w:val="32D50A6E"/>
    <w:rsid w:val="32D82EAA"/>
    <w:rsid w:val="32DAA7D4"/>
    <w:rsid w:val="32DC7387"/>
    <w:rsid w:val="32DCF970"/>
    <w:rsid w:val="32DE5B0D"/>
    <w:rsid w:val="32E15F72"/>
    <w:rsid w:val="32E2A321"/>
    <w:rsid w:val="32E30C92"/>
    <w:rsid w:val="32E8508C"/>
    <w:rsid w:val="32E8840F"/>
    <w:rsid w:val="32E88A65"/>
    <w:rsid w:val="32E88D67"/>
    <w:rsid w:val="32EAEB70"/>
    <w:rsid w:val="32EBACB7"/>
    <w:rsid w:val="32ED20D1"/>
    <w:rsid w:val="32EE96D3"/>
    <w:rsid w:val="32EFEEB0"/>
    <w:rsid w:val="32F12B8B"/>
    <w:rsid w:val="32FA02F5"/>
    <w:rsid w:val="32FB12EF"/>
    <w:rsid w:val="3300997F"/>
    <w:rsid w:val="33015744"/>
    <w:rsid w:val="3301C239"/>
    <w:rsid w:val="330639F7"/>
    <w:rsid w:val="33068CF4"/>
    <w:rsid w:val="3308EC2F"/>
    <w:rsid w:val="330AF8BA"/>
    <w:rsid w:val="330BC9FA"/>
    <w:rsid w:val="330D9BBD"/>
    <w:rsid w:val="33149B56"/>
    <w:rsid w:val="33158B8B"/>
    <w:rsid w:val="3316BE14"/>
    <w:rsid w:val="331A568F"/>
    <w:rsid w:val="331C4967"/>
    <w:rsid w:val="3320F645"/>
    <w:rsid w:val="3321D7F4"/>
    <w:rsid w:val="332238E6"/>
    <w:rsid w:val="3322A530"/>
    <w:rsid w:val="3323110C"/>
    <w:rsid w:val="3323560B"/>
    <w:rsid w:val="3325FEF2"/>
    <w:rsid w:val="332CE520"/>
    <w:rsid w:val="332FB6D9"/>
    <w:rsid w:val="3332F3D3"/>
    <w:rsid w:val="33331177"/>
    <w:rsid w:val="33370A0F"/>
    <w:rsid w:val="33371C0E"/>
    <w:rsid w:val="3337ADC2"/>
    <w:rsid w:val="33381945"/>
    <w:rsid w:val="333CCB28"/>
    <w:rsid w:val="333D085D"/>
    <w:rsid w:val="333E6DD0"/>
    <w:rsid w:val="3347BB0D"/>
    <w:rsid w:val="334AE50B"/>
    <w:rsid w:val="334CD9A2"/>
    <w:rsid w:val="335083A7"/>
    <w:rsid w:val="33509E09"/>
    <w:rsid w:val="3352DF3A"/>
    <w:rsid w:val="33570010"/>
    <w:rsid w:val="335A9C8A"/>
    <w:rsid w:val="335AB0E6"/>
    <w:rsid w:val="335C2BA9"/>
    <w:rsid w:val="335E0CBF"/>
    <w:rsid w:val="3360AA57"/>
    <w:rsid w:val="3369D315"/>
    <w:rsid w:val="336A6A08"/>
    <w:rsid w:val="336C6AAE"/>
    <w:rsid w:val="336E9652"/>
    <w:rsid w:val="33711E59"/>
    <w:rsid w:val="33729FE5"/>
    <w:rsid w:val="33746DAD"/>
    <w:rsid w:val="337BE1BE"/>
    <w:rsid w:val="3382F968"/>
    <w:rsid w:val="33881298"/>
    <w:rsid w:val="33890C96"/>
    <w:rsid w:val="338DE116"/>
    <w:rsid w:val="338F29AF"/>
    <w:rsid w:val="3392CF8A"/>
    <w:rsid w:val="3393AFCA"/>
    <w:rsid w:val="33972B90"/>
    <w:rsid w:val="3398885B"/>
    <w:rsid w:val="33999E3F"/>
    <w:rsid w:val="339ACA7A"/>
    <w:rsid w:val="339CE798"/>
    <w:rsid w:val="33A10E01"/>
    <w:rsid w:val="33A2FC42"/>
    <w:rsid w:val="33A3B880"/>
    <w:rsid w:val="33A76EC4"/>
    <w:rsid w:val="33AA328A"/>
    <w:rsid w:val="33AAEF13"/>
    <w:rsid w:val="33ABBDB7"/>
    <w:rsid w:val="33B1FF20"/>
    <w:rsid w:val="33B47AF6"/>
    <w:rsid w:val="33BF6BD4"/>
    <w:rsid w:val="33BFD091"/>
    <w:rsid w:val="33C0EB13"/>
    <w:rsid w:val="33C50162"/>
    <w:rsid w:val="33C5267E"/>
    <w:rsid w:val="33C6339B"/>
    <w:rsid w:val="33CBE6E4"/>
    <w:rsid w:val="33CC03DB"/>
    <w:rsid w:val="33CCF177"/>
    <w:rsid w:val="33CED489"/>
    <w:rsid w:val="33D0CFFC"/>
    <w:rsid w:val="33D0E54E"/>
    <w:rsid w:val="33D1901F"/>
    <w:rsid w:val="33D830C5"/>
    <w:rsid w:val="33DB9AD9"/>
    <w:rsid w:val="33DFD9B2"/>
    <w:rsid w:val="33E32CD2"/>
    <w:rsid w:val="33E5253F"/>
    <w:rsid w:val="33E531D0"/>
    <w:rsid w:val="33E6F44E"/>
    <w:rsid w:val="33E86E8D"/>
    <w:rsid w:val="33E92EDE"/>
    <w:rsid w:val="33E9F265"/>
    <w:rsid w:val="33EBF086"/>
    <w:rsid w:val="33EFEC73"/>
    <w:rsid w:val="33F224B6"/>
    <w:rsid w:val="33F24E2F"/>
    <w:rsid w:val="33F2F8C7"/>
    <w:rsid w:val="33F3B428"/>
    <w:rsid w:val="33F51C03"/>
    <w:rsid w:val="33F6F180"/>
    <w:rsid w:val="33FB4CF4"/>
    <w:rsid w:val="33FC2CF1"/>
    <w:rsid w:val="33FC65B9"/>
    <w:rsid w:val="33FC6605"/>
    <w:rsid w:val="34012011"/>
    <w:rsid w:val="3401AB37"/>
    <w:rsid w:val="3401D2D9"/>
    <w:rsid w:val="3405107F"/>
    <w:rsid w:val="340562F5"/>
    <w:rsid w:val="340AE50A"/>
    <w:rsid w:val="340D2434"/>
    <w:rsid w:val="340E2E6A"/>
    <w:rsid w:val="340EACCF"/>
    <w:rsid w:val="341244BD"/>
    <w:rsid w:val="3414B086"/>
    <w:rsid w:val="3414D6CF"/>
    <w:rsid w:val="34155F8F"/>
    <w:rsid w:val="34188147"/>
    <w:rsid w:val="3419CCC1"/>
    <w:rsid w:val="341A2CE8"/>
    <w:rsid w:val="341BDD9C"/>
    <w:rsid w:val="341E8878"/>
    <w:rsid w:val="341F1364"/>
    <w:rsid w:val="3421A96B"/>
    <w:rsid w:val="3422ABEC"/>
    <w:rsid w:val="3422D7A2"/>
    <w:rsid w:val="342384E9"/>
    <w:rsid w:val="3427E4DC"/>
    <w:rsid w:val="34296BF3"/>
    <w:rsid w:val="342BD0FA"/>
    <w:rsid w:val="342DEC4D"/>
    <w:rsid w:val="342E4D3D"/>
    <w:rsid w:val="3430695E"/>
    <w:rsid w:val="3430BC1A"/>
    <w:rsid w:val="34320403"/>
    <w:rsid w:val="34329938"/>
    <w:rsid w:val="3433071D"/>
    <w:rsid w:val="343E2650"/>
    <w:rsid w:val="343F17BE"/>
    <w:rsid w:val="343F9484"/>
    <w:rsid w:val="34433F56"/>
    <w:rsid w:val="34448685"/>
    <w:rsid w:val="34453BFB"/>
    <w:rsid w:val="34485B0C"/>
    <w:rsid w:val="34497D96"/>
    <w:rsid w:val="34566579"/>
    <w:rsid w:val="345AE659"/>
    <w:rsid w:val="345AED09"/>
    <w:rsid w:val="345B35EC"/>
    <w:rsid w:val="345B4771"/>
    <w:rsid w:val="345BF803"/>
    <w:rsid w:val="345C1107"/>
    <w:rsid w:val="345C6B9C"/>
    <w:rsid w:val="345D9FAE"/>
    <w:rsid w:val="345E2DAA"/>
    <w:rsid w:val="345F307F"/>
    <w:rsid w:val="3462701A"/>
    <w:rsid w:val="34634944"/>
    <w:rsid w:val="34646565"/>
    <w:rsid w:val="34659F66"/>
    <w:rsid w:val="346941E1"/>
    <w:rsid w:val="346A5EB5"/>
    <w:rsid w:val="346A8572"/>
    <w:rsid w:val="346D40C6"/>
    <w:rsid w:val="3473BF18"/>
    <w:rsid w:val="3475F7AA"/>
    <w:rsid w:val="34768D1E"/>
    <w:rsid w:val="3479BDE0"/>
    <w:rsid w:val="347B0565"/>
    <w:rsid w:val="347C2E3B"/>
    <w:rsid w:val="347C6527"/>
    <w:rsid w:val="34823398"/>
    <w:rsid w:val="34837E95"/>
    <w:rsid w:val="3483C34F"/>
    <w:rsid w:val="34861832"/>
    <w:rsid w:val="34889AC7"/>
    <w:rsid w:val="34894FBE"/>
    <w:rsid w:val="348DDA13"/>
    <w:rsid w:val="348F1C48"/>
    <w:rsid w:val="34913DDE"/>
    <w:rsid w:val="34925E0C"/>
    <w:rsid w:val="34968B05"/>
    <w:rsid w:val="349750E2"/>
    <w:rsid w:val="3497FF9E"/>
    <w:rsid w:val="3498DBB4"/>
    <w:rsid w:val="349A7A0C"/>
    <w:rsid w:val="349B486E"/>
    <w:rsid w:val="349D53A1"/>
    <w:rsid w:val="349E2E4A"/>
    <w:rsid w:val="349EC591"/>
    <w:rsid w:val="349FA5EB"/>
    <w:rsid w:val="349FDD95"/>
    <w:rsid w:val="34A063D1"/>
    <w:rsid w:val="34A11F01"/>
    <w:rsid w:val="34A2D9B1"/>
    <w:rsid w:val="34A328D6"/>
    <w:rsid w:val="34A43B23"/>
    <w:rsid w:val="34A94124"/>
    <w:rsid w:val="34AB6488"/>
    <w:rsid w:val="34AC7B3D"/>
    <w:rsid w:val="34AD21C6"/>
    <w:rsid w:val="34ADF810"/>
    <w:rsid w:val="34AEF562"/>
    <w:rsid w:val="34B292B2"/>
    <w:rsid w:val="34B2AF60"/>
    <w:rsid w:val="34B36433"/>
    <w:rsid w:val="34B45F70"/>
    <w:rsid w:val="34B7C29F"/>
    <w:rsid w:val="34B8E360"/>
    <w:rsid w:val="34BAB347"/>
    <w:rsid w:val="34BADDAD"/>
    <w:rsid w:val="34C06913"/>
    <w:rsid w:val="34C19210"/>
    <w:rsid w:val="34C3AD00"/>
    <w:rsid w:val="34C56E7A"/>
    <w:rsid w:val="34CE0240"/>
    <w:rsid w:val="34CEC0B6"/>
    <w:rsid w:val="34CEC175"/>
    <w:rsid w:val="34D3AF03"/>
    <w:rsid w:val="34D3B4C7"/>
    <w:rsid w:val="34D67DEB"/>
    <w:rsid w:val="34D6D834"/>
    <w:rsid w:val="34DACD92"/>
    <w:rsid w:val="34DCFFAF"/>
    <w:rsid w:val="34DEF847"/>
    <w:rsid w:val="34DEFBD7"/>
    <w:rsid w:val="34E165EF"/>
    <w:rsid w:val="34E2C4A8"/>
    <w:rsid w:val="34E48BAA"/>
    <w:rsid w:val="34E4D1C2"/>
    <w:rsid w:val="34E5C1F6"/>
    <w:rsid w:val="34E63AD7"/>
    <w:rsid w:val="34E9F3A9"/>
    <w:rsid w:val="34EBD24D"/>
    <w:rsid w:val="34EBDAD9"/>
    <w:rsid w:val="34EDCAE5"/>
    <w:rsid w:val="34F05CA2"/>
    <w:rsid w:val="34F231E9"/>
    <w:rsid w:val="34F26B18"/>
    <w:rsid w:val="34F29E1D"/>
    <w:rsid w:val="34F959A4"/>
    <w:rsid w:val="34FB14E2"/>
    <w:rsid w:val="34FBD661"/>
    <w:rsid w:val="34FC6BC2"/>
    <w:rsid w:val="34FDEEE7"/>
    <w:rsid w:val="34FF1783"/>
    <w:rsid w:val="3502FE94"/>
    <w:rsid w:val="3504878A"/>
    <w:rsid w:val="3509CF43"/>
    <w:rsid w:val="350A9CC8"/>
    <w:rsid w:val="350B9C49"/>
    <w:rsid w:val="350C2E9E"/>
    <w:rsid w:val="350C3B25"/>
    <w:rsid w:val="350D1384"/>
    <w:rsid w:val="350E9E3E"/>
    <w:rsid w:val="351140D0"/>
    <w:rsid w:val="35119AFF"/>
    <w:rsid w:val="3511E447"/>
    <w:rsid w:val="3512B9E3"/>
    <w:rsid w:val="3514E52A"/>
    <w:rsid w:val="35176FB9"/>
    <w:rsid w:val="3517A5AF"/>
    <w:rsid w:val="351A9BE7"/>
    <w:rsid w:val="351F3E4F"/>
    <w:rsid w:val="351F6B6A"/>
    <w:rsid w:val="35206FEA"/>
    <w:rsid w:val="352582A9"/>
    <w:rsid w:val="352A5DA5"/>
    <w:rsid w:val="3532E786"/>
    <w:rsid w:val="353624ED"/>
    <w:rsid w:val="3539980C"/>
    <w:rsid w:val="353A186F"/>
    <w:rsid w:val="353FB59E"/>
    <w:rsid w:val="354013C9"/>
    <w:rsid w:val="35496A1A"/>
    <w:rsid w:val="354BE064"/>
    <w:rsid w:val="3550113F"/>
    <w:rsid w:val="355285BC"/>
    <w:rsid w:val="3556169C"/>
    <w:rsid w:val="35561901"/>
    <w:rsid w:val="3556EEF7"/>
    <w:rsid w:val="35574281"/>
    <w:rsid w:val="3557FA10"/>
    <w:rsid w:val="355828A3"/>
    <w:rsid w:val="355AF1F1"/>
    <w:rsid w:val="355CB03C"/>
    <w:rsid w:val="355D7473"/>
    <w:rsid w:val="355F5A6B"/>
    <w:rsid w:val="35645DA2"/>
    <w:rsid w:val="356D4A12"/>
    <w:rsid w:val="356E128B"/>
    <w:rsid w:val="357111D1"/>
    <w:rsid w:val="3571CF69"/>
    <w:rsid w:val="3572FA3E"/>
    <w:rsid w:val="357307A0"/>
    <w:rsid w:val="35733DD9"/>
    <w:rsid w:val="3574DCF2"/>
    <w:rsid w:val="357ACEA8"/>
    <w:rsid w:val="357E6763"/>
    <w:rsid w:val="357E6B91"/>
    <w:rsid w:val="358B5BA0"/>
    <w:rsid w:val="358C9C85"/>
    <w:rsid w:val="358D5A5B"/>
    <w:rsid w:val="358F0BBE"/>
    <w:rsid w:val="35905116"/>
    <w:rsid w:val="3590E231"/>
    <w:rsid w:val="359239F4"/>
    <w:rsid w:val="35930678"/>
    <w:rsid w:val="35939C5B"/>
    <w:rsid w:val="3596265C"/>
    <w:rsid w:val="359BF129"/>
    <w:rsid w:val="359EDD8C"/>
    <w:rsid w:val="35A36E4F"/>
    <w:rsid w:val="35A4E8D1"/>
    <w:rsid w:val="35A8DB94"/>
    <w:rsid w:val="35A974DF"/>
    <w:rsid w:val="35AA38F4"/>
    <w:rsid w:val="35AD077C"/>
    <w:rsid w:val="35AFEF32"/>
    <w:rsid w:val="35B080E7"/>
    <w:rsid w:val="35B851F4"/>
    <w:rsid w:val="35BEB120"/>
    <w:rsid w:val="35BF9AB0"/>
    <w:rsid w:val="35C1913C"/>
    <w:rsid w:val="35C5C8A8"/>
    <w:rsid w:val="35C61F3B"/>
    <w:rsid w:val="35C6457E"/>
    <w:rsid w:val="35C76AC7"/>
    <w:rsid w:val="35CB9430"/>
    <w:rsid w:val="35CBB77F"/>
    <w:rsid w:val="35CEC4BD"/>
    <w:rsid w:val="35CF6C2E"/>
    <w:rsid w:val="35CF7B94"/>
    <w:rsid w:val="35D0D253"/>
    <w:rsid w:val="35D18704"/>
    <w:rsid w:val="35D5F189"/>
    <w:rsid w:val="35D6FCEA"/>
    <w:rsid w:val="35D7DABA"/>
    <w:rsid w:val="35D9A9C0"/>
    <w:rsid w:val="35D9F6B1"/>
    <w:rsid w:val="35DACDC3"/>
    <w:rsid w:val="35DCCB84"/>
    <w:rsid w:val="35E100FC"/>
    <w:rsid w:val="35E22791"/>
    <w:rsid w:val="35E25842"/>
    <w:rsid w:val="35E3243A"/>
    <w:rsid w:val="35E3E704"/>
    <w:rsid w:val="35E44385"/>
    <w:rsid w:val="35E7C06B"/>
    <w:rsid w:val="35E98E22"/>
    <w:rsid w:val="35E9A177"/>
    <w:rsid w:val="35EBC1D4"/>
    <w:rsid w:val="35F16E35"/>
    <w:rsid w:val="35F54389"/>
    <w:rsid w:val="35F5C669"/>
    <w:rsid w:val="35F6EB49"/>
    <w:rsid w:val="35F9FE0B"/>
    <w:rsid w:val="35FA02EB"/>
    <w:rsid w:val="35FA2A39"/>
    <w:rsid w:val="36006613"/>
    <w:rsid w:val="3601F58D"/>
    <w:rsid w:val="36057788"/>
    <w:rsid w:val="3606691A"/>
    <w:rsid w:val="3607A3DC"/>
    <w:rsid w:val="3607F9AC"/>
    <w:rsid w:val="360CF370"/>
    <w:rsid w:val="360D9101"/>
    <w:rsid w:val="360E36C0"/>
    <w:rsid w:val="361174AD"/>
    <w:rsid w:val="3611E033"/>
    <w:rsid w:val="36135183"/>
    <w:rsid w:val="3613F6AF"/>
    <w:rsid w:val="3614B56C"/>
    <w:rsid w:val="36158E41"/>
    <w:rsid w:val="36171EDF"/>
    <w:rsid w:val="3623E5E7"/>
    <w:rsid w:val="362775AD"/>
    <w:rsid w:val="362988D9"/>
    <w:rsid w:val="3629DABD"/>
    <w:rsid w:val="362A9FE4"/>
    <w:rsid w:val="362BBA46"/>
    <w:rsid w:val="362D1F6E"/>
    <w:rsid w:val="362F1A04"/>
    <w:rsid w:val="3630CE47"/>
    <w:rsid w:val="36331D16"/>
    <w:rsid w:val="363A125C"/>
    <w:rsid w:val="363BEC4A"/>
    <w:rsid w:val="36451185"/>
    <w:rsid w:val="36493F30"/>
    <w:rsid w:val="364A5C8E"/>
    <w:rsid w:val="364CDAE6"/>
    <w:rsid w:val="3651F4BB"/>
    <w:rsid w:val="36562516"/>
    <w:rsid w:val="365819BC"/>
    <w:rsid w:val="36584A2E"/>
    <w:rsid w:val="36598775"/>
    <w:rsid w:val="365BC200"/>
    <w:rsid w:val="365F2278"/>
    <w:rsid w:val="365FA49F"/>
    <w:rsid w:val="36612AE4"/>
    <w:rsid w:val="3663B289"/>
    <w:rsid w:val="366870A3"/>
    <w:rsid w:val="3669440B"/>
    <w:rsid w:val="366ABEBC"/>
    <w:rsid w:val="366ADEB9"/>
    <w:rsid w:val="366F4B14"/>
    <w:rsid w:val="36702AD2"/>
    <w:rsid w:val="3670B7DC"/>
    <w:rsid w:val="367219B3"/>
    <w:rsid w:val="3672C285"/>
    <w:rsid w:val="367595E3"/>
    <w:rsid w:val="367622B1"/>
    <w:rsid w:val="3676F450"/>
    <w:rsid w:val="36776E9E"/>
    <w:rsid w:val="367DE27D"/>
    <w:rsid w:val="36815CB7"/>
    <w:rsid w:val="368165A9"/>
    <w:rsid w:val="36818238"/>
    <w:rsid w:val="3683E012"/>
    <w:rsid w:val="3686AD75"/>
    <w:rsid w:val="368B364F"/>
    <w:rsid w:val="368B8AE8"/>
    <w:rsid w:val="368EEAAA"/>
    <w:rsid w:val="3690D93C"/>
    <w:rsid w:val="369132E6"/>
    <w:rsid w:val="3691E7DA"/>
    <w:rsid w:val="3692B0B2"/>
    <w:rsid w:val="3695E0BA"/>
    <w:rsid w:val="36960446"/>
    <w:rsid w:val="36960B95"/>
    <w:rsid w:val="3697F202"/>
    <w:rsid w:val="3698E78E"/>
    <w:rsid w:val="3699D17E"/>
    <w:rsid w:val="369EE7E2"/>
    <w:rsid w:val="369FE806"/>
    <w:rsid w:val="36AD27F2"/>
    <w:rsid w:val="36AEBFB3"/>
    <w:rsid w:val="36B03F7F"/>
    <w:rsid w:val="36B50882"/>
    <w:rsid w:val="36B6E9EB"/>
    <w:rsid w:val="36B98758"/>
    <w:rsid w:val="36BBF8BB"/>
    <w:rsid w:val="36BC20D4"/>
    <w:rsid w:val="36BD96B5"/>
    <w:rsid w:val="36BD993F"/>
    <w:rsid w:val="36BE0C6C"/>
    <w:rsid w:val="36C0C661"/>
    <w:rsid w:val="36C36D1A"/>
    <w:rsid w:val="36C4B77A"/>
    <w:rsid w:val="36C6A6CA"/>
    <w:rsid w:val="36C7611C"/>
    <w:rsid w:val="36C782A0"/>
    <w:rsid w:val="36CA7793"/>
    <w:rsid w:val="36CB2FFF"/>
    <w:rsid w:val="36CB7C8A"/>
    <w:rsid w:val="36D0CD8E"/>
    <w:rsid w:val="36D33845"/>
    <w:rsid w:val="36D77CB7"/>
    <w:rsid w:val="36DAB02B"/>
    <w:rsid w:val="36DB86B1"/>
    <w:rsid w:val="36DC3FDB"/>
    <w:rsid w:val="36DD0FB1"/>
    <w:rsid w:val="36DF24F1"/>
    <w:rsid w:val="36DF33A6"/>
    <w:rsid w:val="36E0AC42"/>
    <w:rsid w:val="36E0DBFA"/>
    <w:rsid w:val="36E25AA4"/>
    <w:rsid w:val="36E7656F"/>
    <w:rsid w:val="36E8CBC8"/>
    <w:rsid w:val="36EBCFA7"/>
    <w:rsid w:val="36F00D63"/>
    <w:rsid w:val="36F62A2D"/>
    <w:rsid w:val="36FB90B3"/>
    <w:rsid w:val="37003D47"/>
    <w:rsid w:val="3700ADA7"/>
    <w:rsid w:val="3702E226"/>
    <w:rsid w:val="37042A52"/>
    <w:rsid w:val="37057445"/>
    <w:rsid w:val="370634BE"/>
    <w:rsid w:val="37078A30"/>
    <w:rsid w:val="37084522"/>
    <w:rsid w:val="370A7C11"/>
    <w:rsid w:val="370AF076"/>
    <w:rsid w:val="370FDB34"/>
    <w:rsid w:val="3711B108"/>
    <w:rsid w:val="37129394"/>
    <w:rsid w:val="37146A2A"/>
    <w:rsid w:val="3717D1F0"/>
    <w:rsid w:val="3717DF14"/>
    <w:rsid w:val="371D8EA5"/>
    <w:rsid w:val="371DF551"/>
    <w:rsid w:val="371EAE00"/>
    <w:rsid w:val="3720A635"/>
    <w:rsid w:val="3721599F"/>
    <w:rsid w:val="37217F86"/>
    <w:rsid w:val="3724F9DA"/>
    <w:rsid w:val="3725B5F2"/>
    <w:rsid w:val="3727AD91"/>
    <w:rsid w:val="3727E8BF"/>
    <w:rsid w:val="3729301F"/>
    <w:rsid w:val="37299923"/>
    <w:rsid w:val="372B8FD0"/>
    <w:rsid w:val="372DF9EB"/>
    <w:rsid w:val="373121FD"/>
    <w:rsid w:val="37322A71"/>
    <w:rsid w:val="3733FCDB"/>
    <w:rsid w:val="373448C5"/>
    <w:rsid w:val="3734B2A0"/>
    <w:rsid w:val="373A0ABE"/>
    <w:rsid w:val="373A550F"/>
    <w:rsid w:val="373AB44E"/>
    <w:rsid w:val="373DFEBA"/>
    <w:rsid w:val="37403366"/>
    <w:rsid w:val="3740A7C0"/>
    <w:rsid w:val="37460697"/>
    <w:rsid w:val="3746B6C3"/>
    <w:rsid w:val="3749551E"/>
    <w:rsid w:val="374B4AC6"/>
    <w:rsid w:val="374BFCC1"/>
    <w:rsid w:val="374C72BC"/>
    <w:rsid w:val="374DA343"/>
    <w:rsid w:val="374ECC2A"/>
    <w:rsid w:val="37516AD8"/>
    <w:rsid w:val="3754072A"/>
    <w:rsid w:val="37549C21"/>
    <w:rsid w:val="37572CE2"/>
    <w:rsid w:val="37596694"/>
    <w:rsid w:val="375DE6D5"/>
    <w:rsid w:val="375ED120"/>
    <w:rsid w:val="375F1D01"/>
    <w:rsid w:val="376068B1"/>
    <w:rsid w:val="37624FEB"/>
    <w:rsid w:val="3763EDC5"/>
    <w:rsid w:val="3767403B"/>
    <w:rsid w:val="37684E91"/>
    <w:rsid w:val="376A0FF7"/>
    <w:rsid w:val="376BC102"/>
    <w:rsid w:val="376CAC49"/>
    <w:rsid w:val="376D8419"/>
    <w:rsid w:val="376E9D5D"/>
    <w:rsid w:val="377061ED"/>
    <w:rsid w:val="37710EAB"/>
    <w:rsid w:val="377710BA"/>
    <w:rsid w:val="377A1F78"/>
    <w:rsid w:val="377A96E0"/>
    <w:rsid w:val="377B0AF6"/>
    <w:rsid w:val="377B2D09"/>
    <w:rsid w:val="377BC418"/>
    <w:rsid w:val="377DEB9B"/>
    <w:rsid w:val="37802897"/>
    <w:rsid w:val="3781D151"/>
    <w:rsid w:val="3781D89D"/>
    <w:rsid w:val="37857D36"/>
    <w:rsid w:val="37862E06"/>
    <w:rsid w:val="3786C562"/>
    <w:rsid w:val="37883558"/>
    <w:rsid w:val="37888F0D"/>
    <w:rsid w:val="3788C30C"/>
    <w:rsid w:val="378A1BDE"/>
    <w:rsid w:val="378DA1EA"/>
    <w:rsid w:val="37902488"/>
    <w:rsid w:val="37909600"/>
    <w:rsid w:val="37952C03"/>
    <w:rsid w:val="37981BBA"/>
    <w:rsid w:val="3798E968"/>
    <w:rsid w:val="379EC9F0"/>
    <w:rsid w:val="37A00378"/>
    <w:rsid w:val="37A44C90"/>
    <w:rsid w:val="37A55A3B"/>
    <w:rsid w:val="37A5BA94"/>
    <w:rsid w:val="37A63F72"/>
    <w:rsid w:val="37A681ED"/>
    <w:rsid w:val="37A87150"/>
    <w:rsid w:val="37AA6193"/>
    <w:rsid w:val="37ACFCBB"/>
    <w:rsid w:val="37AEE49E"/>
    <w:rsid w:val="37B0A401"/>
    <w:rsid w:val="37B0C411"/>
    <w:rsid w:val="37B3A90C"/>
    <w:rsid w:val="37B49B03"/>
    <w:rsid w:val="37B4E3D4"/>
    <w:rsid w:val="37B6383C"/>
    <w:rsid w:val="37BC3B6D"/>
    <w:rsid w:val="37BF5726"/>
    <w:rsid w:val="37C08103"/>
    <w:rsid w:val="37C1554E"/>
    <w:rsid w:val="37C31F42"/>
    <w:rsid w:val="37C5F410"/>
    <w:rsid w:val="37C739F6"/>
    <w:rsid w:val="37C83E88"/>
    <w:rsid w:val="37CEE33C"/>
    <w:rsid w:val="37D07396"/>
    <w:rsid w:val="37D2D593"/>
    <w:rsid w:val="37D49A62"/>
    <w:rsid w:val="37D51609"/>
    <w:rsid w:val="37D6A937"/>
    <w:rsid w:val="37DE060C"/>
    <w:rsid w:val="37DE414C"/>
    <w:rsid w:val="37DE6569"/>
    <w:rsid w:val="37DEFFA6"/>
    <w:rsid w:val="37E006B2"/>
    <w:rsid w:val="37E0B69A"/>
    <w:rsid w:val="37E5571D"/>
    <w:rsid w:val="37E59E09"/>
    <w:rsid w:val="37E6AFD8"/>
    <w:rsid w:val="37EAB187"/>
    <w:rsid w:val="37EC54A8"/>
    <w:rsid w:val="37EFAAF7"/>
    <w:rsid w:val="37F1A2DF"/>
    <w:rsid w:val="37F2557A"/>
    <w:rsid w:val="37F34F70"/>
    <w:rsid w:val="37F69F13"/>
    <w:rsid w:val="37F8D998"/>
    <w:rsid w:val="37FB51D6"/>
    <w:rsid w:val="3800660A"/>
    <w:rsid w:val="380173E5"/>
    <w:rsid w:val="3801F71B"/>
    <w:rsid w:val="3802BB1B"/>
    <w:rsid w:val="3802C660"/>
    <w:rsid w:val="3802CD35"/>
    <w:rsid w:val="38035794"/>
    <w:rsid w:val="38065687"/>
    <w:rsid w:val="380919E4"/>
    <w:rsid w:val="380A07C9"/>
    <w:rsid w:val="380B34B0"/>
    <w:rsid w:val="380B6BB4"/>
    <w:rsid w:val="380E78F6"/>
    <w:rsid w:val="38118122"/>
    <w:rsid w:val="381188E9"/>
    <w:rsid w:val="3813F8F3"/>
    <w:rsid w:val="38142348"/>
    <w:rsid w:val="381478CE"/>
    <w:rsid w:val="38163AAC"/>
    <w:rsid w:val="3818BAD1"/>
    <w:rsid w:val="38197A62"/>
    <w:rsid w:val="382038DE"/>
    <w:rsid w:val="38221232"/>
    <w:rsid w:val="38253CF7"/>
    <w:rsid w:val="38268F0F"/>
    <w:rsid w:val="38286A88"/>
    <w:rsid w:val="38288069"/>
    <w:rsid w:val="382B93E2"/>
    <w:rsid w:val="382C493D"/>
    <w:rsid w:val="382EBE96"/>
    <w:rsid w:val="382EF563"/>
    <w:rsid w:val="3837CD80"/>
    <w:rsid w:val="38380B34"/>
    <w:rsid w:val="38395BB9"/>
    <w:rsid w:val="383A216A"/>
    <w:rsid w:val="383CB938"/>
    <w:rsid w:val="383FFC7E"/>
    <w:rsid w:val="3841893F"/>
    <w:rsid w:val="38452755"/>
    <w:rsid w:val="3845D769"/>
    <w:rsid w:val="3847FBEE"/>
    <w:rsid w:val="384954B2"/>
    <w:rsid w:val="384FD188"/>
    <w:rsid w:val="38555A3B"/>
    <w:rsid w:val="3857601F"/>
    <w:rsid w:val="385B14B5"/>
    <w:rsid w:val="385B8039"/>
    <w:rsid w:val="385C1661"/>
    <w:rsid w:val="385F52D6"/>
    <w:rsid w:val="385F6201"/>
    <w:rsid w:val="3864F3B0"/>
    <w:rsid w:val="3866211E"/>
    <w:rsid w:val="3869C180"/>
    <w:rsid w:val="386A7C3F"/>
    <w:rsid w:val="387A19B3"/>
    <w:rsid w:val="387C1C0A"/>
    <w:rsid w:val="387CC154"/>
    <w:rsid w:val="38810189"/>
    <w:rsid w:val="38849360"/>
    <w:rsid w:val="3887E75D"/>
    <w:rsid w:val="3889A172"/>
    <w:rsid w:val="388A232D"/>
    <w:rsid w:val="388E185F"/>
    <w:rsid w:val="3890E672"/>
    <w:rsid w:val="3895738C"/>
    <w:rsid w:val="3896A2F8"/>
    <w:rsid w:val="389B5B26"/>
    <w:rsid w:val="389BF4EC"/>
    <w:rsid w:val="389E0BB1"/>
    <w:rsid w:val="389F21B5"/>
    <w:rsid w:val="38A6BDEA"/>
    <w:rsid w:val="38A6DA20"/>
    <w:rsid w:val="38AC376A"/>
    <w:rsid w:val="38B07CCF"/>
    <w:rsid w:val="38B28BBB"/>
    <w:rsid w:val="38B2C5BC"/>
    <w:rsid w:val="38B3068D"/>
    <w:rsid w:val="38B8792C"/>
    <w:rsid w:val="38B92BB3"/>
    <w:rsid w:val="38BD47E6"/>
    <w:rsid w:val="38BE2416"/>
    <w:rsid w:val="38C35541"/>
    <w:rsid w:val="38C3A631"/>
    <w:rsid w:val="38C7C02C"/>
    <w:rsid w:val="38C8654E"/>
    <w:rsid w:val="38CB7A89"/>
    <w:rsid w:val="38CD30FE"/>
    <w:rsid w:val="38CEEA4D"/>
    <w:rsid w:val="38D03D74"/>
    <w:rsid w:val="38D065B9"/>
    <w:rsid w:val="38D0FF16"/>
    <w:rsid w:val="38D180E4"/>
    <w:rsid w:val="38D2BD71"/>
    <w:rsid w:val="38D3344E"/>
    <w:rsid w:val="38D553E5"/>
    <w:rsid w:val="38D5C730"/>
    <w:rsid w:val="38D62617"/>
    <w:rsid w:val="38D77B50"/>
    <w:rsid w:val="38D8902A"/>
    <w:rsid w:val="38D98B81"/>
    <w:rsid w:val="38D9A173"/>
    <w:rsid w:val="38D9CF1B"/>
    <w:rsid w:val="38DA89A5"/>
    <w:rsid w:val="38DE9DC1"/>
    <w:rsid w:val="38DFBE26"/>
    <w:rsid w:val="38E52878"/>
    <w:rsid w:val="38E7667A"/>
    <w:rsid w:val="38E77A9D"/>
    <w:rsid w:val="38E7DD4B"/>
    <w:rsid w:val="38E95F21"/>
    <w:rsid w:val="38EA997A"/>
    <w:rsid w:val="38EBC046"/>
    <w:rsid w:val="38EC8FF4"/>
    <w:rsid w:val="38ED2585"/>
    <w:rsid w:val="38EFA66D"/>
    <w:rsid w:val="38F1B462"/>
    <w:rsid w:val="38F444CB"/>
    <w:rsid w:val="38F59AE2"/>
    <w:rsid w:val="38F7310E"/>
    <w:rsid w:val="38F83268"/>
    <w:rsid w:val="38FA15BC"/>
    <w:rsid w:val="38FA719F"/>
    <w:rsid w:val="38FB2EDD"/>
    <w:rsid w:val="38FCDD5B"/>
    <w:rsid w:val="38FE101B"/>
    <w:rsid w:val="3905199B"/>
    <w:rsid w:val="3906657F"/>
    <w:rsid w:val="39083CA9"/>
    <w:rsid w:val="390BFDDD"/>
    <w:rsid w:val="390C71B9"/>
    <w:rsid w:val="390C8933"/>
    <w:rsid w:val="390CA3A6"/>
    <w:rsid w:val="390D421B"/>
    <w:rsid w:val="390E1341"/>
    <w:rsid w:val="39105B4A"/>
    <w:rsid w:val="391065FF"/>
    <w:rsid w:val="3913A6F6"/>
    <w:rsid w:val="39162BC6"/>
    <w:rsid w:val="391B2774"/>
    <w:rsid w:val="39201389"/>
    <w:rsid w:val="39217461"/>
    <w:rsid w:val="3922435B"/>
    <w:rsid w:val="39226D6F"/>
    <w:rsid w:val="3923A607"/>
    <w:rsid w:val="39258FC2"/>
    <w:rsid w:val="392B0C8E"/>
    <w:rsid w:val="392E09C6"/>
    <w:rsid w:val="392E1DFC"/>
    <w:rsid w:val="39310C32"/>
    <w:rsid w:val="39315F4C"/>
    <w:rsid w:val="3936802E"/>
    <w:rsid w:val="393E5B91"/>
    <w:rsid w:val="3941B941"/>
    <w:rsid w:val="3942B783"/>
    <w:rsid w:val="3945DEE6"/>
    <w:rsid w:val="39464696"/>
    <w:rsid w:val="39474388"/>
    <w:rsid w:val="39477A7D"/>
    <w:rsid w:val="39479FDC"/>
    <w:rsid w:val="394C2406"/>
    <w:rsid w:val="394D0922"/>
    <w:rsid w:val="394F81D6"/>
    <w:rsid w:val="3950071B"/>
    <w:rsid w:val="3950C3B4"/>
    <w:rsid w:val="39517301"/>
    <w:rsid w:val="39544A2B"/>
    <w:rsid w:val="39574814"/>
    <w:rsid w:val="3958028E"/>
    <w:rsid w:val="3958561F"/>
    <w:rsid w:val="395B86A9"/>
    <w:rsid w:val="395E3061"/>
    <w:rsid w:val="3962E6BD"/>
    <w:rsid w:val="3962E762"/>
    <w:rsid w:val="39630181"/>
    <w:rsid w:val="39645F3E"/>
    <w:rsid w:val="39652BC4"/>
    <w:rsid w:val="396C14A6"/>
    <w:rsid w:val="3971054D"/>
    <w:rsid w:val="3972D681"/>
    <w:rsid w:val="39733B0D"/>
    <w:rsid w:val="3973F31E"/>
    <w:rsid w:val="397792F3"/>
    <w:rsid w:val="3978F089"/>
    <w:rsid w:val="397B5E6D"/>
    <w:rsid w:val="397CB247"/>
    <w:rsid w:val="397CD888"/>
    <w:rsid w:val="398051B6"/>
    <w:rsid w:val="39807681"/>
    <w:rsid w:val="3980BBDD"/>
    <w:rsid w:val="3980E2DF"/>
    <w:rsid w:val="39814B49"/>
    <w:rsid w:val="39818092"/>
    <w:rsid w:val="398560D0"/>
    <w:rsid w:val="398B67FB"/>
    <w:rsid w:val="398FAE50"/>
    <w:rsid w:val="398FC963"/>
    <w:rsid w:val="39913472"/>
    <w:rsid w:val="3991CFBB"/>
    <w:rsid w:val="3992E0B8"/>
    <w:rsid w:val="399486CA"/>
    <w:rsid w:val="39950682"/>
    <w:rsid w:val="3997427E"/>
    <w:rsid w:val="399E8B7C"/>
    <w:rsid w:val="39A01CED"/>
    <w:rsid w:val="39A3D7AB"/>
    <w:rsid w:val="39A8BEB8"/>
    <w:rsid w:val="39AC8EA1"/>
    <w:rsid w:val="39AD3B84"/>
    <w:rsid w:val="39ADC910"/>
    <w:rsid w:val="39ADE4AD"/>
    <w:rsid w:val="39B117F7"/>
    <w:rsid w:val="39B35AAA"/>
    <w:rsid w:val="39B464DF"/>
    <w:rsid w:val="39B66294"/>
    <w:rsid w:val="39B7E62C"/>
    <w:rsid w:val="39BA5CBC"/>
    <w:rsid w:val="39C04159"/>
    <w:rsid w:val="39C1DB4A"/>
    <w:rsid w:val="39C401E0"/>
    <w:rsid w:val="39CAA641"/>
    <w:rsid w:val="39CDF9AD"/>
    <w:rsid w:val="39D211D8"/>
    <w:rsid w:val="39D34D59"/>
    <w:rsid w:val="39D3F193"/>
    <w:rsid w:val="39D488F8"/>
    <w:rsid w:val="39D527A6"/>
    <w:rsid w:val="39D7F4C7"/>
    <w:rsid w:val="39D85AC6"/>
    <w:rsid w:val="39DBD508"/>
    <w:rsid w:val="39DBEF9C"/>
    <w:rsid w:val="39DD0C9C"/>
    <w:rsid w:val="39DDEE6A"/>
    <w:rsid w:val="39DEEF58"/>
    <w:rsid w:val="39DFED1E"/>
    <w:rsid w:val="39EC4A01"/>
    <w:rsid w:val="39EEAFB2"/>
    <w:rsid w:val="39F126EF"/>
    <w:rsid w:val="39F1D5D3"/>
    <w:rsid w:val="39F3E943"/>
    <w:rsid w:val="39F3F138"/>
    <w:rsid w:val="39F5AE90"/>
    <w:rsid w:val="39F92687"/>
    <w:rsid w:val="39FADDA9"/>
    <w:rsid w:val="39FE30B1"/>
    <w:rsid w:val="39FEA82F"/>
    <w:rsid w:val="3A0042E0"/>
    <w:rsid w:val="3A00C807"/>
    <w:rsid w:val="3A021789"/>
    <w:rsid w:val="3A044CF1"/>
    <w:rsid w:val="3A046678"/>
    <w:rsid w:val="3A04F6E1"/>
    <w:rsid w:val="3A07071D"/>
    <w:rsid w:val="3A081924"/>
    <w:rsid w:val="3A08D0AF"/>
    <w:rsid w:val="3A0B1B19"/>
    <w:rsid w:val="3A0D70D3"/>
    <w:rsid w:val="3A0E3597"/>
    <w:rsid w:val="3A1974DB"/>
    <w:rsid w:val="3A1F7CAE"/>
    <w:rsid w:val="3A208D28"/>
    <w:rsid w:val="3A2100D7"/>
    <w:rsid w:val="3A2225E3"/>
    <w:rsid w:val="3A2281BC"/>
    <w:rsid w:val="3A250B89"/>
    <w:rsid w:val="3A2609C5"/>
    <w:rsid w:val="3A268903"/>
    <w:rsid w:val="3A26ACEB"/>
    <w:rsid w:val="3A26BD87"/>
    <w:rsid w:val="3A326760"/>
    <w:rsid w:val="3A33154C"/>
    <w:rsid w:val="3A334D8F"/>
    <w:rsid w:val="3A3568EA"/>
    <w:rsid w:val="3A381FFD"/>
    <w:rsid w:val="3A3B381A"/>
    <w:rsid w:val="3A3E5CA2"/>
    <w:rsid w:val="3A400A3E"/>
    <w:rsid w:val="3A405071"/>
    <w:rsid w:val="3A4398BE"/>
    <w:rsid w:val="3A43BACD"/>
    <w:rsid w:val="3A43E5FB"/>
    <w:rsid w:val="3A455FA2"/>
    <w:rsid w:val="3A4678C3"/>
    <w:rsid w:val="3A498B68"/>
    <w:rsid w:val="3A4ACEE1"/>
    <w:rsid w:val="3A4B761D"/>
    <w:rsid w:val="3A4BE886"/>
    <w:rsid w:val="3A4C0940"/>
    <w:rsid w:val="3A4D1D06"/>
    <w:rsid w:val="3A4E5C1C"/>
    <w:rsid w:val="3A4FD902"/>
    <w:rsid w:val="3A54623E"/>
    <w:rsid w:val="3A55EF8E"/>
    <w:rsid w:val="3A567824"/>
    <w:rsid w:val="3A571737"/>
    <w:rsid w:val="3A5971F4"/>
    <w:rsid w:val="3A5AEDDA"/>
    <w:rsid w:val="3A5B45FC"/>
    <w:rsid w:val="3A5D23E1"/>
    <w:rsid w:val="3A5F4E53"/>
    <w:rsid w:val="3A60FE12"/>
    <w:rsid w:val="3A6138DF"/>
    <w:rsid w:val="3A642092"/>
    <w:rsid w:val="3A66BCA8"/>
    <w:rsid w:val="3A66F418"/>
    <w:rsid w:val="3A6C0E9C"/>
    <w:rsid w:val="3A6C10E9"/>
    <w:rsid w:val="3A6E442F"/>
    <w:rsid w:val="3A7002D3"/>
    <w:rsid w:val="3A72F65E"/>
    <w:rsid w:val="3A734BB1"/>
    <w:rsid w:val="3A7991CF"/>
    <w:rsid w:val="3A7992B4"/>
    <w:rsid w:val="3A79E376"/>
    <w:rsid w:val="3A7B0967"/>
    <w:rsid w:val="3A7B4882"/>
    <w:rsid w:val="3A81B9AC"/>
    <w:rsid w:val="3A83B93B"/>
    <w:rsid w:val="3A87B3A2"/>
    <w:rsid w:val="3A88515A"/>
    <w:rsid w:val="3A891322"/>
    <w:rsid w:val="3A892784"/>
    <w:rsid w:val="3A896340"/>
    <w:rsid w:val="3A8B0E29"/>
    <w:rsid w:val="3A8D05AD"/>
    <w:rsid w:val="3A8D5333"/>
    <w:rsid w:val="3A8FA622"/>
    <w:rsid w:val="3A90EAEF"/>
    <w:rsid w:val="3A939176"/>
    <w:rsid w:val="3A95E0F3"/>
    <w:rsid w:val="3A95FBB7"/>
    <w:rsid w:val="3A9850B0"/>
    <w:rsid w:val="3A9C4CE2"/>
    <w:rsid w:val="3A9EC1F7"/>
    <w:rsid w:val="3A9F8A96"/>
    <w:rsid w:val="3AA26D7B"/>
    <w:rsid w:val="3AA40B08"/>
    <w:rsid w:val="3AA62D60"/>
    <w:rsid w:val="3AA770FE"/>
    <w:rsid w:val="3AA8205A"/>
    <w:rsid w:val="3AA82430"/>
    <w:rsid w:val="3AABCA03"/>
    <w:rsid w:val="3AAC55DA"/>
    <w:rsid w:val="3AAD1C0D"/>
    <w:rsid w:val="3AAD67D4"/>
    <w:rsid w:val="3AAF72AA"/>
    <w:rsid w:val="3AAFAF53"/>
    <w:rsid w:val="3AB00A0F"/>
    <w:rsid w:val="3AB44AEE"/>
    <w:rsid w:val="3AB7C19E"/>
    <w:rsid w:val="3AB9CBC6"/>
    <w:rsid w:val="3ABA01EE"/>
    <w:rsid w:val="3AC09E99"/>
    <w:rsid w:val="3AC37E02"/>
    <w:rsid w:val="3AC3EA50"/>
    <w:rsid w:val="3AC49C96"/>
    <w:rsid w:val="3ACFD707"/>
    <w:rsid w:val="3AD366CF"/>
    <w:rsid w:val="3AD4F56C"/>
    <w:rsid w:val="3AD6BAED"/>
    <w:rsid w:val="3AD6D981"/>
    <w:rsid w:val="3ADDE205"/>
    <w:rsid w:val="3AE1D989"/>
    <w:rsid w:val="3AE4E037"/>
    <w:rsid w:val="3AEC5C0C"/>
    <w:rsid w:val="3AF39033"/>
    <w:rsid w:val="3AF589BD"/>
    <w:rsid w:val="3AF7D127"/>
    <w:rsid w:val="3AF8CE28"/>
    <w:rsid w:val="3AFA33C3"/>
    <w:rsid w:val="3AFA902D"/>
    <w:rsid w:val="3AFB339B"/>
    <w:rsid w:val="3AFB6AEE"/>
    <w:rsid w:val="3AFC214D"/>
    <w:rsid w:val="3AFC3171"/>
    <w:rsid w:val="3AFE6ECC"/>
    <w:rsid w:val="3B005328"/>
    <w:rsid w:val="3B02B9C5"/>
    <w:rsid w:val="3B02E82E"/>
    <w:rsid w:val="3B04571F"/>
    <w:rsid w:val="3B052F05"/>
    <w:rsid w:val="3B08CB43"/>
    <w:rsid w:val="3B104566"/>
    <w:rsid w:val="3B106C77"/>
    <w:rsid w:val="3B114EBC"/>
    <w:rsid w:val="3B12C8E1"/>
    <w:rsid w:val="3B15C7A3"/>
    <w:rsid w:val="3B1857D4"/>
    <w:rsid w:val="3B19A7B7"/>
    <w:rsid w:val="3B1CBBAF"/>
    <w:rsid w:val="3B209D70"/>
    <w:rsid w:val="3B22600F"/>
    <w:rsid w:val="3B23B01E"/>
    <w:rsid w:val="3B29245F"/>
    <w:rsid w:val="3B2A6331"/>
    <w:rsid w:val="3B2BD610"/>
    <w:rsid w:val="3B2ED77D"/>
    <w:rsid w:val="3B2FEB27"/>
    <w:rsid w:val="3B311274"/>
    <w:rsid w:val="3B372F1A"/>
    <w:rsid w:val="3B37BEAE"/>
    <w:rsid w:val="3B39EB43"/>
    <w:rsid w:val="3B3D6C7E"/>
    <w:rsid w:val="3B3F42DD"/>
    <w:rsid w:val="3B40D96E"/>
    <w:rsid w:val="3B494A9F"/>
    <w:rsid w:val="3B49C329"/>
    <w:rsid w:val="3B4C6F56"/>
    <w:rsid w:val="3B4C7B29"/>
    <w:rsid w:val="3B4E3022"/>
    <w:rsid w:val="3B4E8DCB"/>
    <w:rsid w:val="3B504780"/>
    <w:rsid w:val="3B50B651"/>
    <w:rsid w:val="3B50FFAE"/>
    <w:rsid w:val="3B537FD1"/>
    <w:rsid w:val="3B56899E"/>
    <w:rsid w:val="3B56A7CC"/>
    <w:rsid w:val="3B577130"/>
    <w:rsid w:val="3B5BD1CF"/>
    <w:rsid w:val="3B5D3802"/>
    <w:rsid w:val="3B6A9828"/>
    <w:rsid w:val="3B6C1CE1"/>
    <w:rsid w:val="3B6C58DC"/>
    <w:rsid w:val="3B7242F6"/>
    <w:rsid w:val="3B7274AE"/>
    <w:rsid w:val="3B7760D8"/>
    <w:rsid w:val="3B78DCFD"/>
    <w:rsid w:val="3B7C9E53"/>
    <w:rsid w:val="3B7F9C8C"/>
    <w:rsid w:val="3B803678"/>
    <w:rsid w:val="3B831AF3"/>
    <w:rsid w:val="3B863C1B"/>
    <w:rsid w:val="3B879F24"/>
    <w:rsid w:val="3B8905E9"/>
    <w:rsid w:val="3B892649"/>
    <w:rsid w:val="3B8F1CA8"/>
    <w:rsid w:val="3B928B36"/>
    <w:rsid w:val="3B95D72A"/>
    <w:rsid w:val="3B9646F0"/>
    <w:rsid w:val="3B975711"/>
    <w:rsid w:val="3B99EA99"/>
    <w:rsid w:val="3B9A9D00"/>
    <w:rsid w:val="3B9C3EAB"/>
    <w:rsid w:val="3B9F14BC"/>
    <w:rsid w:val="3B9F9B98"/>
    <w:rsid w:val="3BA0546A"/>
    <w:rsid w:val="3BA2FBAC"/>
    <w:rsid w:val="3BA586F8"/>
    <w:rsid w:val="3BA69E4D"/>
    <w:rsid w:val="3BA6D7C6"/>
    <w:rsid w:val="3BA71249"/>
    <w:rsid w:val="3BADD693"/>
    <w:rsid w:val="3BB0D908"/>
    <w:rsid w:val="3BB1BA75"/>
    <w:rsid w:val="3BB232AB"/>
    <w:rsid w:val="3BB72C16"/>
    <w:rsid w:val="3BBA18BC"/>
    <w:rsid w:val="3BBADD6A"/>
    <w:rsid w:val="3BBAFB6C"/>
    <w:rsid w:val="3BBBAF23"/>
    <w:rsid w:val="3BBC8A60"/>
    <w:rsid w:val="3BBCADBC"/>
    <w:rsid w:val="3BBF881F"/>
    <w:rsid w:val="3BC212CD"/>
    <w:rsid w:val="3BC2D20F"/>
    <w:rsid w:val="3BC66EFF"/>
    <w:rsid w:val="3BC93467"/>
    <w:rsid w:val="3BCD5B8D"/>
    <w:rsid w:val="3BD189D0"/>
    <w:rsid w:val="3BD5123B"/>
    <w:rsid w:val="3BD5DEEA"/>
    <w:rsid w:val="3BD8D18A"/>
    <w:rsid w:val="3BD8F338"/>
    <w:rsid w:val="3BDBCEE0"/>
    <w:rsid w:val="3BDDFFFF"/>
    <w:rsid w:val="3BDE3FC3"/>
    <w:rsid w:val="3BDE9D69"/>
    <w:rsid w:val="3BDEBD4A"/>
    <w:rsid w:val="3BDF1BB2"/>
    <w:rsid w:val="3BE2511E"/>
    <w:rsid w:val="3BE3D82C"/>
    <w:rsid w:val="3BE56062"/>
    <w:rsid w:val="3BE6CC8D"/>
    <w:rsid w:val="3BE7240D"/>
    <w:rsid w:val="3BE73999"/>
    <w:rsid w:val="3BE7467E"/>
    <w:rsid w:val="3BEADFFC"/>
    <w:rsid w:val="3BECB5CB"/>
    <w:rsid w:val="3BF207F5"/>
    <w:rsid w:val="3BF31B05"/>
    <w:rsid w:val="3BF4BF3C"/>
    <w:rsid w:val="3BFB1EB4"/>
    <w:rsid w:val="3C0090ED"/>
    <w:rsid w:val="3C00BB3C"/>
    <w:rsid w:val="3C04D1C0"/>
    <w:rsid w:val="3C082A6D"/>
    <w:rsid w:val="3C08C455"/>
    <w:rsid w:val="3C0A4C60"/>
    <w:rsid w:val="3C0B0E94"/>
    <w:rsid w:val="3C0BDC85"/>
    <w:rsid w:val="3C0EC6BF"/>
    <w:rsid w:val="3C1035F9"/>
    <w:rsid w:val="3C12FB7E"/>
    <w:rsid w:val="3C1C25D6"/>
    <w:rsid w:val="3C1C2EB3"/>
    <w:rsid w:val="3C1DA7FE"/>
    <w:rsid w:val="3C1FB3D8"/>
    <w:rsid w:val="3C2076B2"/>
    <w:rsid w:val="3C20A847"/>
    <w:rsid w:val="3C20ABAE"/>
    <w:rsid w:val="3C213554"/>
    <w:rsid w:val="3C213C87"/>
    <w:rsid w:val="3C23C440"/>
    <w:rsid w:val="3C24BDD9"/>
    <w:rsid w:val="3C276F56"/>
    <w:rsid w:val="3C2C148E"/>
    <w:rsid w:val="3C329CED"/>
    <w:rsid w:val="3C32BA08"/>
    <w:rsid w:val="3C35C0EA"/>
    <w:rsid w:val="3C38F55D"/>
    <w:rsid w:val="3C3AF2E7"/>
    <w:rsid w:val="3C3C59FA"/>
    <w:rsid w:val="3C3D5293"/>
    <w:rsid w:val="3C3DB7B1"/>
    <w:rsid w:val="3C3DDC64"/>
    <w:rsid w:val="3C3E150F"/>
    <w:rsid w:val="3C3E2175"/>
    <w:rsid w:val="3C40A13D"/>
    <w:rsid w:val="3C419D75"/>
    <w:rsid w:val="3C472F08"/>
    <w:rsid w:val="3C495CEA"/>
    <w:rsid w:val="3C4A4DF2"/>
    <w:rsid w:val="3C4E5143"/>
    <w:rsid w:val="3C4E7747"/>
    <w:rsid w:val="3C4F4780"/>
    <w:rsid w:val="3C500205"/>
    <w:rsid w:val="3C55D4F0"/>
    <w:rsid w:val="3C56D35A"/>
    <w:rsid w:val="3C597351"/>
    <w:rsid w:val="3C5C342F"/>
    <w:rsid w:val="3C5CBCC4"/>
    <w:rsid w:val="3C5D81AD"/>
    <w:rsid w:val="3C5E8273"/>
    <w:rsid w:val="3C64F0B8"/>
    <w:rsid w:val="3C67067E"/>
    <w:rsid w:val="3C6F8E1B"/>
    <w:rsid w:val="3C6FAF2E"/>
    <w:rsid w:val="3C705D8D"/>
    <w:rsid w:val="3C70834F"/>
    <w:rsid w:val="3C7162C8"/>
    <w:rsid w:val="3C7241A4"/>
    <w:rsid w:val="3C73DECE"/>
    <w:rsid w:val="3C7458BD"/>
    <w:rsid w:val="3C7A0523"/>
    <w:rsid w:val="3C7BACB1"/>
    <w:rsid w:val="3C7C3A42"/>
    <w:rsid w:val="3C806B67"/>
    <w:rsid w:val="3C815690"/>
    <w:rsid w:val="3C84CD70"/>
    <w:rsid w:val="3C8699AB"/>
    <w:rsid w:val="3C88CFF4"/>
    <w:rsid w:val="3C8D8396"/>
    <w:rsid w:val="3C8FF9AC"/>
    <w:rsid w:val="3C9177BE"/>
    <w:rsid w:val="3C93E90E"/>
    <w:rsid w:val="3C9506A7"/>
    <w:rsid w:val="3C95F280"/>
    <w:rsid w:val="3C9A1D46"/>
    <w:rsid w:val="3C9A8537"/>
    <w:rsid w:val="3C9F7CF0"/>
    <w:rsid w:val="3CA12E07"/>
    <w:rsid w:val="3CA13B7A"/>
    <w:rsid w:val="3CA395F9"/>
    <w:rsid w:val="3CA50D9B"/>
    <w:rsid w:val="3CA97D3E"/>
    <w:rsid w:val="3CAB0C6A"/>
    <w:rsid w:val="3CAE4D88"/>
    <w:rsid w:val="3CAF3925"/>
    <w:rsid w:val="3CAFE3C9"/>
    <w:rsid w:val="3CB0851F"/>
    <w:rsid w:val="3CB0CAF5"/>
    <w:rsid w:val="3CB2776C"/>
    <w:rsid w:val="3CB281BF"/>
    <w:rsid w:val="3CB65E30"/>
    <w:rsid w:val="3CB72527"/>
    <w:rsid w:val="3CB7CC90"/>
    <w:rsid w:val="3CBF697F"/>
    <w:rsid w:val="3CC1394F"/>
    <w:rsid w:val="3CC1C381"/>
    <w:rsid w:val="3CC39191"/>
    <w:rsid w:val="3CC39B60"/>
    <w:rsid w:val="3CC60F55"/>
    <w:rsid w:val="3CC9B9A8"/>
    <w:rsid w:val="3CCDF524"/>
    <w:rsid w:val="3CD06AEB"/>
    <w:rsid w:val="3CD0B7F3"/>
    <w:rsid w:val="3CD31A92"/>
    <w:rsid w:val="3CD9DD92"/>
    <w:rsid w:val="3CDB2681"/>
    <w:rsid w:val="3CDD4B95"/>
    <w:rsid w:val="3CDFF960"/>
    <w:rsid w:val="3CE02131"/>
    <w:rsid w:val="3CE354F0"/>
    <w:rsid w:val="3CE478CC"/>
    <w:rsid w:val="3CE5AA16"/>
    <w:rsid w:val="3CE5AC56"/>
    <w:rsid w:val="3CE6519A"/>
    <w:rsid w:val="3CE782CE"/>
    <w:rsid w:val="3CEA658D"/>
    <w:rsid w:val="3CEBCE4E"/>
    <w:rsid w:val="3CF0A72D"/>
    <w:rsid w:val="3CF37E30"/>
    <w:rsid w:val="3CF415C2"/>
    <w:rsid w:val="3CF4D024"/>
    <w:rsid w:val="3CF67112"/>
    <w:rsid w:val="3CF9C053"/>
    <w:rsid w:val="3CFB9C30"/>
    <w:rsid w:val="3D02DF05"/>
    <w:rsid w:val="3D039108"/>
    <w:rsid w:val="3D06AF2D"/>
    <w:rsid w:val="3D06B3B8"/>
    <w:rsid w:val="3D0788CD"/>
    <w:rsid w:val="3D0BBCD1"/>
    <w:rsid w:val="3D0BBE23"/>
    <w:rsid w:val="3D0BCDE9"/>
    <w:rsid w:val="3D0BFA70"/>
    <w:rsid w:val="3D0DDD24"/>
    <w:rsid w:val="3D0DE14F"/>
    <w:rsid w:val="3D0E351E"/>
    <w:rsid w:val="3D0F4D38"/>
    <w:rsid w:val="3D10E9DA"/>
    <w:rsid w:val="3D123ADA"/>
    <w:rsid w:val="3D128BC8"/>
    <w:rsid w:val="3D145500"/>
    <w:rsid w:val="3D14814D"/>
    <w:rsid w:val="3D15AC0E"/>
    <w:rsid w:val="3D1D905D"/>
    <w:rsid w:val="3D1E467B"/>
    <w:rsid w:val="3D1FB0D9"/>
    <w:rsid w:val="3D1FE34D"/>
    <w:rsid w:val="3D2228FC"/>
    <w:rsid w:val="3D266B18"/>
    <w:rsid w:val="3D28F92A"/>
    <w:rsid w:val="3D290122"/>
    <w:rsid w:val="3D290813"/>
    <w:rsid w:val="3D2BC7E8"/>
    <w:rsid w:val="3D2C6B8D"/>
    <w:rsid w:val="3D35018E"/>
    <w:rsid w:val="3D378723"/>
    <w:rsid w:val="3D3AB1FA"/>
    <w:rsid w:val="3D3CFB28"/>
    <w:rsid w:val="3D3D7640"/>
    <w:rsid w:val="3D402E83"/>
    <w:rsid w:val="3D4152BA"/>
    <w:rsid w:val="3D4A411F"/>
    <w:rsid w:val="3D4F87F2"/>
    <w:rsid w:val="3D551F6F"/>
    <w:rsid w:val="3D571FB6"/>
    <w:rsid w:val="3D588A18"/>
    <w:rsid w:val="3D5B1AEA"/>
    <w:rsid w:val="3D5B94CD"/>
    <w:rsid w:val="3D5D907C"/>
    <w:rsid w:val="3D5EAD49"/>
    <w:rsid w:val="3D611D52"/>
    <w:rsid w:val="3D6182B4"/>
    <w:rsid w:val="3D61EBF2"/>
    <w:rsid w:val="3D630577"/>
    <w:rsid w:val="3D64D64A"/>
    <w:rsid w:val="3D68226B"/>
    <w:rsid w:val="3D68999D"/>
    <w:rsid w:val="3D690A20"/>
    <w:rsid w:val="3D69C051"/>
    <w:rsid w:val="3D6A4225"/>
    <w:rsid w:val="3D70AFA0"/>
    <w:rsid w:val="3D71659F"/>
    <w:rsid w:val="3D75839E"/>
    <w:rsid w:val="3D770C9F"/>
    <w:rsid w:val="3D79B5B9"/>
    <w:rsid w:val="3D7B658E"/>
    <w:rsid w:val="3D80AAFD"/>
    <w:rsid w:val="3D8116A2"/>
    <w:rsid w:val="3D8130C3"/>
    <w:rsid w:val="3D82AF51"/>
    <w:rsid w:val="3D852F71"/>
    <w:rsid w:val="3D867931"/>
    <w:rsid w:val="3D871FD6"/>
    <w:rsid w:val="3D891F9E"/>
    <w:rsid w:val="3D8BB5EB"/>
    <w:rsid w:val="3D8C5063"/>
    <w:rsid w:val="3D90200B"/>
    <w:rsid w:val="3D942506"/>
    <w:rsid w:val="3D9547AC"/>
    <w:rsid w:val="3D969228"/>
    <w:rsid w:val="3D9841E8"/>
    <w:rsid w:val="3D988608"/>
    <w:rsid w:val="3D989752"/>
    <w:rsid w:val="3D99A513"/>
    <w:rsid w:val="3D9AC7EE"/>
    <w:rsid w:val="3DA220AF"/>
    <w:rsid w:val="3DA37F77"/>
    <w:rsid w:val="3DA5513C"/>
    <w:rsid w:val="3DA71CD0"/>
    <w:rsid w:val="3DA81B90"/>
    <w:rsid w:val="3DAAAF74"/>
    <w:rsid w:val="3DAB8B72"/>
    <w:rsid w:val="3DAC18FF"/>
    <w:rsid w:val="3DAEF4C7"/>
    <w:rsid w:val="3DB031F7"/>
    <w:rsid w:val="3DB23F84"/>
    <w:rsid w:val="3DB274F6"/>
    <w:rsid w:val="3DB388BE"/>
    <w:rsid w:val="3DB599C6"/>
    <w:rsid w:val="3DB5EC1E"/>
    <w:rsid w:val="3DB9E9AC"/>
    <w:rsid w:val="3DBCAC54"/>
    <w:rsid w:val="3DBD1911"/>
    <w:rsid w:val="3DBE9EDB"/>
    <w:rsid w:val="3DBFA35B"/>
    <w:rsid w:val="3DC163FC"/>
    <w:rsid w:val="3DC55B6F"/>
    <w:rsid w:val="3DC67251"/>
    <w:rsid w:val="3DC7D1B7"/>
    <w:rsid w:val="3DCAAC95"/>
    <w:rsid w:val="3DCB62AE"/>
    <w:rsid w:val="3DCB9753"/>
    <w:rsid w:val="3DCE8560"/>
    <w:rsid w:val="3DCFDD54"/>
    <w:rsid w:val="3DD1CC29"/>
    <w:rsid w:val="3DD43029"/>
    <w:rsid w:val="3DD4809B"/>
    <w:rsid w:val="3DD4846A"/>
    <w:rsid w:val="3DD4F6F8"/>
    <w:rsid w:val="3DD645F9"/>
    <w:rsid w:val="3DD84B0D"/>
    <w:rsid w:val="3DD88467"/>
    <w:rsid w:val="3DDAEABA"/>
    <w:rsid w:val="3DDD905A"/>
    <w:rsid w:val="3DDE6EA6"/>
    <w:rsid w:val="3DDF78D3"/>
    <w:rsid w:val="3DE18A59"/>
    <w:rsid w:val="3DE204DA"/>
    <w:rsid w:val="3DE3C529"/>
    <w:rsid w:val="3DE6C4D6"/>
    <w:rsid w:val="3DE7B641"/>
    <w:rsid w:val="3DE93207"/>
    <w:rsid w:val="3DEB051C"/>
    <w:rsid w:val="3DED6A3F"/>
    <w:rsid w:val="3DEF4C2D"/>
    <w:rsid w:val="3DF449C3"/>
    <w:rsid w:val="3DF4D7B7"/>
    <w:rsid w:val="3DF83622"/>
    <w:rsid w:val="3DFA3EB1"/>
    <w:rsid w:val="3DFA5886"/>
    <w:rsid w:val="3DFAD60A"/>
    <w:rsid w:val="3DFC43BD"/>
    <w:rsid w:val="3DFCBE09"/>
    <w:rsid w:val="3DFE50D1"/>
    <w:rsid w:val="3DFE89C9"/>
    <w:rsid w:val="3E004B57"/>
    <w:rsid w:val="3E00DBC0"/>
    <w:rsid w:val="3E08C45F"/>
    <w:rsid w:val="3E096364"/>
    <w:rsid w:val="3E0CCDD4"/>
    <w:rsid w:val="3E11CDA9"/>
    <w:rsid w:val="3E120377"/>
    <w:rsid w:val="3E1258A8"/>
    <w:rsid w:val="3E16BF8B"/>
    <w:rsid w:val="3E16F395"/>
    <w:rsid w:val="3E17414D"/>
    <w:rsid w:val="3E17E5E8"/>
    <w:rsid w:val="3E19A658"/>
    <w:rsid w:val="3E19D23C"/>
    <w:rsid w:val="3E1B5890"/>
    <w:rsid w:val="3E1BD9A0"/>
    <w:rsid w:val="3E1CE2E0"/>
    <w:rsid w:val="3E1CE52D"/>
    <w:rsid w:val="3E1DB162"/>
    <w:rsid w:val="3E2002FA"/>
    <w:rsid w:val="3E20E1AF"/>
    <w:rsid w:val="3E2116DB"/>
    <w:rsid w:val="3E21AB83"/>
    <w:rsid w:val="3E22EA90"/>
    <w:rsid w:val="3E23949B"/>
    <w:rsid w:val="3E243102"/>
    <w:rsid w:val="3E24BE8D"/>
    <w:rsid w:val="3E26F06E"/>
    <w:rsid w:val="3E28EEBA"/>
    <w:rsid w:val="3E294005"/>
    <w:rsid w:val="3E29C376"/>
    <w:rsid w:val="3E2B6FFE"/>
    <w:rsid w:val="3E2C1A74"/>
    <w:rsid w:val="3E2C8EE9"/>
    <w:rsid w:val="3E2D991C"/>
    <w:rsid w:val="3E2E0A4C"/>
    <w:rsid w:val="3E2EF730"/>
    <w:rsid w:val="3E2F987F"/>
    <w:rsid w:val="3E2FF1ED"/>
    <w:rsid w:val="3E301F43"/>
    <w:rsid w:val="3E350D65"/>
    <w:rsid w:val="3E36AD0A"/>
    <w:rsid w:val="3E389D09"/>
    <w:rsid w:val="3E3EEE27"/>
    <w:rsid w:val="3E3F3045"/>
    <w:rsid w:val="3E406106"/>
    <w:rsid w:val="3E421D92"/>
    <w:rsid w:val="3E4687B5"/>
    <w:rsid w:val="3E469FB9"/>
    <w:rsid w:val="3E476733"/>
    <w:rsid w:val="3E4C25C2"/>
    <w:rsid w:val="3E4E4431"/>
    <w:rsid w:val="3E506415"/>
    <w:rsid w:val="3E514426"/>
    <w:rsid w:val="3E5315BF"/>
    <w:rsid w:val="3E5660A9"/>
    <w:rsid w:val="3E583E32"/>
    <w:rsid w:val="3E589FEB"/>
    <w:rsid w:val="3E5D09B0"/>
    <w:rsid w:val="3E5FD519"/>
    <w:rsid w:val="3E608CA0"/>
    <w:rsid w:val="3E664B04"/>
    <w:rsid w:val="3E66B615"/>
    <w:rsid w:val="3E67F244"/>
    <w:rsid w:val="3E6D2CE4"/>
    <w:rsid w:val="3E714229"/>
    <w:rsid w:val="3E73AFE7"/>
    <w:rsid w:val="3E744073"/>
    <w:rsid w:val="3E758D0A"/>
    <w:rsid w:val="3E76135E"/>
    <w:rsid w:val="3E76FB5B"/>
    <w:rsid w:val="3E77C9AB"/>
    <w:rsid w:val="3E787287"/>
    <w:rsid w:val="3E7DB7DA"/>
    <w:rsid w:val="3E7FF7B8"/>
    <w:rsid w:val="3E8ABFFA"/>
    <w:rsid w:val="3E8BC958"/>
    <w:rsid w:val="3E8BFD9E"/>
    <w:rsid w:val="3E8D4A0E"/>
    <w:rsid w:val="3E97D1F9"/>
    <w:rsid w:val="3E9A3CB7"/>
    <w:rsid w:val="3E9AD846"/>
    <w:rsid w:val="3E9C1A9A"/>
    <w:rsid w:val="3E9CD3B5"/>
    <w:rsid w:val="3E9D6D75"/>
    <w:rsid w:val="3E9DC955"/>
    <w:rsid w:val="3EA057C9"/>
    <w:rsid w:val="3EA2BD2F"/>
    <w:rsid w:val="3EA56A81"/>
    <w:rsid w:val="3EA5FE9D"/>
    <w:rsid w:val="3EA66148"/>
    <w:rsid w:val="3EA7275C"/>
    <w:rsid w:val="3EA849D3"/>
    <w:rsid w:val="3EA9AD90"/>
    <w:rsid w:val="3EAB69D0"/>
    <w:rsid w:val="3EAEAA34"/>
    <w:rsid w:val="3EAED77A"/>
    <w:rsid w:val="3EAEF8B6"/>
    <w:rsid w:val="3EB67691"/>
    <w:rsid w:val="3EB70FC2"/>
    <w:rsid w:val="3EB7ED76"/>
    <w:rsid w:val="3EBCFFC3"/>
    <w:rsid w:val="3EBDB5E5"/>
    <w:rsid w:val="3EC24670"/>
    <w:rsid w:val="3EC3ACA0"/>
    <w:rsid w:val="3ECA4A60"/>
    <w:rsid w:val="3ECE5177"/>
    <w:rsid w:val="3ED15DAD"/>
    <w:rsid w:val="3ED42FF8"/>
    <w:rsid w:val="3ED57097"/>
    <w:rsid w:val="3EDBED54"/>
    <w:rsid w:val="3EDFBE96"/>
    <w:rsid w:val="3EE1EFBB"/>
    <w:rsid w:val="3EE2148B"/>
    <w:rsid w:val="3EE425CD"/>
    <w:rsid w:val="3EEDD0D6"/>
    <w:rsid w:val="3EEE9F50"/>
    <w:rsid w:val="3EEEB8D5"/>
    <w:rsid w:val="3EEEC0CD"/>
    <w:rsid w:val="3EEFEB59"/>
    <w:rsid w:val="3EF11FE5"/>
    <w:rsid w:val="3EF194C2"/>
    <w:rsid w:val="3EF3471A"/>
    <w:rsid w:val="3EF3F421"/>
    <w:rsid w:val="3EF47FE1"/>
    <w:rsid w:val="3EF4D2B7"/>
    <w:rsid w:val="3EF8BAB8"/>
    <w:rsid w:val="3EFCC73C"/>
    <w:rsid w:val="3EFE2D3B"/>
    <w:rsid w:val="3EFF1B34"/>
    <w:rsid w:val="3F011FFB"/>
    <w:rsid w:val="3F0151B3"/>
    <w:rsid w:val="3F01ACA2"/>
    <w:rsid w:val="3F049145"/>
    <w:rsid w:val="3F049472"/>
    <w:rsid w:val="3F0F7759"/>
    <w:rsid w:val="3F0FA1FF"/>
    <w:rsid w:val="3F1093FA"/>
    <w:rsid w:val="3F1157F5"/>
    <w:rsid w:val="3F1180F7"/>
    <w:rsid w:val="3F12B1D9"/>
    <w:rsid w:val="3F152DFA"/>
    <w:rsid w:val="3F188BD5"/>
    <w:rsid w:val="3F18BCC7"/>
    <w:rsid w:val="3F1D4A8D"/>
    <w:rsid w:val="3F1E26CC"/>
    <w:rsid w:val="3F21D45B"/>
    <w:rsid w:val="3F23707A"/>
    <w:rsid w:val="3F2630D6"/>
    <w:rsid w:val="3F277A15"/>
    <w:rsid w:val="3F277D23"/>
    <w:rsid w:val="3F2BAD6E"/>
    <w:rsid w:val="3F2D2B3C"/>
    <w:rsid w:val="3F2F1DCB"/>
    <w:rsid w:val="3F2FD5E0"/>
    <w:rsid w:val="3F325E23"/>
    <w:rsid w:val="3F358A03"/>
    <w:rsid w:val="3F36A3E4"/>
    <w:rsid w:val="3F36C1BF"/>
    <w:rsid w:val="3F3AF847"/>
    <w:rsid w:val="3F3DD8D2"/>
    <w:rsid w:val="3F3F536E"/>
    <w:rsid w:val="3F411EF8"/>
    <w:rsid w:val="3F4245C8"/>
    <w:rsid w:val="3F460BDD"/>
    <w:rsid w:val="3F47BBE2"/>
    <w:rsid w:val="3F4B5998"/>
    <w:rsid w:val="3F4E4E0C"/>
    <w:rsid w:val="3F4F162F"/>
    <w:rsid w:val="3F4FB796"/>
    <w:rsid w:val="3F4FD6CA"/>
    <w:rsid w:val="3F548560"/>
    <w:rsid w:val="3F5580E2"/>
    <w:rsid w:val="3F55F991"/>
    <w:rsid w:val="3F560E2D"/>
    <w:rsid w:val="3F56DDBB"/>
    <w:rsid w:val="3F59849A"/>
    <w:rsid w:val="3F59F4BB"/>
    <w:rsid w:val="3F5A33A3"/>
    <w:rsid w:val="3F5A64D6"/>
    <w:rsid w:val="3F5C5E9B"/>
    <w:rsid w:val="3F5CC1C5"/>
    <w:rsid w:val="3F5E6482"/>
    <w:rsid w:val="3F61ED12"/>
    <w:rsid w:val="3F65EBD1"/>
    <w:rsid w:val="3F679CE9"/>
    <w:rsid w:val="3F685239"/>
    <w:rsid w:val="3F69D980"/>
    <w:rsid w:val="3F6B31F0"/>
    <w:rsid w:val="3F6DEB88"/>
    <w:rsid w:val="3F6E7A6A"/>
    <w:rsid w:val="3F72DF56"/>
    <w:rsid w:val="3F75D18C"/>
    <w:rsid w:val="3F7BACF1"/>
    <w:rsid w:val="3F7C46BF"/>
    <w:rsid w:val="3F7CD670"/>
    <w:rsid w:val="3F81AE79"/>
    <w:rsid w:val="3F89B3C3"/>
    <w:rsid w:val="3F8A3C6B"/>
    <w:rsid w:val="3F8A8568"/>
    <w:rsid w:val="3F8D69E3"/>
    <w:rsid w:val="3F8DA521"/>
    <w:rsid w:val="3F8E7FA9"/>
    <w:rsid w:val="3F90CE8C"/>
    <w:rsid w:val="3F915C1E"/>
    <w:rsid w:val="3F91D19A"/>
    <w:rsid w:val="3F91EEAB"/>
    <w:rsid w:val="3F9314C2"/>
    <w:rsid w:val="3F967D79"/>
    <w:rsid w:val="3F96E9F7"/>
    <w:rsid w:val="3F9A6519"/>
    <w:rsid w:val="3F9A7589"/>
    <w:rsid w:val="3F9BD34D"/>
    <w:rsid w:val="3FA0FC04"/>
    <w:rsid w:val="3FA10B6C"/>
    <w:rsid w:val="3FA19ECF"/>
    <w:rsid w:val="3FA250A2"/>
    <w:rsid w:val="3FA317B9"/>
    <w:rsid w:val="3FA81C9E"/>
    <w:rsid w:val="3FA83567"/>
    <w:rsid w:val="3FA9FCDB"/>
    <w:rsid w:val="3FAD64C3"/>
    <w:rsid w:val="3FB04169"/>
    <w:rsid w:val="3FB11BCC"/>
    <w:rsid w:val="3FB1791D"/>
    <w:rsid w:val="3FB2D229"/>
    <w:rsid w:val="3FB2D63F"/>
    <w:rsid w:val="3FB508CA"/>
    <w:rsid w:val="3FB5D598"/>
    <w:rsid w:val="3FB5F521"/>
    <w:rsid w:val="3FB6CB4A"/>
    <w:rsid w:val="3FB96AD4"/>
    <w:rsid w:val="3FB9DEE4"/>
    <w:rsid w:val="3FBE53DE"/>
    <w:rsid w:val="3FC092B9"/>
    <w:rsid w:val="3FC18636"/>
    <w:rsid w:val="3FC65D36"/>
    <w:rsid w:val="3FC7FBA7"/>
    <w:rsid w:val="3FC9697D"/>
    <w:rsid w:val="3FCA1E6F"/>
    <w:rsid w:val="3FCA690B"/>
    <w:rsid w:val="3FCD86F8"/>
    <w:rsid w:val="3FCEFDF5"/>
    <w:rsid w:val="3FD2DB90"/>
    <w:rsid w:val="3FD310B2"/>
    <w:rsid w:val="3FD37726"/>
    <w:rsid w:val="3FD37C87"/>
    <w:rsid w:val="3FD5ABE3"/>
    <w:rsid w:val="3FD5B4F8"/>
    <w:rsid w:val="3FD81C3D"/>
    <w:rsid w:val="3FD8304B"/>
    <w:rsid w:val="3FDA02CA"/>
    <w:rsid w:val="3FDF9348"/>
    <w:rsid w:val="3FE00AFE"/>
    <w:rsid w:val="3FE147B2"/>
    <w:rsid w:val="3FE39A66"/>
    <w:rsid w:val="3FE5ADCE"/>
    <w:rsid w:val="3FEAB784"/>
    <w:rsid w:val="3FEBA40F"/>
    <w:rsid w:val="3FEF8082"/>
    <w:rsid w:val="3FF067A6"/>
    <w:rsid w:val="3FF16452"/>
    <w:rsid w:val="3FF23DA2"/>
    <w:rsid w:val="3FF2DC6F"/>
    <w:rsid w:val="3FF62333"/>
    <w:rsid w:val="3FF8BA60"/>
    <w:rsid w:val="3FF926DF"/>
    <w:rsid w:val="3FF94733"/>
    <w:rsid w:val="3FF99C92"/>
    <w:rsid w:val="3FFB0893"/>
    <w:rsid w:val="3FFB6BE2"/>
    <w:rsid w:val="3FFD1ACE"/>
    <w:rsid w:val="3FFDCC55"/>
    <w:rsid w:val="40051F08"/>
    <w:rsid w:val="40073FBE"/>
    <w:rsid w:val="4009E54C"/>
    <w:rsid w:val="400A1571"/>
    <w:rsid w:val="400D124B"/>
    <w:rsid w:val="400D502D"/>
    <w:rsid w:val="4010237B"/>
    <w:rsid w:val="4013F088"/>
    <w:rsid w:val="4014BB44"/>
    <w:rsid w:val="40152CF1"/>
    <w:rsid w:val="40153A6F"/>
    <w:rsid w:val="40156B52"/>
    <w:rsid w:val="4018EA3A"/>
    <w:rsid w:val="401EFA9E"/>
    <w:rsid w:val="401F7D4B"/>
    <w:rsid w:val="401FB951"/>
    <w:rsid w:val="40211243"/>
    <w:rsid w:val="4021FEEE"/>
    <w:rsid w:val="4022096D"/>
    <w:rsid w:val="40224678"/>
    <w:rsid w:val="4023819D"/>
    <w:rsid w:val="4024151E"/>
    <w:rsid w:val="4026AD96"/>
    <w:rsid w:val="40281B5C"/>
    <w:rsid w:val="402B9914"/>
    <w:rsid w:val="402D7889"/>
    <w:rsid w:val="402EB601"/>
    <w:rsid w:val="40307D8C"/>
    <w:rsid w:val="403372E7"/>
    <w:rsid w:val="4037F572"/>
    <w:rsid w:val="403B0EB6"/>
    <w:rsid w:val="403B36BD"/>
    <w:rsid w:val="403E414A"/>
    <w:rsid w:val="404090B7"/>
    <w:rsid w:val="4044691C"/>
    <w:rsid w:val="4047A330"/>
    <w:rsid w:val="40484B6F"/>
    <w:rsid w:val="404B4FE4"/>
    <w:rsid w:val="404C3BE1"/>
    <w:rsid w:val="404F9AA6"/>
    <w:rsid w:val="4052914E"/>
    <w:rsid w:val="4059CFEF"/>
    <w:rsid w:val="405A4E07"/>
    <w:rsid w:val="405BFF64"/>
    <w:rsid w:val="405C10B2"/>
    <w:rsid w:val="405C7D16"/>
    <w:rsid w:val="405E2279"/>
    <w:rsid w:val="405E64B2"/>
    <w:rsid w:val="405FB91E"/>
    <w:rsid w:val="405FFD4F"/>
    <w:rsid w:val="4060D2B4"/>
    <w:rsid w:val="4063FA5E"/>
    <w:rsid w:val="406478FB"/>
    <w:rsid w:val="406479B6"/>
    <w:rsid w:val="4065D10E"/>
    <w:rsid w:val="406705CD"/>
    <w:rsid w:val="406AB2B0"/>
    <w:rsid w:val="406C033B"/>
    <w:rsid w:val="406C7A89"/>
    <w:rsid w:val="40700209"/>
    <w:rsid w:val="40706F0A"/>
    <w:rsid w:val="40729922"/>
    <w:rsid w:val="4072DB60"/>
    <w:rsid w:val="407C8F03"/>
    <w:rsid w:val="407CF40F"/>
    <w:rsid w:val="4081BE55"/>
    <w:rsid w:val="4085335F"/>
    <w:rsid w:val="4085BEBE"/>
    <w:rsid w:val="4085C3F4"/>
    <w:rsid w:val="408602FE"/>
    <w:rsid w:val="4086F6B4"/>
    <w:rsid w:val="4087AB04"/>
    <w:rsid w:val="408B806F"/>
    <w:rsid w:val="408E6C8F"/>
    <w:rsid w:val="408E7AFF"/>
    <w:rsid w:val="40916C3E"/>
    <w:rsid w:val="4099F836"/>
    <w:rsid w:val="409C8BB2"/>
    <w:rsid w:val="409C9AC6"/>
    <w:rsid w:val="409E41A1"/>
    <w:rsid w:val="40A40445"/>
    <w:rsid w:val="40A438CE"/>
    <w:rsid w:val="40A4A870"/>
    <w:rsid w:val="40A76909"/>
    <w:rsid w:val="40A840FA"/>
    <w:rsid w:val="40AD8C9D"/>
    <w:rsid w:val="40ADDFAF"/>
    <w:rsid w:val="40AE9870"/>
    <w:rsid w:val="40AEB5A8"/>
    <w:rsid w:val="40B32093"/>
    <w:rsid w:val="40B3F141"/>
    <w:rsid w:val="40B41F80"/>
    <w:rsid w:val="40B45F96"/>
    <w:rsid w:val="40B51D49"/>
    <w:rsid w:val="40B61E71"/>
    <w:rsid w:val="40B74033"/>
    <w:rsid w:val="40BAD6B0"/>
    <w:rsid w:val="40BD9590"/>
    <w:rsid w:val="40C364D5"/>
    <w:rsid w:val="40C3C124"/>
    <w:rsid w:val="40C5EE51"/>
    <w:rsid w:val="40C7B9F6"/>
    <w:rsid w:val="40C81121"/>
    <w:rsid w:val="40C81945"/>
    <w:rsid w:val="40C985CF"/>
    <w:rsid w:val="40CA38E0"/>
    <w:rsid w:val="40CB9D4E"/>
    <w:rsid w:val="40CEBF04"/>
    <w:rsid w:val="40D2A9A1"/>
    <w:rsid w:val="40D6E8DE"/>
    <w:rsid w:val="40D72F97"/>
    <w:rsid w:val="40D731FE"/>
    <w:rsid w:val="40D7C316"/>
    <w:rsid w:val="40D7E944"/>
    <w:rsid w:val="40D8E26B"/>
    <w:rsid w:val="40D9567F"/>
    <w:rsid w:val="40D96F40"/>
    <w:rsid w:val="40D9BB83"/>
    <w:rsid w:val="40DA58FF"/>
    <w:rsid w:val="40DF7B5E"/>
    <w:rsid w:val="40E0B6B0"/>
    <w:rsid w:val="40E3EF36"/>
    <w:rsid w:val="40E42A8E"/>
    <w:rsid w:val="40E6400E"/>
    <w:rsid w:val="40E8AF5E"/>
    <w:rsid w:val="40E9A210"/>
    <w:rsid w:val="40EC74A1"/>
    <w:rsid w:val="40EF047F"/>
    <w:rsid w:val="40EF7D95"/>
    <w:rsid w:val="40F10001"/>
    <w:rsid w:val="40F7ACB3"/>
    <w:rsid w:val="40F9CBE3"/>
    <w:rsid w:val="40FBD01D"/>
    <w:rsid w:val="40FCA7FA"/>
    <w:rsid w:val="40FCFB1A"/>
    <w:rsid w:val="40FDEDB7"/>
    <w:rsid w:val="40FF7AD9"/>
    <w:rsid w:val="41027E11"/>
    <w:rsid w:val="4105DC3A"/>
    <w:rsid w:val="4106F148"/>
    <w:rsid w:val="4107C94F"/>
    <w:rsid w:val="4107EEFB"/>
    <w:rsid w:val="410889E2"/>
    <w:rsid w:val="410A8F35"/>
    <w:rsid w:val="410CD90E"/>
    <w:rsid w:val="41171156"/>
    <w:rsid w:val="4118AEB4"/>
    <w:rsid w:val="411C95A7"/>
    <w:rsid w:val="411D9452"/>
    <w:rsid w:val="411F6E40"/>
    <w:rsid w:val="411F70DB"/>
    <w:rsid w:val="4120829A"/>
    <w:rsid w:val="4122BA8B"/>
    <w:rsid w:val="4123BED3"/>
    <w:rsid w:val="4127BB6B"/>
    <w:rsid w:val="412A22E0"/>
    <w:rsid w:val="412A6D4E"/>
    <w:rsid w:val="412C9D71"/>
    <w:rsid w:val="412F6757"/>
    <w:rsid w:val="412F67B4"/>
    <w:rsid w:val="4130F030"/>
    <w:rsid w:val="41312892"/>
    <w:rsid w:val="413146F9"/>
    <w:rsid w:val="41326505"/>
    <w:rsid w:val="4133A908"/>
    <w:rsid w:val="4137CDA3"/>
    <w:rsid w:val="413E995C"/>
    <w:rsid w:val="413EA0DC"/>
    <w:rsid w:val="413F3640"/>
    <w:rsid w:val="413FE0D1"/>
    <w:rsid w:val="414079D2"/>
    <w:rsid w:val="414082CC"/>
    <w:rsid w:val="4140E2F1"/>
    <w:rsid w:val="4143753D"/>
    <w:rsid w:val="4143D576"/>
    <w:rsid w:val="41458D4B"/>
    <w:rsid w:val="414D110F"/>
    <w:rsid w:val="414D497E"/>
    <w:rsid w:val="4151E7C5"/>
    <w:rsid w:val="41534725"/>
    <w:rsid w:val="41535355"/>
    <w:rsid w:val="415425D5"/>
    <w:rsid w:val="41555130"/>
    <w:rsid w:val="4156042A"/>
    <w:rsid w:val="4156E6B1"/>
    <w:rsid w:val="41591443"/>
    <w:rsid w:val="415A8B52"/>
    <w:rsid w:val="415AF451"/>
    <w:rsid w:val="415C5F4F"/>
    <w:rsid w:val="4160A1CD"/>
    <w:rsid w:val="4161A98E"/>
    <w:rsid w:val="4167C6AE"/>
    <w:rsid w:val="4168965B"/>
    <w:rsid w:val="4169F36D"/>
    <w:rsid w:val="416CAE27"/>
    <w:rsid w:val="416ED831"/>
    <w:rsid w:val="416EF353"/>
    <w:rsid w:val="4172043E"/>
    <w:rsid w:val="41738E38"/>
    <w:rsid w:val="417400F5"/>
    <w:rsid w:val="41756A41"/>
    <w:rsid w:val="417A354D"/>
    <w:rsid w:val="417A92CC"/>
    <w:rsid w:val="417BABB7"/>
    <w:rsid w:val="417BF0C0"/>
    <w:rsid w:val="417BF85E"/>
    <w:rsid w:val="417D1CC7"/>
    <w:rsid w:val="417DCA58"/>
    <w:rsid w:val="417EEEB3"/>
    <w:rsid w:val="4180B659"/>
    <w:rsid w:val="4182404B"/>
    <w:rsid w:val="4185989C"/>
    <w:rsid w:val="41879A5C"/>
    <w:rsid w:val="418991EA"/>
    <w:rsid w:val="418C3E09"/>
    <w:rsid w:val="418E8123"/>
    <w:rsid w:val="419160C9"/>
    <w:rsid w:val="4192154E"/>
    <w:rsid w:val="4192F9EE"/>
    <w:rsid w:val="41944381"/>
    <w:rsid w:val="419626BE"/>
    <w:rsid w:val="41970A3F"/>
    <w:rsid w:val="419758A0"/>
    <w:rsid w:val="41982B9D"/>
    <w:rsid w:val="419BCAD5"/>
    <w:rsid w:val="419C92F7"/>
    <w:rsid w:val="419FD066"/>
    <w:rsid w:val="41A1172A"/>
    <w:rsid w:val="41A1CE11"/>
    <w:rsid w:val="41A895AC"/>
    <w:rsid w:val="41AA4EC7"/>
    <w:rsid w:val="41AB1133"/>
    <w:rsid w:val="41ABC81A"/>
    <w:rsid w:val="41ADFC69"/>
    <w:rsid w:val="41AF9691"/>
    <w:rsid w:val="41B1DCF1"/>
    <w:rsid w:val="41B3CD3B"/>
    <w:rsid w:val="41B5C9E8"/>
    <w:rsid w:val="41B99EF0"/>
    <w:rsid w:val="41BA1635"/>
    <w:rsid w:val="41BDB2AE"/>
    <w:rsid w:val="41C0BC4C"/>
    <w:rsid w:val="41C2AAE7"/>
    <w:rsid w:val="41C2F077"/>
    <w:rsid w:val="41C4B7C2"/>
    <w:rsid w:val="41CB89CD"/>
    <w:rsid w:val="41CCC234"/>
    <w:rsid w:val="41D18396"/>
    <w:rsid w:val="41D31C26"/>
    <w:rsid w:val="41D3C6BA"/>
    <w:rsid w:val="41D6ECB1"/>
    <w:rsid w:val="41D8337B"/>
    <w:rsid w:val="41DC5E7D"/>
    <w:rsid w:val="41E16F18"/>
    <w:rsid w:val="41E2C5E2"/>
    <w:rsid w:val="41E30A92"/>
    <w:rsid w:val="41E4D07D"/>
    <w:rsid w:val="41E64CA5"/>
    <w:rsid w:val="41E83B86"/>
    <w:rsid w:val="41ED1C9F"/>
    <w:rsid w:val="41EF4A54"/>
    <w:rsid w:val="41EF6128"/>
    <w:rsid w:val="41EFECB4"/>
    <w:rsid w:val="41F00616"/>
    <w:rsid w:val="41F024F9"/>
    <w:rsid w:val="41F1268E"/>
    <w:rsid w:val="41F4D7CC"/>
    <w:rsid w:val="41F72CB6"/>
    <w:rsid w:val="41FBF396"/>
    <w:rsid w:val="41FC0B89"/>
    <w:rsid w:val="41FCBA9E"/>
    <w:rsid w:val="41FDA439"/>
    <w:rsid w:val="41FF6A42"/>
    <w:rsid w:val="4200FB76"/>
    <w:rsid w:val="4203436B"/>
    <w:rsid w:val="4204FAC9"/>
    <w:rsid w:val="4206B876"/>
    <w:rsid w:val="4209A674"/>
    <w:rsid w:val="420E1A6E"/>
    <w:rsid w:val="420E8233"/>
    <w:rsid w:val="42120AD0"/>
    <w:rsid w:val="42157B4A"/>
    <w:rsid w:val="4217839E"/>
    <w:rsid w:val="4217F889"/>
    <w:rsid w:val="42193D26"/>
    <w:rsid w:val="421D2407"/>
    <w:rsid w:val="421EBD04"/>
    <w:rsid w:val="421F6263"/>
    <w:rsid w:val="42212FD9"/>
    <w:rsid w:val="42214615"/>
    <w:rsid w:val="42228AE4"/>
    <w:rsid w:val="42278DDD"/>
    <w:rsid w:val="4227E414"/>
    <w:rsid w:val="422DC49F"/>
    <w:rsid w:val="42390083"/>
    <w:rsid w:val="423AA0CE"/>
    <w:rsid w:val="423C7BFB"/>
    <w:rsid w:val="42412A8D"/>
    <w:rsid w:val="42474F61"/>
    <w:rsid w:val="42482F3A"/>
    <w:rsid w:val="4249B26E"/>
    <w:rsid w:val="424B3495"/>
    <w:rsid w:val="424E27D3"/>
    <w:rsid w:val="424E8916"/>
    <w:rsid w:val="424FE060"/>
    <w:rsid w:val="4250C89D"/>
    <w:rsid w:val="42572819"/>
    <w:rsid w:val="425A056B"/>
    <w:rsid w:val="425AC17A"/>
    <w:rsid w:val="425BAAB2"/>
    <w:rsid w:val="425C123E"/>
    <w:rsid w:val="425DAE50"/>
    <w:rsid w:val="425E7588"/>
    <w:rsid w:val="425F8A1C"/>
    <w:rsid w:val="42609640"/>
    <w:rsid w:val="42609CC0"/>
    <w:rsid w:val="4260E2A0"/>
    <w:rsid w:val="4262290D"/>
    <w:rsid w:val="426344A3"/>
    <w:rsid w:val="42655630"/>
    <w:rsid w:val="42659F97"/>
    <w:rsid w:val="42690E99"/>
    <w:rsid w:val="4269C45E"/>
    <w:rsid w:val="426B2EE1"/>
    <w:rsid w:val="426D161A"/>
    <w:rsid w:val="42710D78"/>
    <w:rsid w:val="42728F01"/>
    <w:rsid w:val="4272B102"/>
    <w:rsid w:val="4275DE33"/>
    <w:rsid w:val="4277C561"/>
    <w:rsid w:val="4277CD30"/>
    <w:rsid w:val="427B1304"/>
    <w:rsid w:val="427F1E26"/>
    <w:rsid w:val="428010F6"/>
    <w:rsid w:val="42815E19"/>
    <w:rsid w:val="4282C5B9"/>
    <w:rsid w:val="4284F70E"/>
    <w:rsid w:val="428530F2"/>
    <w:rsid w:val="42864B1C"/>
    <w:rsid w:val="42874A88"/>
    <w:rsid w:val="4287BE0A"/>
    <w:rsid w:val="42893001"/>
    <w:rsid w:val="428D2189"/>
    <w:rsid w:val="428E328B"/>
    <w:rsid w:val="42907C5F"/>
    <w:rsid w:val="4290DDF5"/>
    <w:rsid w:val="42929E8A"/>
    <w:rsid w:val="4293DB5A"/>
    <w:rsid w:val="429629DE"/>
    <w:rsid w:val="4299566A"/>
    <w:rsid w:val="429A94A3"/>
    <w:rsid w:val="429BAC4F"/>
    <w:rsid w:val="42A03174"/>
    <w:rsid w:val="42A0A9DF"/>
    <w:rsid w:val="42A0B696"/>
    <w:rsid w:val="42A13F0E"/>
    <w:rsid w:val="42A28588"/>
    <w:rsid w:val="42A806E3"/>
    <w:rsid w:val="42A96B2A"/>
    <w:rsid w:val="42A97E47"/>
    <w:rsid w:val="42A9B232"/>
    <w:rsid w:val="42AAD716"/>
    <w:rsid w:val="42AFD850"/>
    <w:rsid w:val="42B0BA7F"/>
    <w:rsid w:val="42B47732"/>
    <w:rsid w:val="42B4FF57"/>
    <w:rsid w:val="42B86608"/>
    <w:rsid w:val="42BBFC9F"/>
    <w:rsid w:val="42BD0F34"/>
    <w:rsid w:val="42BED297"/>
    <w:rsid w:val="42BF79AD"/>
    <w:rsid w:val="42C3FE8A"/>
    <w:rsid w:val="42C8CAC8"/>
    <w:rsid w:val="42C97489"/>
    <w:rsid w:val="42CA145D"/>
    <w:rsid w:val="42CAA4A4"/>
    <w:rsid w:val="42CD9D76"/>
    <w:rsid w:val="42CE1B72"/>
    <w:rsid w:val="42CEF2F7"/>
    <w:rsid w:val="42D03111"/>
    <w:rsid w:val="42D032C3"/>
    <w:rsid w:val="42D47811"/>
    <w:rsid w:val="42D48BBF"/>
    <w:rsid w:val="42D58126"/>
    <w:rsid w:val="42DA0499"/>
    <w:rsid w:val="42DA2C3C"/>
    <w:rsid w:val="42DA9592"/>
    <w:rsid w:val="42DAA9EE"/>
    <w:rsid w:val="42DAE3E7"/>
    <w:rsid w:val="42DC7445"/>
    <w:rsid w:val="42DEB06B"/>
    <w:rsid w:val="42DF8833"/>
    <w:rsid w:val="42E1A34C"/>
    <w:rsid w:val="42E41A70"/>
    <w:rsid w:val="42E675DA"/>
    <w:rsid w:val="42E996F8"/>
    <w:rsid w:val="42EF013E"/>
    <w:rsid w:val="42F015D0"/>
    <w:rsid w:val="42F02C71"/>
    <w:rsid w:val="42F36322"/>
    <w:rsid w:val="42F41BB7"/>
    <w:rsid w:val="42F487FE"/>
    <w:rsid w:val="42F600C8"/>
    <w:rsid w:val="42F74FC2"/>
    <w:rsid w:val="42F7FB0A"/>
    <w:rsid w:val="42FA91B1"/>
    <w:rsid w:val="42FC7FC3"/>
    <w:rsid w:val="42FE0EFA"/>
    <w:rsid w:val="42FE39FE"/>
    <w:rsid w:val="42FF7C98"/>
    <w:rsid w:val="430096B5"/>
    <w:rsid w:val="430100B6"/>
    <w:rsid w:val="4301E770"/>
    <w:rsid w:val="4302739F"/>
    <w:rsid w:val="4305A6B5"/>
    <w:rsid w:val="4308B1B0"/>
    <w:rsid w:val="4308F1D6"/>
    <w:rsid w:val="430BCB8A"/>
    <w:rsid w:val="430C1374"/>
    <w:rsid w:val="4313948E"/>
    <w:rsid w:val="431A8965"/>
    <w:rsid w:val="431B0756"/>
    <w:rsid w:val="431BD6F4"/>
    <w:rsid w:val="431C4D87"/>
    <w:rsid w:val="431E1626"/>
    <w:rsid w:val="431EDA7C"/>
    <w:rsid w:val="4322AC6F"/>
    <w:rsid w:val="43243F42"/>
    <w:rsid w:val="4327FBE6"/>
    <w:rsid w:val="43289223"/>
    <w:rsid w:val="43294C99"/>
    <w:rsid w:val="4329F522"/>
    <w:rsid w:val="432B15E3"/>
    <w:rsid w:val="432CF0A7"/>
    <w:rsid w:val="432D3DC7"/>
    <w:rsid w:val="432FE52A"/>
    <w:rsid w:val="43307AD3"/>
    <w:rsid w:val="43314DAD"/>
    <w:rsid w:val="43356523"/>
    <w:rsid w:val="43378D57"/>
    <w:rsid w:val="43379288"/>
    <w:rsid w:val="4337E93E"/>
    <w:rsid w:val="43380203"/>
    <w:rsid w:val="43386971"/>
    <w:rsid w:val="43386EA2"/>
    <w:rsid w:val="433DB403"/>
    <w:rsid w:val="4343E8F6"/>
    <w:rsid w:val="43460A3B"/>
    <w:rsid w:val="4346F980"/>
    <w:rsid w:val="434D593A"/>
    <w:rsid w:val="435060DF"/>
    <w:rsid w:val="4353BA50"/>
    <w:rsid w:val="435564DD"/>
    <w:rsid w:val="4358E72F"/>
    <w:rsid w:val="4359AA2F"/>
    <w:rsid w:val="435AA624"/>
    <w:rsid w:val="435CE0DE"/>
    <w:rsid w:val="435E6725"/>
    <w:rsid w:val="435EC305"/>
    <w:rsid w:val="4362F4E4"/>
    <w:rsid w:val="43640D23"/>
    <w:rsid w:val="43643195"/>
    <w:rsid w:val="4365B296"/>
    <w:rsid w:val="436D0FBE"/>
    <w:rsid w:val="436D3280"/>
    <w:rsid w:val="436D7830"/>
    <w:rsid w:val="436E422C"/>
    <w:rsid w:val="436E4A00"/>
    <w:rsid w:val="436FFBAF"/>
    <w:rsid w:val="43706EC2"/>
    <w:rsid w:val="4370A532"/>
    <w:rsid w:val="4376C566"/>
    <w:rsid w:val="43789DE4"/>
    <w:rsid w:val="437A38CB"/>
    <w:rsid w:val="437AB897"/>
    <w:rsid w:val="437CBC24"/>
    <w:rsid w:val="437D1EB3"/>
    <w:rsid w:val="437D5106"/>
    <w:rsid w:val="43817D03"/>
    <w:rsid w:val="43829B57"/>
    <w:rsid w:val="4388C74B"/>
    <w:rsid w:val="438CB5AC"/>
    <w:rsid w:val="438D2C39"/>
    <w:rsid w:val="439075B1"/>
    <w:rsid w:val="43908C9F"/>
    <w:rsid w:val="439410FA"/>
    <w:rsid w:val="43957368"/>
    <w:rsid w:val="4395CABE"/>
    <w:rsid w:val="43969A02"/>
    <w:rsid w:val="4396D41F"/>
    <w:rsid w:val="4398250B"/>
    <w:rsid w:val="439A05E0"/>
    <w:rsid w:val="439A635F"/>
    <w:rsid w:val="439AC480"/>
    <w:rsid w:val="439C2025"/>
    <w:rsid w:val="43A33417"/>
    <w:rsid w:val="43A3C82A"/>
    <w:rsid w:val="43A53DCC"/>
    <w:rsid w:val="43AA9BC4"/>
    <w:rsid w:val="43B058D2"/>
    <w:rsid w:val="43B17663"/>
    <w:rsid w:val="43B3DB01"/>
    <w:rsid w:val="43B51C86"/>
    <w:rsid w:val="43B52C0D"/>
    <w:rsid w:val="43BA02BA"/>
    <w:rsid w:val="43BA3B30"/>
    <w:rsid w:val="43BDE22C"/>
    <w:rsid w:val="43BF7371"/>
    <w:rsid w:val="43C025A1"/>
    <w:rsid w:val="43C059F5"/>
    <w:rsid w:val="43C066B4"/>
    <w:rsid w:val="43C2DF6E"/>
    <w:rsid w:val="43C36240"/>
    <w:rsid w:val="43C57045"/>
    <w:rsid w:val="43C6959F"/>
    <w:rsid w:val="43C763C5"/>
    <w:rsid w:val="43C7A60F"/>
    <w:rsid w:val="43C7AE56"/>
    <w:rsid w:val="43CBA1FB"/>
    <w:rsid w:val="43CC40E9"/>
    <w:rsid w:val="43CD414B"/>
    <w:rsid w:val="43CDC683"/>
    <w:rsid w:val="43CDF722"/>
    <w:rsid w:val="43D0992C"/>
    <w:rsid w:val="43D1EEC3"/>
    <w:rsid w:val="43D3140B"/>
    <w:rsid w:val="43D3B5C2"/>
    <w:rsid w:val="43D6554F"/>
    <w:rsid w:val="43DAC07A"/>
    <w:rsid w:val="43DB7179"/>
    <w:rsid w:val="43DB869F"/>
    <w:rsid w:val="43DC903A"/>
    <w:rsid w:val="43DCB8AE"/>
    <w:rsid w:val="43DDF01E"/>
    <w:rsid w:val="43DFF8C7"/>
    <w:rsid w:val="43E1E925"/>
    <w:rsid w:val="43E6BD0C"/>
    <w:rsid w:val="43E77C54"/>
    <w:rsid w:val="43E8F1D1"/>
    <w:rsid w:val="43ECD21D"/>
    <w:rsid w:val="43EE979C"/>
    <w:rsid w:val="43F39181"/>
    <w:rsid w:val="43F75684"/>
    <w:rsid w:val="43FF09B9"/>
    <w:rsid w:val="44009459"/>
    <w:rsid w:val="4405B9E0"/>
    <w:rsid w:val="440D856E"/>
    <w:rsid w:val="440DE332"/>
    <w:rsid w:val="440E05AA"/>
    <w:rsid w:val="4411B4A5"/>
    <w:rsid w:val="4415558A"/>
    <w:rsid w:val="44168551"/>
    <w:rsid w:val="4416AAAB"/>
    <w:rsid w:val="4417E727"/>
    <w:rsid w:val="441DC0E3"/>
    <w:rsid w:val="441E2FF9"/>
    <w:rsid w:val="442300D4"/>
    <w:rsid w:val="44253579"/>
    <w:rsid w:val="4425C410"/>
    <w:rsid w:val="4426E051"/>
    <w:rsid w:val="4427AFA1"/>
    <w:rsid w:val="442EE8D2"/>
    <w:rsid w:val="443040FF"/>
    <w:rsid w:val="44305327"/>
    <w:rsid w:val="44317EDD"/>
    <w:rsid w:val="4431E9EF"/>
    <w:rsid w:val="44335C89"/>
    <w:rsid w:val="44337958"/>
    <w:rsid w:val="4434767D"/>
    <w:rsid w:val="443C7A40"/>
    <w:rsid w:val="443DC126"/>
    <w:rsid w:val="443E8A9E"/>
    <w:rsid w:val="443F8CC5"/>
    <w:rsid w:val="4441C695"/>
    <w:rsid w:val="4441CB23"/>
    <w:rsid w:val="44433676"/>
    <w:rsid w:val="44451FB1"/>
    <w:rsid w:val="4447EA32"/>
    <w:rsid w:val="44485016"/>
    <w:rsid w:val="444986EC"/>
    <w:rsid w:val="444AB16C"/>
    <w:rsid w:val="44502472"/>
    <w:rsid w:val="44504793"/>
    <w:rsid w:val="44514C3B"/>
    <w:rsid w:val="4452AE48"/>
    <w:rsid w:val="44557CA4"/>
    <w:rsid w:val="4458D4C9"/>
    <w:rsid w:val="4459ECBF"/>
    <w:rsid w:val="4462ED70"/>
    <w:rsid w:val="44678C38"/>
    <w:rsid w:val="446796AB"/>
    <w:rsid w:val="44691C7F"/>
    <w:rsid w:val="446A4888"/>
    <w:rsid w:val="446BB035"/>
    <w:rsid w:val="44705F34"/>
    <w:rsid w:val="4474839C"/>
    <w:rsid w:val="447901A6"/>
    <w:rsid w:val="447AB97C"/>
    <w:rsid w:val="447AEE8F"/>
    <w:rsid w:val="447BE582"/>
    <w:rsid w:val="447CCA5C"/>
    <w:rsid w:val="447CE6FF"/>
    <w:rsid w:val="447D2E0D"/>
    <w:rsid w:val="447D761D"/>
    <w:rsid w:val="447FD1B7"/>
    <w:rsid w:val="4482B0E9"/>
    <w:rsid w:val="4483A155"/>
    <w:rsid w:val="4484A819"/>
    <w:rsid w:val="4484A90E"/>
    <w:rsid w:val="448581D0"/>
    <w:rsid w:val="4485F119"/>
    <w:rsid w:val="4486C1B1"/>
    <w:rsid w:val="4488E1C2"/>
    <w:rsid w:val="448DA4EC"/>
    <w:rsid w:val="44922C14"/>
    <w:rsid w:val="44965253"/>
    <w:rsid w:val="4498DFFC"/>
    <w:rsid w:val="449D6D68"/>
    <w:rsid w:val="449E575C"/>
    <w:rsid w:val="449E9436"/>
    <w:rsid w:val="44A29FB8"/>
    <w:rsid w:val="44A606F5"/>
    <w:rsid w:val="44A64225"/>
    <w:rsid w:val="44A6422F"/>
    <w:rsid w:val="44A6F2A6"/>
    <w:rsid w:val="44A99CED"/>
    <w:rsid w:val="44AD77B3"/>
    <w:rsid w:val="44AF899D"/>
    <w:rsid w:val="44B2694D"/>
    <w:rsid w:val="44B2C909"/>
    <w:rsid w:val="44B81D69"/>
    <w:rsid w:val="44B8AB28"/>
    <w:rsid w:val="44BE5CF7"/>
    <w:rsid w:val="44BFC9D2"/>
    <w:rsid w:val="44C0E805"/>
    <w:rsid w:val="44C2945C"/>
    <w:rsid w:val="44C4F748"/>
    <w:rsid w:val="44C5FEC5"/>
    <w:rsid w:val="44C78793"/>
    <w:rsid w:val="44CBDECB"/>
    <w:rsid w:val="44CCB74F"/>
    <w:rsid w:val="44CCDEA6"/>
    <w:rsid w:val="44CDD381"/>
    <w:rsid w:val="44CE0E6F"/>
    <w:rsid w:val="44CFEC72"/>
    <w:rsid w:val="44D0E0C8"/>
    <w:rsid w:val="44D1B1F7"/>
    <w:rsid w:val="44D3EF53"/>
    <w:rsid w:val="44D6B513"/>
    <w:rsid w:val="44D74274"/>
    <w:rsid w:val="44D8FE2E"/>
    <w:rsid w:val="44D956A4"/>
    <w:rsid w:val="44DABA09"/>
    <w:rsid w:val="44DCF0B1"/>
    <w:rsid w:val="44DD68E8"/>
    <w:rsid w:val="44DED390"/>
    <w:rsid w:val="44DF78C4"/>
    <w:rsid w:val="44E1D099"/>
    <w:rsid w:val="44E63CDF"/>
    <w:rsid w:val="44E66FA2"/>
    <w:rsid w:val="44E798B1"/>
    <w:rsid w:val="44E9E0DE"/>
    <w:rsid w:val="44EE87D4"/>
    <w:rsid w:val="44EED0A6"/>
    <w:rsid w:val="44F01A12"/>
    <w:rsid w:val="44F1579F"/>
    <w:rsid w:val="44F2AE1A"/>
    <w:rsid w:val="44F2C653"/>
    <w:rsid w:val="44F4CE05"/>
    <w:rsid w:val="44F5CE99"/>
    <w:rsid w:val="44F6E630"/>
    <w:rsid w:val="44F6E8CD"/>
    <w:rsid w:val="44F74133"/>
    <w:rsid w:val="44F76692"/>
    <w:rsid w:val="44F7A840"/>
    <w:rsid w:val="44F9FAD0"/>
    <w:rsid w:val="44FD0A57"/>
    <w:rsid w:val="44FE1B36"/>
    <w:rsid w:val="44FE4CB0"/>
    <w:rsid w:val="44FFF3EF"/>
    <w:rsid w:val="45004287"/>
    <w:rsid w:val="4500E59E"/>
    <w:rsid w:val="4503BA8C"/>
    <w:rsid w:val="450532D5"/>
    <w:rsid w:val="450533B1"/>
    <w:rsid w:val="45088576"/>
    <w:rsid w:val="450D3DAB"/>
    <w:rsid w:val="450E8FE9"/>
    <w:rsid w:val="4514BB72"/>
    <w:rsid w:val="451543FB"/>
    <w:rsid w:val="4515C014"/>
    <w:rsid w:val="4515DFAE"/>
    <w:rsid w:val="451AE1E3"/>
    <w:rsid w:val="451BA02C"/>
    <w:rsid w:val="451C1268"/>
    <w:rsid w:val="451C6EA6"/>
    <w:rsid w:val="451C82B3"/>
    <w:rsid w:val="45244C68"/>
    <w:rsid w:val="45247783"/>
    <w:rsid w:val="4524E1EC"/>
    <w:rsid w:val="4529BC5F"/>
    <w:rsid w:val="452AEEB0"/>
    <w:rsid w:val="452C1BC5"/>
    <w:rsid w:val="452CCEF2"/>
    <w:rsid w:val="452E463A"/>
    <w:rsid w:val="452F2AD2"/>
    <w:rsid w:val="4530D0DA"/>
    <w:rsid w:val="453184D1"/>
    <w:rsid w:val="4533B49F"/>
    <w:rsid w:val="45345B60"/>
    <w:rsid w:val="4537996D"/>
    <w:rsid w:val="453B11A6"/>
    <w:rsid w:val="453C4F34"/>
    <w:rsid w:val="453F517A"/>
    <w:rsid w:val="453F745E"/>
    <w:rsid w:val="453FB6C2"/>
    <w:rsid w:val="454056DA"/>
    <w:rsid w:val="4540F8AD"/>
    <w:rsid w:val="45470DCE"/>
    <w:rsid w:val="4547B3CA"/>
    <w:rsid w:val="454AE963"/>
    <w:rsid w:val="454BCBFD"/>
    <w:rsid w:val="454D0C0D"/>
    <w:rsid w:val="455055B7"/>
    <w:rsid w:val="455E1C91"/>
    <w:rsid w:val="455F3FBB"/>
    <w:rsid w:val="4566C892"/>
    <w:rsid w:val="45678B7F"/>
    <w:rsid w:val="4572327C"/>
    <w:rsid w:val="4573A763"/>
    <w:rsid w:val="45757C86"/>
    <w:rsid w:val="45764FAA"/>
    <w:rsid w:val="45776C8F"/>
    <w:rsid w:val="4578AD33"/>
    <w:rsid w:val="4579A113"/>
    <w:rsid w:val="4579CC4C"/>
    <w:rsid w:val="457B8E3D"/>
    <w:rsid w:val="457C8FE9"/>
    <w:rsid w:val="457DFDC7"/>
    <w:rsid w:val="457EA839"/>
    <w:rsid w:val="458327F6"/>
    <w:rsid w:val="4583D3D5"/>
    <w:rsid w:val="4584D34A"/>
    <w:rsid w:val="45850188"/>
    <w:rsid w:val="45873DA4"/>
    <w:rsid w:val="458871AE"/>
    <w:rsid w:val="458A913A"/>
    <w:rsid w:val="458DB54B"/>
    <w:rsid w:val="458F7424"/>
    <w:rsid w:val="45912E72"/>
    <w:rsid w:val="45943A0F"/>
    <w:rsid w:val="45946A64"/>
    <w:rsid w:val="4596F091"/>
    <w:rsid w:val="45A21A4C"/>
    <w:rsid w:val="45A51663"/>
    <w:rsid w:val="45A56E7D"/>
    <w:rsid w:val="45A68525"/>
    <w:rsid w:val="45A8405A"/>
    <w:rsid w:val="45A89530"/>
    <w:rsid w:val="45A9152E"/>
    <w:rsid w:val="45A91A08"/>
    <w:rsid w:val="45A94606"/>
    <w:rsid w:val="45AADF79"/>
    <w:rsid w:val="45AAF1DD"/>
    <w:rsid w:val="45ACD548"/>
    <w:rsid w:val="45ADA348"/>
    <w:rsid w:val="45AE87F9"/>
    <w:rsid w:val="45B1E04C"/>
    <w:rsid w:val="45B2972F"/>
    <w:rsid w:val="45B342EF"/>
    <w:rsid w:val="45B3A673"/>
    <w:rsid w:val="45B63BA2"/>
    <w:rsid w:val="45B68FB2"/>
    <w:rsid w:val="45B95749"/>
    <w:rsid w:val="45BA77C8"/>
    <w:rsid w:val="45BBD60F"/>
    <w:rsid w:val="45BC2728"/>
    <w:rsid w:val="45BD2A54"/>
    <w:rsid w:val="45BE2C75"/>
    <w:rsid w:val="45BF5305"/>
    <w:rsid w:val="45C9799D"/>
    <w:rsid w:val="45C9BF65"/>
    <w:rsid w:val="45CA8CE2"/>
    <w:rsid w:val="45CBFA37"/>
    <w:rsid w:val="45CCF4CF"/>
    <w:rsid w:val="45CEC4FA"/>
    <w:rsid w:val="45CF6159"/>
    <w:rsid w:val="45D2DB47"/>
    <w:rsid w:val="45D38696"/>
    <w:rsid w:val="45D65380"/>
    <w:rsid w:val="45D6DE6D"/>
    <w:rsid w:val="45D94D5D"/>
    <w:rsid w:val="45DCF9EC"/>
    <w:rsid w:val="45DD22B7"/>
    <w:rsid w:val="45DEDE3C"/>
    <w:rsid w:val="45E11F09"/>
    <w:rsid w:val="45E56B3C"/>
    <w:rsid w:val="45E9CC6D"/>
    <w:rsid w:val="45EA49AF"/>
    <w:rsid w:val="45EA71E4"/>
    <w:rsid w:val="45EC3C89"/>
    <w:rsid w:val="45ECDB09"/>
    <w:rsid w:val="45F3D7B7"/>
    <w:rsid w:val="45F61C30"/>
    <w:rsid w:val="45F66F95"/>
    <w:rsid w:val="45F75A6B"/>
    <w:rsid w:val="45FBBBF6"/>
    <w:rsid w:val="45FF4A50"/>
    <w:rsid w:val="45FFF71C"/>
    <w:rsid w:val="46010EEB"/>
    <w:rsid w:val="46022FDB"/>
    <w:rsid w:val="46027437"/>
    <w:rsid w:val="460417C4"/>
    <w:rsid w:val="4606DE87"/>
    <w:rsid w:val="460B0B0E"/>
    <w:rsid w:val="460CD528"/>
    <w:rsid w:val="461219B2"/>
    <w:rsid w:val="4614B049"/>
    <w:rsid w:val="46154907"/>
    <w:rsid w:val="4618FE6E"/>
    <w:rsid w:val="4619B658"/>
    <w:rsid w:val="461A5CA9"/>
    <w:rsid w:val="461C0243"/>
    <w:rsid w:val="461D4F3F"/>
    <w:rsid w:val="461E8668"/>
    <w:rsid w:val="4620ACB6"/>
    <w:rsid w:val="4620E154"/>
    <w:rsid w:val="4621B5A8"/>
    <w:rsid w:val="4622C7B0"/>
    <w:rsid w:val="46255081"/>
    <w:rsid w:val="4627D72F"/>
    <w:rsid w:val="4627E071"/>
    <w:rsid w:val="4629754D"/>
    <w:rsid w:val="462C4B74"/>
    <w:rsid w:val="462C4D04"/>
    <w:rsid w:val="462D409C"/>
    <w:rsid w:val="46314933"/>
    <w:rsid w:val="4633CEC9"/>
    <w:rsid w:val="46340EB7"/>
    <w:rsid w:val="4635F26F"/>
    <w:rsid w:val="463B2F5F"/>
    <w:rsid w:val="463CAD45"/>
    <w:rsid w:val="463CDA60"/>
    <w:rsid w:val="463E1D4E"/>
    <w:rsid w:val="463EC919"/>
    <w:rsid w:val="4640B62E"/>
    <w:rsid w:val="4643BC1D"/>
    <w:rsid w:val="46443F57"/>
    <w:rsid w:val="4644DD4A"/>
    <w:rsid w:val="4646C17A"/>
    <w:rsid w:val="46495C4E"/>
    <w:rsid w:val="464AA0DD"/>
    <w:rsid w:val="464B0871"/>
    <w:rsid w:val="464D52F8"/>
    <w:rsid w:val="464E3DDC"/>
    <w:rsid w:val="46506334"/>
    <w:rsid w:val="465C7F0C"/>
    <w:rsid w:val="465D8FBB"/>
    <w:rsid w:val="465E7D24"/>
    <w:rsid w:val="465F377B"/>
    <w:rsid w:val="465FFEBB"/>
    <w:rsid w:val="46634916"/>
    <w:rsid w:val="4663F0FB"/>
    <w:rsid w:val="46651E07"/>
    <w:rsid w:val="4667B4A4"/>
    <w:rsid w:val="46706811"/>
    <w:rsid w:val="46724075"/>
    <w:rsid w:val="4672AC5A"/>
    <w:rsid w:val="4672B726"/>
    <w:rsid w:val="4673CCE0"/>
    <w:rsid w:val="46761322"/>
    <w:rsid w:val="46762A72"/>
    <w:rsid w:val="46763DB7"/>
    <w:rsid w:val="4679C396"/>
    <w:rsid w:val="467B01AA"/>
    <w:rsid w:val="467E9FF5"/>
    <w:rsid w:val="46826286"/>
    <w:rsid w:val="4683A603"/>
    <w:rsid w:val="46855600"/>
    <w:rsid w:val="46865969"/>
    <w:rsid w:val="4688BEB4"/>
    <w:rsid w:val="46895170"/>
    <w:rsid w:val="468ADC55"/>
    <w:rsid w:val="468DB19D"/>
    <w:rsid w:val="468E6A00"/>
    <w:rsid w:val="468E6BB8"/>
    <w:rsid w:val="468F19FA"/>
    <w:rsid w:val="468F6400"/>
    <w:rsid w:val="469036C8"/>
    <w:rsid w:val="46919E03"/>
    <w:rsid w:val="4691A208"/>
    <w:rsid w:val="4691DA91"/>
    <w:rsid w:val="4694574A"/>
    <w:rsid w:val="4694949B"/>
    <w:rsid w:val="4698E101"/>
    <w:rsid w:val="469A37FD"/>
    <w:rsid w:val="469AD219"/>
    <w:rsid w:val="469B77A7"/>
    <w:rsid w:val="469C679C"/>
    <w:rsid w:val="469C6CDB"/>
    <w:rsid w:val="46A38243"/>
    <w:rsid w:val="46A5E2EE"/>
    <w:rsid w:val="46A98DC5"/>
    <w:rsid w:val="46AC146C"/>
    <w:rsid w:val="46AF8B4F"/>
    <w:rsid w:val="46B01468"/>
    <w:rsid w:val="46B11EC8"/>
    <w:rsid w:val="46B14CAA"/>
    <w:rsid w:val="46B1DE73"/>
    <w:rsid w:val="46B5C35F"/>
    <w:rsid w:val="46B61A50"/>
    <w:rsid w:val="46B625F8"/>
    <w:rsid w:val="46B67BB5"/>
    <w:rsid w:val="46B8CA53"/>
    <w:rsid w:val="46BA9BD3"/>
    <w:rsid w:val="46BC10A9"/>
    <w:rsid w:val="46BDD8A4"/>
    <w:rsid w:val="46BEAA3B"/>
    <w:rsid w:val="46BEC2D5"/>
    <w:rsid w:val="46BF0FF7"/>
    <w:rsid w:val="46C218F7"/>
    <w:rsid w:val="46C4CA4D"/>
    <w:rsid w:val="46C4E42E"/>
    <w:rsid w:val="46CA2044"/>
    <w:rsid w:val="46D03F4F"/>
    <w:rsid w:val="46D0C45E"/>
    <w:rsid w:val="46D0E7AE"/>
    <w:rsid w:val="46D19264"/>
    <w:rsid w:val="46D1FE1B"/>
    <w:rsid w:val="46D2A6AC"/>
    <w:rsid w:val="46D50735"/>
    <w:rsid w:val="46D79239"/>
    <w:rsid w:val="46DA2893"/>
    <w:rsid w:val="46DC8F4B"/>
    <w:rsid w:val="46DD09D5"/>
    <w:rsid w:val="46E0ACE1"/>
    <w:rsid w:val="46E0CBFC"/>
    <w:rsid w:val="46E29D10"/>
    <w:rsid w:val="46E3D25E"/>
    <w:rsid w:val="46E475DA"/>
    <w:rsid w:val="46E60A66"/>
    <w:rsid w:val="46E701FB"/>
    <w:rsid w:val="46E79163"/>
    <w:rsid w:val="46E85AF5"/>
    <w:rsid w:val="46E87685"/>
    <w:rsid w:val="46EF0C7A"/>
    <w:rsid w:val="46F103B7"/>
    <w:rsid w:val="46F18BE2"/>
    <w:rsid w:val="46F3D8F0"/>
    <w:rsid w:val="46F5E1B1"/>
    <w:rsid w:val="46F61F95"/>
    <w:rsid w:val="46FC476B"/>
    <w:rsid w:val="46FD6ADA"/>
    <w:rsid w:val="47001B08"/>
    <w:rsid w:val="47009498"/>
    <w:rsid w:val="47022297"/>
    <w:rsid w:val="4703309F"/>
    <w:rsid w:val="4704161B"/>
    <w:rsid w:val="47044B41"/>
    <w:rsid w:val="4704AE72"/>
    <w:rsid w:val="47096627"/>
    <w:rsid w:val="47096B3C"/>
    <w:rsid w:val="470C7116"/>
    <w:rsid w:val="470DE2EB"/>
    <w:rsid w:val="470F7383"/>
    <w:rsid w:val="470FA849"/>
    <w:rsid w:val="471094BF"/>
    <w:rsid w:val="4710C828"/>
    <w:rsid w:val="4712200B"/>
    <w:rsid w:val="4712D2F5"/>
    <w:rsid w:val="47157C41"/>
    <w:rsid w:val="4718566F"/>
    <w:rsid w:val="47219F8F"/>
    <w:rsid w:val="47260067"/>
    <w:rsid w:val="472EBCC0"/>
    <w:rsid w:val="47310A6A"/>
    <w:rsid w:val="4731E8C0"/>
    <w:rsid w:val="4732121C"/>
    <w:rsid w:val="47371541"/>
    <w:rsid w:val="47381FCE"/>
    <w:rsid w:val="47385AC4"/>
    <w:rsid w:val="473ACC6E"/>
    <w:rsid w:val="473B084A"/>
    <w:rsid w:val="473CC429"/>
    <w:rsid w:val="4741B1E7"/>
    <w:rsid w:val="47422A97"/>
    <w:rsid w:val="4745211F"/>
    <w:rsid w:val="4746FD0F"/>
    <w:rsid w:val="474A9EC4"/>
    <w:rsid w:val="474B9D7F"/>
    <w:rsid w:val="474CCED4"/>
    <w:rsid w:val="4753DE80"/>
    <w:rsid w:val="4755C5DD"/>
    <w:rsid w:val="47561AC2"/>
    <w:rsid w:val="47582E84"/>
    <w:rsid w:val="47595D74"/>
    <w:rsid w:val="475B9C02"/>
    <w:rsid w:val="475E962C"/>
    <w:rsid w:val="4760541B"/>
    <w:rsid w:val="4760A1F3"/>
    <w:rsid w:val="4761A05A"/>
    <w:rsid w:val="47637BEF"/>
    <w:rsid w:val="4764DB2F"/>
    <w:rsid w:val="47681137"/>
    <w:rsid w:val="476BC520"/>
    <w:rsid w:val="476BF298"/>
    <w:rsid w:val="477038F3"/>
    <w:rsid w:val="477434D9"/>
    <w:rsid w:val="47756CAF"/>
    <w:rsid w:val="4777BCF0"/>
    <w:rsid w:val="4778AAFB"/>
    <w:rsid w:val="47793130"/>
    <w:rsid w:val="477ACF5A"/>
    <w:rsid w:val="477C8E28"/>
    <w:rsid w:val="477CE3A3"/>
    <w:rsid w:val="477DBB56"/>
    <w:rsid w:val="4780FE95"/>
    <w:rsid w:val="4781713C"/>
    <w:rsid w:val="47819057"/>
    <w:rsid w:val="47826030"/>
    <w:rsid w:val="4783B9FD"/>
    <w:rsid w:val="4784EAB5"/>
    <w:rsid w:val="47857A6E"/>
    <w:rsid w:val="4785ADB4"/>
    <w:rsid w:val="4788C797"/>
    <w:rsid w:val="4789B8EB"/>
    <w:rsid w:val="478B4265"/>
    <w:rsid w:val="478C3BD2"/>
    <w:rsid w:val="478EC209"/>
    <w:rsid w:val="478FEB14"/>
    <w:rsid w:val="47904FFA"/>
    <w:rsid w:val="4794F8F8"/>
    <w:rsid w:val="47978694"/>
    <w:rsid w:val="479AEE0D"/>
    <w:rsid w:val="479D0E68"/>
    <w:rsid w:val="479D83B5"/>
    <w:rsid w:val="47A896A3"/>
    <w:rsid w:val="47A8BBB4"/>
    <w:rsid w:val="47AD3AB9"/>
    <w:rsid w:val="47AD4BAF"/>
    <w:rsid w:val="47AF7964"/>
    <w:rsid w:val="47AFDC65"/>
    <w:rsid w:val="47B0FFC8"/>
    <w:rsid w:val="47B1C820"/>
    <w:rsid w:val="47B3D42C"/>
    <w:rsid w:val="47B56F34"/>
    <w:rsid w:val="47B7C587"/>
    <w:rsid w:val="47BC8ABD"/>
    <w:rsid w:val="47BE0CE5"/>
    <w:rsid w:val="47BFF96D"/>
    <w:rsid w:val="47C7680D"/>
    <w:rsid w:val="47C78CDA"/>
    <w:rsid w:val="47C8ECEC"/>
    <w:rsid w:val="47CB57B8"/>
    <w:rsid w:val="47CCC275"/>
    <w:rsid w:val="47CE33B7"/>
    <w:rsid w:val="47D95A59"/>
    <w:rsid w:val="47DB1A34"/>
    <w:rsid w:val="47DBFA95"/>
    <w:rsid w:val="47DC49B7"/>
    <w:rsid w:val="47DD8D97"/>
    <w:rsid w:val="47E0C869"/>
    <w:rsid w:val="47E119EF"/>
    <w:rsid w:val="47E1EE34"/>
    <w:rsid w:val="47E1FEA5"/>
    <w:rsid w:val="47E43BDD"/>
    <w:rsid w:val="47E55BCF"/>
    <w:rsid w:val="47E6F229"/>
    <w:rsid w:val="47E8CE29"/>
    <w:rsid w:val="47ECE24F"/>
    <w:rsid w:val="47EDAA85"/>
    <w:rsid w:val="47EDE5A1"/>
    <w:rsid w:val="47EEBFFD"/>
    <w:rsid w:val="47EF84D9"/>
    <w:rsid w:val="47F3877C"/>
    <w:rsid w:val="47F49EEF"/>
    <w:rsid w:val="47F7221F"/>
    <w:rsid w:val="47FA7C10"/>
    <w:rsid w:val="47FD6751"/>
    <w:rsid w:val="47FDB67B"/>
    <w:rsid w:val="4802D35E"/>
    <w:rsid w:val="48077712"/>
    <w:rsid w:val="480AC157"/>
    <w:rsid w:val="480FDE38"/>
    <w:rsid w:val="4811BC34"/>
    <w:rsid w:val="48123067"/>
    <w:rsid w:val="4812A617"/>
    <w:rsid w:val="481317DC"/>
    <w:rsid w:val="4814A17A"/>
    <w:rsid w:val="4814CEF4"/>
    <w:rsid w:val="48170331"/>
    <w:rsid w:val="481819DD"/>
    <w:rsid w:val="481A57B7"/>
    <w:rsid w:val="481B088D"/>
    <w:rsid w:val="481F8C22"/>
    <w:rsid w:val="4822D64A"/>
    <w:rsid w:val="4825479E"/>
    <w:rsid w:val="48261984"/>
    <w:rsid w:val="482B3864"/>
    <w:rsid w:val="482CC063"/>
    <w:rsid w:val="48307F29"/>
    <w:rsid w:val="48345101"/>
    <w:rsid w:val="48348591"/>
    <w:rsid w:val="48371F78"/>
    <w:rsid w:val="48376894"/>
    <w:rsid w:val="48387E50"/>
    <w:rsid w:val="48398B33"/>
    <w:rsid w:val="483D185A"/>
    <w:rsid w:val="483D6584"/>
    <w:rsid w:val="483F21EA"/>
    <w:rsid w:val="4840A82E"/>
    <w:rsid w:val="4840DB44"/>
    <w:rsid w:val="4840E988"/>
    <w:rsid w:val="4842035E"/>
    <w:rsid w:val="4842C7DA"/>
    <w:rsid w:val="4844E165"/>
    <w:rsid w:val="4845876F"/>
    <w:rsid w:val="48476147"/>
    <w:rsid w:val="4848AAC9"/>
    <w:rsid w:val="484AA8B0"/>
    <w:rsid w:val="484FD6C8"/>
    <w:rsid w:val="48521DD4"/>
    <w:rsid w:val="4852BBB1"/>
    <w:rsid w:val="485387D2"/>
    <w:rsid w:val="48564EC9"/>
    <w:rsid w:val="48565BC9"/>
    <w:rsid w:val="485DB6CD"/>
    <w:rsid w:val="485F0D9A"/>
    <w:rsid w:val="486009CD"/>
    <w:rsid w:val="48606812"/>
    <w:rsid w:val="48609AE3"/>
    <w:rsid w:val="48609D5C"/>
    <w:rsid w:val="48634D9A"/>
    <w:rsid w:val="4863AEEB"/>
    <w:rsid w:val="48648216"/>
    <w:rsid w:val="4865E3BE"/>
    <w:rsid w:val="48663B2C"/>
    <w:rsid w:val="4866B642"/>
    <w:rsid w:val="486752F2"/>
    <w:rsid w:val="4867F73D"/>
    <w:rsid w:val="48696138"/>
    <w:rsid w:val="486B7550"/>
    <w:rsid w:val="486D01EF"/>
    <w:rsid w:val="486D4F42"/>
    <w:rsid w:val="486D62CC"/>
    <w:rsid w:val="4870E64E"/>
    <w:rsid w:val="487553B4"/>
    <w:rsid w:val="487663D2"/>
    <w:rsid w:val="48768903"/>
    <w:rsid w:val="4877E65F"/>
    <w:rsid w:val="487A0CBA"/>
    <w:rsid w:val="487B8471"/>
    <w:rsid w:val="487D2912"/>
    <w:rsid w:val="487F175C"/>
    <w:rsid w:val="488378A4"/>
    <w:rsid w:val="4884732F"/>
    <w:rsid w:val="4885247F"/>
    <w:rsid w:val="4888A164"/>
    <w:rsid w:val="488A4AAC"/>
    <w:rsid w:val="488AAD60"/>
    <w:rsid w:val="488F1F2A"/>
    <w:rsid w:val="488FCD5A"/>
    <w:rsid w:val="48919CAB"/>
    <w:rsid w:val="4896CF1B"/>
    <w:rsid w:val="48974996"/>
    <w:rsid w:val="489802FE"/>
    <w:rsid w:val="489A053A"/>
    <w:rsid w:val="489B378D"/>
    <w:rsid w:val="489B5850"/>
    <w:rsid w:val="489BDB19"/>
    <w:rsid w:val="489D451D"/>
    <w:rsid w:val="489FF451"/>
    <w:rsid w:val="48A12E72"/>
    <w:rsid w:val="48A215EB"/>
    <w:rsid w:val="48A2B2B1"/>
    <w:rsid w:val="48A2E8AC"/>
    <w:rsid w:val="48A34E1E"/>
    <w:rsid w:val="48A58F50"/>
    <w:rsid w:val="48A61256"/>
    <w:rsid w:val="48A61D31"/>
    <w:rsid w:val="48A66272"/>
    <w:rsid w:val="48A68AAE"/>
    <w:rsid w:val="48A7796A"/>
    <w:rsid w:val="48A833ED"/>
    <w:rsid w:val="48A855D7"/>
    <w:rsid w:val="48A9CC6A"/>
    <w:rsid w:val="48AFE0FF"/>
    <w:rsid w:val="48B01727"/>
    <w:rsid w:val="48B472B3"/>
    <w:rsid w:val="48B48EAF"/>
    <w:rsid w:val="48B534C9"/>
    <w:rsid w:val="48B5BDFB"/>
    <w:rsid w:val="48B70FC1"/>
    <w:rsid w:val="48B8B01B"/>
    <w:rsid w:val="48BAC294"/>
    <w:rsid w:val="48BDDF54"/>
    <w:rsid w:val="48BFB30B"/>
    <w:rsid w:val="48C0CC2C"/>
    <w:rsid w:val="48C0DF32"/>
    <w:rsid w:val="48C102A5"/>
    <w:rsid w:val="48C17470"/>
    <w:rsid w:val="48C6042F"/>
    <w:rsid w:val="48C852CA"/>
    <w:rsid w:val="48C8CF10"/>
    <w:rsid w:val="48C96304"/>
    <w:rsid w:val="48CD2121"/>
    <w:rsid w:val="48CF903E"/>
    <w:rsid w:val="48D0C664"/>
    <w:rsid w:val="48D25E3B"/>
    <w:rsid w:val="48D2D68C"/>
    <w:rsid w:val="48D2FFE6"/>
    <w:rsid w:val="48D3B5A7"/>
    <w:rsid w:val="48D505E9"/>
    <w:rsid w:val="48D6CD5B"/>
    <w:rsid w:val="48D9BB0E"/>
    <w:rsid w:val="48DB783B"/>
    <w:rsid w:val="48DD6F12"/>
    <w:rsid w:val="48DEE91E"/>
    <w:rsid w:val="48E2344C"/>
    <w:rsid w:val="48E2E08C"/>
    <w:rsid w:val="48E54863"/>
    <w:rsid w:val="48E5F93D"/>
    <w:rsid w:val="48E829EB"/>
    <w:rsid w:val="48EE8CAB"/>
    <w:rsid w:val="48F13C0D"/>
    <w:rsid w:val="48F69420"/>
    <w:rsid w:val="48F6F2BD"/>
    <w:rsid w:val="48F87D20"/>
    <w:rsid w:val="48FA7ADC"/>
    <w:rsid w:val="48FDAB59"/>
    <w:rsid w:val="48FDB694"/>
    <w:rsid w:val="48FE8052"/>
    <w:rsid w:val="48FF6D2A"/>
    <w:rsid w:val="490622EC"/>
    <w:rsid w:val="49075AF9"/>
    <w:rsid w:val="490B4FAE"/>
    <w:rsid w:val="490B8AAD"/>
    <w:rsid w:val="490DB5EF"/>
    <w:rsid w:val="490DEF02"/>
    <w:rsid w:val="490E9DC5"/>
    <w:rsid w:val="490F09A3"/>
    <w:rsid w:val="491194AC"/>
    <w:rsid w:val="49165055"/>
    <w:rsid w:val="4917066F"/>
    <w:rsid w:val="49183CA6"/>
    <w:rsid w:val="4918729D"/>
    <w:rsid w:val="4918BFCB"/>
    <w:rsid w:val="491964F2"/>
    <w:rsid w:val="491B1192"/>
    <w:rsid w:val="4921EB90"/>
    <w:rsid w:val="49220AF9"/>
    <w:rsid w:val="4926F772"/>
    <w:rsid w:val="49273E8F"/>
    <w:rsid w:val="492A9A0E"/>
    <w:rsid w:val="492B5AB5"/>
    <w:rsid w:val="492D166C"/>
    <w:rsid w:val="492E064D"/>
    <w:rsid w:val="4930E384"/>
    <w:rsid w:val="49334A6C"/>
    <w:rsid w:val="4934E55B"/>
    <w:rsid w:val="4935DDFA"/>
    <w:rsid w:val="49372FC5"/>
    <w:rsid w:val="493823AD"/>
    <w:rsid w:val="4938EB3F"/>
    <w:rsid w:val="493C1009"/>
    <w:rsid w:val="493F830F"/>
    <w:rsid w:val="49424622"/>
    <w:rsid w:val="4942CE46"/>
    <w:rsid w:val="4943F741"/>
    <w:rsid w:val="494AEC0D"/>
    <w:rsid w:val="494DF48A"/>
    <w:rsid w:val="4950D106"/>
    <w:rsid w:val="49518A7E"/>
    <w:rsid w:val="49523E90"/>
    <w:rsid w:val="4955E7E2"/>
    <w:rsid w:val="4957B3D1"/>
    <w:rsid w:val="4957FD35"/>
    <w:rsid w:val="49581D56"/>
    <w:rsid w:val="4958F5CF"/>
    <w:rsid w:val="495938C4"/>
    <w:rsid w:val="495EF9FD"/>
    <w:rsid w:val="49622F57"/>
    <w:rsid w:val="49624A41"/>
    <w:rsid w:val="496352CD"/>
    <w:rsid w:val="49665031"/>
    <w:rsid w:val="496C67B7"/>
    <w:rsid w:val="496DA66C"/>
    <w:rsid w:val="49707076"/>
    <w:rsid w:val="4971C0CD"/>
    <w:rsid w:val="49734995"/>
    <w:rsid w:val="4975DFC6"/>
    <w:rsid w:val="4976B31B"/>
    <w:rsid w:val="4976E437"/>
    <w:rsid w:val="49772554"/>
    <w:rsid w:val="49790FBE"/>
    <w:rsid w:val="49795DF8"/>
    <w:rsid w:val="497AF0B6"/>
    <w:rsid w:val="497C0178"/>
    <w:rsid w:val="4980CDAA"/>
    <w:rsid w:val="4984B6D5"/>
    <w:rsid w:val="4986EA0F"/>
    <w:rsid w:val="4988619C"/>
    <w:rsid w:val="498B12D2"/>
    <w:rsid w:val="498C6956"/>
    <w:rsid w:val="498ED8D8"/>
    <w:rsid w:val="49910C14"/>
    <w:rsid w:val="499284B9"/>
    <w:rsid w:val="4992DE70"/>
    <w:rsid w:val="4993E741"/>
    <w:rsid w:val="4994861A"/>
    <w:rsid w:val="49956A6A"/>
    <w:rsid w:val="4996AED0"/>
    <w:rsid w:val="49970E8C"/>
    <w:rsid w:val="499DE2E2"/>
    <w:rsid w:val="49A058CC"/>
    <w:rsid w:val="49A26D71"/>
    <w:rsid w:val="49A532C4"/>
    <w:rsid w:val="49A56B8C"/>
    <w:rsid w:val="49A715D1"/>
    <w:rsid w:val="49A838A8"/>
    <w:rsid w:val="49A92133"/>
    <w:rsid w:val="49AF0CE4"/>
    <w:rsid w:val="49B2E26D"/>
    <w:rsid w:val="49B3285D"/>
    <w:rsid w:val="49B406EE"/>
    <w:rsid w:val="49B6DC25"/>
    <w:rsid w:val="49B71FF8"/>
    <w:rsid w:val="49B8B3DC"/>
    <w:rsid w:val="49B9476D"/>
    <w:rsid w:val="49B99189"/>
    <w:rsid w:val="49BBE29D"/>
    <w:rsid w:val="49BC1539"/>
    <w:rsid w:val="49C07A0D"/>
    <w:rsid w:val="49C1EAF9"/>
    <w:rsid w:val="49C204C9"/>
    <w:rsid w:val="49C486EB"/>
    <w:rsid w:val="49C4DDDF"/>
    <w:rsid w:val="49C5430B"/>
    <w:rsid w:val="49C5B740"/>
    <w:rsid w:val="49C8EC7C"/>
    <w:rsid w:val="49CBB0F1"/>
    <w:rsid w:val="49CD463F"/>
    <w:rsid w:val="49D1420F"/>
    <w:rsid w:val="49D38FBD"/>
    <w:rsid w:val="49D5CDEE"/>
    <w:rsid w:val="49D66B1A"/>
    <w:rsid w:val="49D69C11"/>
    <w:rsid w:val="49D89649"/>
    <w:rsid w:val="49E5DCAE"/>
    <w:rsid w:val="49E72AB9"/>
    <w:rsid w:val="49E8C517"/>
    <w:rsid w:val="49E9C722"/>
    <w:rsid w:val="49ECCEB6"/>
    <w:rsid w:val="49ECFA22"/>
    <w:rsid w:val="49EE00D9"/>
    <w:rsid w:val="49F42CE1"/>
    <w:rsid w:val="49F8F6AF"/>
    <w:rsid w:val="49FB9088"/>
    <w:rsid w:val="49FBBCD5"/>
    <w:rsid w:val="49FF8005"/>
    <w:rsid w:val="4A00F15E"/>
    <w:rsid w:val="4A016204"/>
    <w:rsid w:val="4A01AAB2"/>
    <w:rsid w:val="4A0255D3"/>
    <w:rsid w:val="4A07E589"/>
    <w:rsid w:val="4A087D0A"/>
    <w:rsid w:val="4A096B7E"/>
    <w:rsid w:val="4A0CDC9E"/>
    <w:rsid w:val="4A10D816"/>
    <w:rsid w:val="4A120EBD"/>
    <w:rsid w:val="4A122C76"/>
    <w:rsid w:val="4A13E93D"/>
    <w:rsid w:val="4A176B53"/>
    <w:rsid w:val="4A1C2A2A"/>
    <w:rsid w:val="4A1D4247"/>
    <w:rsid w:val="4A1DE18B"/>
    <w:rsid w:val="4A1F0E81"/>
    <w:rsid w:val="4A252983"/>
    <w:rsid w:val="4A259154"/>
    <w:rsid w:val="4A29D5D7"/>
    <w:rsid w:val="4A2A459B"/>
    <w:rsid w:val="4A31706E"/>
    <w:rsid w:val="4A34023E"/>
    <w:rsid w:val="4A350A52"/>
    <w:rsid w:val="4A36E73A"/>
    <w:rsid w:val="4A3A33BF"/>
    <w:rsid w:val="4A3AF35E"/>
    <w:rsid w:val="4A3B0CE5"/>
    <w:rsid w:val="4A3E76FD"/>
    <w:rsid w:val="4A3F7569"/>
    <w:rsid w:val="4A41424A"/>
    <w:rsid w:val="4A41C55C"/>
    <w:rsid w:val="4A423B58"/>
    <w:rsid w:val="4A467817"/>
    <w:rsid w:val="4A468B6E"/>
    <w:rsid w:val="4A46A954"/>
    <w:rsid w:val="4A4D973E"/>
    <w:rsid w:val="4A4EC10E"/>
    <w:rsid w:val="4A544F64"/>
    <w:rsid w:val="4A54CA27"/>
    <w:rsid w:val="4A58E726"/>
    <w:rsid w:val="4A5C44BE"/>
    <w:rsid w:val="4A5F0A31"/>
    <w:rsid w:val="4A5F6DDA"/>
    <w:rsid w:val="4A61D570"/>
    <w:rsid w:val="4A63F96E"/>
    <w:rsid w:val="4A658321"/>
    <w:rsid w:val="4A68FF82"/>
    <w:rsid w:val="4A6DEA52"/>
    <w:rsid w:val="4A70C35C"/>
    <w:rsid w:val="4A71DEA2"/>
    <w:rsid w:val="4A731D54"/>
    <w:rsid w:val="4A7A1E57"/>
    <w:rsid w:val="4A7C005C"/>
    <w:rsid w:val="4A7FA518"/>
    <w:rsid w:val="4A7FD115"/>
    <w:rsid w:val="4A804D28"/>
    <w:rsid w:val="4A840891"/>
    <w:rsid w:val="4A854313"/>
    <w:rsid w:val="4A89BA33"/>
    <w:rsid w:val="4A8A2D13"/>
    <w:rsid w:val="4A8B617C"/>
    <w:rsid w:val="4A8C0DD2"/>
    <w:rsid w:val="4A8C7F2A"/>
    <w:rsid w:val="4A8CA2A9"/>
    <w:rsid w:val="4A8CAD8E"/>
    <w:rsid w:val="4A8EC2B6"/>
    <w:rsid w:val="4A8F08A6"/>
    <w:rsid w:val="4A9427C0"/>
    <w:rsid w:val="4A95FD78"/>
    <w:rsid w:val="4A96FDF7"/>
    <w:rsid w:val="4A97B1F1"/>
    <w:rsid w:val="4A9AF339"/>
    <w:rsid w:val="4A9F1919"/>
    <w:rsid w:val="4AABAAF1"/>
    <w:rsid w:val="4AAEAB66"/>
    <w:rsid w:val="4AB0DE4B"/>
    <w:rsid w:val="4AB38E27"/>
    <w:rsid w:val="4AB40D07"/>
    <w:rsid w:val="4AB56F4C"/>
    <w:rsid w:val="4AB79047"/>
    <w:rsid w:val="4AB8B5D2"/>
    <w:rsid w:val="4ABBFC1A"/>
    <w:rsid w:val="4ABC53B7"/>
    <w:rsid w:val="4ABD453C"/>
    <w:rsid w:val="4ABDE307"/>
    <w:rsid w:val="4AC21CEA"/>
    <w:rsid w:val="4AC37703"/>
    <w:rsid w:val="4AC37B93"/>
    <w:rsid w:val="4AC4664A"/>
    <w:rsid w:val="4AC707AF"/>
    <w:rsid w:val="4AC881B7"/>
    <w:rsid w:val="4ACA0ACF"/>
    <w:rsid w:val="4ACA87CB"/>
    <w:rsid w:val="4ACC9E9C"/>
    <w:rsid w:val="4ACD207E"/>
    <w:rsid w:val="4ACF1ACD"/>
    <w:rsid w:val="4AD039EA"/>
    <w:rsid w:val="4AD21CD2"/>
    <w:rsid w:val="4AD22242"/>
    <w:rsid w:val="4AD34734"/>
    <w:rsid w:val="4AD3A9C0"/>
    <w:rsid w:val="4AD3C3CE"/>
    <w:rsid w:val="4AD6E236"/>
    <w:rsid w:val="4AD8A6D7"/>
    <w:rsid w:val="4ADB6323"/>
    <w:rsid w:val="4ADB9BDA"/>
    <w:rsid w:val="4ADC6834"/>
    <w:rsid w:val="4ADCE038"/>
    <w:rsid w:val="4ADE751E"/>
    <w:rsid w:val="4AE0DAF8"/>
    <w:rsid w:val="4AE297D5"/>
    <w:rsid w:val="4AE2C958"/>
    <w:rsid w:val="4AE2D35F"/>
    <w:rsid w:val="4AE3839F"/>
    <w:rsid w:val="4AE544CA"/>
    <w:rsid w:val="4AE5BD68"/>
    <w:rsid w:val="4AE8807A"/>
    <w:rsid w:val="4AEAAD03"/>
    <w:rsid w:val="4AEB74EE"/>
    <w:rsid w:val="4AEBADAC"/>
    <w:rsid w:val="4AEC832C"/>
    <w:rsid w:val="4AED7496"/>
    <w:rsid w:val="4AED83BE"/>
    <w:rsid w:val="4AEF51E0"/>
    <w:rsid w:val="4AF53B0F"/>
    <w:rsid w:val="4AF9A863"/>
    <w:rsid w:val="4AF9F953"/>
    <w:rsid w:val="4AFA4B20"/>
    <w:rsid w:val="4AFB9A94"/>
    <w:rsid w:val="4AFE15AC"/>
    <w:rsid w:val="4AFF3ABC"/>
    <w:rsid w:val="4B00D653"/>
    <w:rsid w:val="4B04CA0A"/>
    <w:rsid w:val="4B050C3F"/>
    <w:rsid w:val="4B0582A0"/>
    <w:rsid w:val="4B069D73"/>
    <w:rsid w:val="4B095B1E"/>
    <w:rsid w:val="4B095C36"/>
    <w:rsid w:val="4B098EF7"/>
    <w:rsid w:val="4B0C0EB9"/>
    <w:rsid w:val="4B0F285A"/>
    <w:rsid w:val="4B148234"/>
    <w:rsid w:val="4B1854D1"/>
    <w:rsid w:val="4B1A3AF0"/>
    <w:rsid w:val="4B1DB1D3"/>
    <w:rsid w:val="4B212645"/>
    <w:rsid w:val="4B23C5C1"/>
    <w:rsid w:val="4B2571A8"/>
    <w:rsid w:val="4B25FD85"/>
    <w:rsid w:val="4B294BE3"/>
    <w:rsid w:val="4B296F5A"/>
    <w:rsid w:val="4B2B8D15"/>
    <w:rsid w:val="4B2EB75C"/>
    <w:rsid w:val="4B2EE90F"/>
    <w:rsid w:val="4B2EF5A4"/>
    <w:rsid w:val="4B33E9D7"/>
    <w:rsid w:val="4B34EB8A"/>
    <w:rsid w:val="4B38ACE6"/>
    <w:rsid w:val="4B39151C"/>
    <w:rsid w:val="4B396CD2"/>
    <w:rsid w:val="4B3DD3B9"/>
    <w:rsid w:val="4B3DEEC9"/>
    <w:rsid w:val="4B418825"/>
    <w:rsid w:val="4B420632"/>
    <w:rsid w:val="4B449D6C"/>
    <w:rsid w:val="4B44EC37"/>
    <w:rsid w:val="4B4840E4"/>
    <w:rsid w:val="4B48B73D"/>
    <w:rsid w:val="4B492EC2"/>
    <w:rsid w:val="4B496015"/>
    <w:rsid w:val="4B49CDC5"/>
    <w:rsid w:val="4B4AB775"/>
    <w:rsid w:val="4B4D9246"/>
    <w:rsid w:val="4B4E1514"/>
    <w:rsid w:val="4B50EFEF"/>
    <w:rsid w:val="4B523C3B"/>
    <w:rsid w:val="4B524321"/>
    <w:rsid w:val="4B52FC4C"/>
    <w:rsid w:val="4B5311B7"/>
    <w:rsid w:val="4B557E63"/>
    <w:rsid w:val="4B55BA7D"/>
    <w:rsid w:val="4B584E53"/>
    <w:rsid w:val="4B5DC820"/>
    <w:rsid w:val="4B5E15B1"/>
    <w:rsid w:val="4B5EF368"/>
    <w:rsid w:val="4B609061"/>
    <w:rsid w:val="4B62B65A"/>
    <w:rsid w:val="4B635515"/>
    <w:rsid w:val="4B63C07F"/>
    <w:rsid w:val="4B6568C1"/>
    <w:rsid w:val="4B65F075"/>
    <w:rsid w:val="4B680B09"/>
    <w:rsid w:val="4B686458"/>
    <w:rsid w:val="4B68F3CA"/>
    <w:rsid w:val="4B69DA1A"/>
    <w:rsid w:val="4B6E3CF0"/>
    <w:rsid w:val="4B6FD244"/>
    <w:rsid w:val="4B712A34"/>
    <w:rsid w:val="4B74E859"/>
    <w:rsid w:val="4B753F0B"/>
    <w:rsid w:val="4B75F56F"/>
    <w:rsid w:val="4B7BBBC2"/>
    <w:rsid w:val="4B7CDD1B"/>
    <w:rsid w:val="4B7E26E2"/>
    <w:rsid w:val="4B801CEB"/>
    <w:rsid w:val="4B8083A3"/>
    <w:rsid w:val="4B82A91E"/>
    <w:rsid w:val="4B83429B"/>
    <w:rsid w:val="4B834874"/>
    <w:rsid w:val="4B84B7AE"/>
    <w:rsid w:val="4B87B3BE"/>
    <w:rsid w:val="4B89D90D"/>
    <w:rsid w:val="4B8B7E4A"/>
    <w:rsid w:val="4B8B8EB7"/>
    <w:rsid w:val="4B8D13A1"/>
    <w:rsid w:val="4B8D4691"/>
    <w:rsid w:val="4B8DCB24"/>
    <w:rsid w:val="4B920868"/>
    <w:rsid w:val="4B92BA71"/>
    <w:rsid w:val="4B95FA3B"/>
    <w:rsid w:val="4B993094"/>
    <w:rsid w:val="4B996323"/>
    <w:rsid w:val="4B99BDDD"/>
    <w:rsid w:val="4B9BC98F"/>
    <w:rsid w:val="4BA001E8"/>
    <w:rsid w:val="4BA071E8"/>
    <w:rsid w:val="4BA29798"/>
    <w:rsid w:val="4BA50BAD"/>
    <w:rsid w:val="4BA5DD91"/>
    <w:rsid w:val="4BA617CF"/>
    <w:rsid w:val="4BA6E1D8"/>
    <w:rsid w:val="4BA8E830"/>
    <w:rsid w:val="4BAC1C9D"/>
    <w:rsid w:val="4BACCCBA"/>
    <w:rsid w:val="4BB095BE"/>
    <w:rsid w:val="4BB56E74"/>
    <w:rsid w:val="4BB7E23E"/>
    <w:rsid w:val="4BB8A1C5"/>
    <w:rsid w:val="4BBA7990"/>
    <w:rsid w:val="4BBB0277"/>
    <w:rsid w:val="4BBB06AA"/>
    <w:rsid w:val="4BBD00A3"/>
    <w:rsid w:val="4BBFA3FC"/>
    <w:rsid w:val="4BC44518"/>
    <w:rsid w:val="4BC53F40"/>
    <w:rsid w:val="4BCD54BD"/>
    <w:rsid w:val="4BD18D03"/>
    <w:rsid w:val="4BD5FBF7"/>
    <w:rsid w:val="4BD81F95"/>
    <w:rsid w:val="4BDC03A4"/>
    <w:rsid w:val="4BDCCDC2"/>
    <w:rsid w:val="4BE02AE3"/>
    <w:rsid w:val="4BE21EFE"/>
    <w:rsid w:val="4BE39468"/>
    <w:rsid w:val="4BE6A063"/>
    <w:rsid w:val="4BE6D066"/>
    <w:rsid w:val="4BEC9D58"/>
    <w:rsid w:val="4BF1551F"/>
    <w:rsid w:val="4BF1FB22"/>
    <w:rsid w:val="4BF6028D"/>
    <w:rsid w:val="4BF7D35E"/>
    <w:rsid w:val="4BFBE5C2"/>
    <w:rsid w:val="4BFF9825"/>
    <w:rsid w:val="4C013261"/>
    <w:rsid w:val="4C01CAA2"/>
    <w:rsid w:val="4C02EB4D"/>
    <w:rsid w:val="4C0442B8"/>
    <w:rsid w:val="4C060B1B"/>
    <w:rsid w:val="4C066C18"/>
    <w:rsid w:val="4C06A0DD"/>
    <w:rsid w:val="4C0835BD"/>
    <w:rsid w:val="4C083C97"/>
    <w:rsid w:val="4C08D203"/>
    <w:rsid w:val="4C0A774E"/>
    <w:rsid w:val="4C0B93EA"/>
    <w:rsid w:val="4C0BCA6B"/>
    <w:rsid w:val="4C0F50C0"/>
    <w:rsid w:val="4C0FF500"/>
    <w:rsid w:val="4C10B3B2"/>
    <w:rsid w:val="4C1201D0"/>
    <w:rsid w:val="4C1282B3"/>
    <w:rsid w:val="4C160626"/>
    <w:rsid w:val="4C16870E"/>
    <w:rsid w:val="4C16B188"/>
    <w:rsid w:val="4C16F036"/>
    <w:rsid w:val="4C176969"/>
    <w:rsid w:val="4C19C2AA"/>
    <w:rsid w:val="4C1A960C"/>
    <w:rsid w:val="4C1DCFD4"/>
    <w:rsid w:val="4C1E79D0"/>
    <w:rsid w:val="4C201B25"/>
    <w:rsid w:val="4C210E42"/>
    <w:rsid w:val="4C22452E"/>
    <w:rsid w:val="4C23816D"/>
    <w:rsid w:val="4C2659C3"/>
    <w:rsid w:val="4C269191"/>
    <w:rsid w:val="4C270267"/>
    <w:rsid w:val="4C28678D"/>
    <w:rsid w:val="4C286923"/>
    <w:rsid w:val="4C29F4B4"/>
    <w:rsid w:val="4C2CF6EA"/>
    <w:rsid w:val="4C2D2D62"/>
    <w:rsid w:val="4C2FCB65"/>
    <w:rsid w:val="4C30B537"/>
    <w:rsid w:val="4C35507F"/>
    <w:rsid w:val="4C35FC4A"/>
    <w:rsid w:val="4C38692F"/>
    <w:rsid w:val="4C3D0DB9"/>
    <w:rsid w:val="4C3D140D"/>
    <w:rsid w:val="4C3F16A8"/>
    <w:rsid w:val="4C427606"/>
    <w:rsid w:val="4C42A3DE"/>
    <w:rsid w:val="4C47ACB0"/>
    <w:rsid w:val="4C480E07"/>
    <w:rsid w:val="4C4A3548"/>
    <w:rsid w:val="4C4A5D13"/>
    <w:rsid w:val="4C4AE50A"/>
    <w:rsid w:val="4C50D673"/>
    <w:rsid w:val="4C527B0F"/>
    <w:rsid w:val="4C59D2F9"/>
    <w:rsid w:val="4C5A20A5"/>
    <w:rsid w:val="4C5A80FD"/>
    <w:rsid w:val="4C5B7C71"/>
    <w:rsid w:val="4C5DB630"/>
    <w:rsid w:val="4C62808C"/>
    <w:rsid w:val="4C63C7E1"/>
    <w:rsid w:val="4C65DF92"/>
    <w:rsid w:val="4C668276"/>
    <w:rsid w:val="4C6A998F"/>
    <w:rsid w:val="4C6AFD7A"/>
    <w:rsid w:val="4C70561B"/>
    <w:rsid w:val="4C728B95"/>
    <w:rsid w:val="4C729B02"/>
    <w:rsid w:val="4C794EC8"/>
    <w:rsid w:val="4C79C48C"/>
    <w:rsid w:val="4C8279AA"/>
    <w:rsid w:val="4C84967C"/>
    <w:rsid w:val="4C84F9BD"/>
    <w:rsid w:val="4C8C0322"/>
    <w:rsid w:val="4C8D6031"/>
    <w:rsid w:val="4C8F13FF"/>
    <w:rsid w:val="4C914F54"/>
    <w:rsid w:val="4C925821"/>
    <w:rsid w:val="4C9409D9"/>
    <w:rsid w:val="4C944474"/>
    <w:rsid w:val="4C98B6D1"/>
    <w:rsid w:val="4C99141A"/>
    <w:rsid w:val="4C998040"/>
    <w:rsid w:val="4C99A0A3"/>
    <w:rsid w:val="4C9BB3FC"/>
    <w:rsid w:val="4C9D18E3"/>
    <w:rsid w:val="4C9D2300"/>
    <w:rsid w:val="4CA11C89"/>
    <w:rsid w:val="4CA17749"/>
    <w:rsid w:val="4CA1CF70"/>
    <w:rsid w:val="4CA35EC9"/>
    <w:rsid w:val="4CA5059E"/>
    <w:rsid w:val="4CACEB31"/>
    <w:rsid w:val="4CB0467F"/>
    <w:rsid w:val="4CB0F702"/>
    <w:rsid w:val="4CB46943"/>
    <w:rsid w:val="4CB83689"/>
    <w:rsid w:val="4CB93FD7"/>
    <w:rsid w:val="4CBBB3F3"/>
    <w:rsid w:val="4CBDE221"/>
    <w:rsid w:val="4CBEA7A2"/>
    <w:rsid w:val="4CBF4237"/>
    <w:rsid w:val="4CBF54E7"/>
    <w:rsid w:val="4CC00FB0"/>
    <w:rsid w:val="4CC094BA"/>
    <w:rsid w:val="4CC22545"/>
    <w:rsid w:val="4CC3F60B"/>
    <w:rsid w:val="4CC575D8"/>
    <w:rsid w:val="4CC5BF47"/>
    <w:rsid w:val="4CC681D1"/>
    <w:rsid w:val="4CC840F5"/>
    <w:rsid w:val="4CCC2041"/>
    <w:rsid w:val="4CCCC17E"/>
    <w:rsid w:val="4CCCC77B"/>
    <w:rsid w:val="4CCDED33"/>
    <w:rsid w:val="4CCF459F"/>
    <w:rsid w:val="4CCFC9CF"/>
    <w:rsid w:val="4CD5EC82"/>
    <w:rsid w:val="4CDBB4F5"/>
    <w:rsid w:val="4CDFA9D6"/>
    <w:rsid w:val="4CE17439"/>
    <w:rsid w:val="4CE1C91C"/>
    <w:rsid w:val="4CE24F19"/>
    <w:rsid w:val="4CE45549"/>
    <w:rsid w:val="4CE455DC"/>
    <w:rsid w:val="4CE697DB"/>
    <w:rsid w:val="4CE79827"/>
    <w:rsid w:val="4CE8DC45"/>
    <w:rsid w:val="4CEA2769"/>
    <w:rsid w:val="4CEA3F53"/>
    <w:rsid w:val="4CEB3C65"/>
    <w:rsid w:val="4CEF5AFD"/>
    <w:rsid w:val="4CEF80BB"/>
    <w:rsid w:val="4CF27490"/>
    <w:rsid w:val="4CF2AB20"/>
    <w:rsid w:val="4CF600FB"/>
    <w:rsid w:val="4CF6A362"/>
    <w:rsid w:val="4CF76120"/>
    <w:rsid w:val="4CFAED7F"/>
    <w:rsid w:val="4CFBDF02"/>
    <w:rsid w:val="4CFC3539"/>
    <w:rsid w:val="4CFCFF67"/>
    <w:rsid w:val="4CFFBE62"/>
    <w:rsid w:val="4D0102A1"/>
    <w:rsid w:val="4D011FD0"/>
    <w:rsid w:val="4D01C358"/>
    <w:rsid w:val="4D02FB88"/>
    <w:rsid w:val="4D06F74D"/>
    <w:rsid w:val="4D07EC07"/>
    <w:rsid w:val="4D09C995"/>
    <w:rsid w:val="4D09EBA7"/>
    <w:rsid w:val="4D0ABE26"/>
    <w:rsid w:val="4D0E1B1B"/>
    <w:rsid w:val="4D0EFAC0"/>
    <w:rsid w:val="4D0F622F"/>
    <w:rsid w:val="4D0F7C3F"/>
    <w:rsid w:val="4D15922D"/>
    <w:rsid w:val="4D1924B4"/>
    <w:rsid w:val="4D1D7CDB"/>
    <w:rsid w:val="4D20A95D"/>
    <w:rsid w:val="4D22C41C"/>
    <w:rsid w:val="4D2338C2"/>
    <w:rsid w:val="4D246C8E"/>
    <w:rsid w:val="4D26EFE3"/>
    <w:rsid w:val="4D2B2B37"/>
    <w:rsid w:val="4D2D4A20"/>
    <w:rsid w:val="4D2E1C69"/>
    <w:rsid w:val="4D2F30B7"/>
    <w:rsid w:val="4D362F9F"/>
    <w:rsid w:val="4D386C6B"/>
    <w:rsid w:val="4D3DAA8A"/>
    <w:rsid w:val="4D40FAB7"/>
    <w:rsid w:val="4D41FD3C"/>
    <w:rsid w:val="4D496859"/>
    <w:rsid w:val="4D49C36B"/>
    <w:rsid w:val="4D4A59A5"/>
    <w:rsid w:val="4D4B92F1"/>
    <w:rsid w:val="4D4E4874"/>
    <w:rsid w:val="4D4F5869"/>
    <w:rsid w:val="4D50DDB8"/>
    <w:rsid w:val="4D61CCDC"/>
    <w:rsid w:val="4D62501F"/>
    <w:rsid w:val="4D631217"/>
    <w:rsid w:val="4D6969B0"/>
    <w:rsid w:val="4D6AD465"/>
    <w:rsid w:val="4D6BE44C"/>
    <w:rsid w:val="4D6C528B"/>
    <w:rsid w:val="4D6ED775"/>
    <w:rsid w:val="4D722BD6"/>
    <w:rsid w:val="4D74EA5D"/>
    <w:rsid w:val="4D74EFEF"/>
    <w:rsid w:val="4D79C367"/>
    <w:rsid w:val="4D7C8083"/>
    <w:rsid w:val="4D7F937E"/>
    <w:rsid w:val="4D80538F"/>
    <w:rsid w:val="4D819726"/>
    <w:rsid w:val="4D83BC9F"/>
    <w:rsid w:val="4D84B410"/>
    <w:rsid w:val="4D8888A2"/>
    <w:rsid w:val="4D893A1D"/>
    <w:rsid w:val="4D8B34C2"/>
    <w:rsid w:val="4D8C8CEF"/>
    <w:rsid w:val="4D8CB6E7"/>
    <w:rsid w:val="4D8DE3D2"/>
    <w:rsid w:val="4D8F70A6"/>
    <w:rsid w:val="4D8FA305"/>
    <w:rsid w:val="4D9012BF"/>
    <w:rsid w:val="4D902C1B"/>
    <w:rsid w:val="4D92631B"/>
    <w:rsid w:val="4D92A39B"/>
    <w:rsid w:val="4D93242E"/>
    <w:rsid w:val="4D93EB68"/>
    <w:rsid w:val="4D94503D"/>
    <w:rsid w:val="4D97B167"/>
    <w:rsid w:val="4D994230"/>
    <w:rsid w:val="4D99ED6B"/>
    <w:rsid w:val="4D9A4160"/>
    <w:rsid w:val="4D9D6B2E"/>
    <w:rsid w:val="4D9D8845"/>
    <w:rsid w:val="4DA459F9"/>
    <w:rsid w:val="4DA58B14"/>
    <w:rsid w:val="4DA9E3E4"/>
    <w:rsid w:val="4DAD09D6"/>
    <w:rsid w:val="4DAD6544"/>
    <w:rsid w:val="4DADFFD6"/>
    <w:rsid w:val="4DAE52A7"/>
    <w:rsid w:val="4DB024F8"/>
    <w:rsid w:val="4DB0277E"/>
    <w:rsid w:val="4DB1BBCA"/>
    <w:rsid w:val="4DB3A715"/>
    <w:rsid w:val="4DB3D4A8"/>
    <w:rsid w:val="4DB50C28"/>
    <w:rsid w:val="4DB7249D"/>
    <w:rsid w:val="4DB94F0D"/>
    <w:rsid w:val="4DBCA2BB"/>
    <w:rsid w:val="4DBD7643"/>
    <w:rsid w:val="4DBDA5FD"/>
    <w:rsid w:val="4DBDCB9A"/>
    <w:rsid w:val="4DBE5012"/>
    <w:rsid w:val="4DBF51CE"/>
    <w:rsid w:val="4DC0EAA7"/>
    <w:rsid w:val="4DC10555"/>
    <w:rsid w:val="4DC14F0D"/>
    <w:rsid w:val="4DC1FE57"/>
    <w:rsid w:val="4DC2BEC9"/>
    <w:rsid w:val="4DC6BB0A"/>
    <w:rsid w:val="4DC9E830"/>
    <w:rsid w:val="4DCA5570"/>
    <w:rsid w:val="4DCAFB8F"/>
    <w:rsid w:val="4DCD3250"/>
    <w:rsid w:val="4DCE3BF0"/>
    <w:rsid w:val="4DCF258E"/>
    <w:rsid w:val="4DD01386"/>
    <w:rsid w:val="4DD02AB6"/>
    <w:rsid w:val="4DD3853C"/>
    <w:rsid w:val="4DD3FE8D"/>
    <w:rsid w:val="4DDACDD1"/>
    <w:rsid w:val="4DDAF617"/>
    <w:rsid w:val="4DDB3E39"/>
    <w:rsid w:val="4DE1F7EF"/>
    <w:rsid w:val="4DE482AE"/>
    <w:rsid w:val="4DE559AF"/>
    <w:rsid w:val="4DE80442"/>
    <w:rsid w:val="4DE80A89"/>
    <w:rsid w:val="4DE8B264"/>
    <w:rsid w:val="4DE9AC0C"/>
    <w:rsid w:val="4DE9F189"/>
    <w:rsid w:val="4DEA3FA8"/>
    <w:rsid w:val="4DEADEDD"/>
    <w:rsid w:val="4DEBADC9"/>
    <w:rsid w:val="4DEBD988"/>
    <w:rsid w:val="4DEC7763"/>
    <w:rsid w:val="4DEE5F89"/>
    <w:rsid w:val="4DEEE273"/>
    <w:rsid w:val="4DF1CEBD"/>
    <w:rsid w:val="4DF1DDBA"/>
    <w:rsid w:val="4DF3F479"/>
    <w:rsid w:val="4DF8BFCB"/>
    <w:rsid w:val="4DF9D365"/>
    <w:rsid w:val="4DFE50ED"/>
    <w:rsid w:val="4E035E37"/>
    <w:rsid w:val="4E04C82E"/>
    <w:rsid w:val="4E057BD5"/>
    <w:rsid w:val="4E0C4631"/>
    <w:rsid w:val="4E0D103E"/>
    <w:rsid w:val="4E1578D4"/>
    <w:rsid w:val="4E199A9B"/>
    <w:rsid w:val="4E1A3B32"/>
    <w:rsid w:val="4E1B3B87"/>
    <w:rsid w:val="4E1E6009"/>
    <w:rsid w:val="4E227D98"/>
    <w:rsid w:val="4E23EE0F"/>
    <w:rsid w:val="4E27308D"/>
    <w:rsid w:val="4E278BC5"/>
    <w:rsid w:val="4E28FF6D"/>
    <w:rsid w:val="4E290033"/>
    <w:rsid w:val="4E2E2D8C"/>
    <w:rsid w:val="4E2E9511"/>
    <w:rsid w:val="4E2F09F3"/>
    <w:rsid w:val="4E33C981"/>
    <w:rsid w:val="4E348358"/>
    <w:rsid w:val="4E35E6AF"/>
    <w:rsid w:val="4E369B74"/>
    <w:rsid w:val="4E36B8FF"/>
    <w:rsid w:val="4E37FB08"/>
    <w:rsid w:val="4E38290D"/>
    <w:rsid w:val="4E3903FE"/>
    <w:rsid w:val="4E392AD4"/>
    <w:rsid w:val="4E3D3826"/>
    <w:rsid w:val="4E3FE47D"/>
    <w:rsid w:val="4E4234E0"/>
    <w:rsid w:val="4E45310C"/>
    <w:rsid w:val="4E464DF8"/>
    <w:rsid w:val="4E4979F6"/>
    <w:rsid w:val="4E4AEA08"/>
    <w:rsid w:val="4E4C16E0"/>
    <w:rsid w:val="4E4ECEE0"/>
    <w:rsid w:val="4E4FF372"/>
    <w:rsid w:val="4E51DBB2"/>
    <w:rsid w:val="4E537418"/>
    <w:rsid w:val="4E543857"/>
    <w:rsid w:val="4E5511F1"/>
    <w:rsid w:val="4E55EADE"/>
    <w:rsid w:val="4E570EEF"/>
    <w:rsid w:val="4E578BDF"/>
    <w:rsid w:val="4E5953DE"/>
    <w:rsid w:val="4E5AE601"/>
    <w:rsid w:val="4E601682"/>
    <w:rsid w:val="4E6124B2"/>
    <w:rsid w:val="4E62252F"/>
    <w:rsid w:val="4E63A209"/>
    <w:rsid w:val="4E662846"/>
    <w:rsid w:val="4E669666"/>
    <w:rsid w:val="4E68C5C1"/>
    <w:rsid w:val="4E6A40CA"/>
    <w:rsid w:val="4E6D1557"/>
    <w:rsid w:val="4E6D7F9F"/>
    <w:rsid w:val="4E6DA708"/>
    <w:rsid w:val="4E6E3E52"/>
    <w:rsid w:val="4E7464EE"/>
    <w:rsid w:val="4E751009"/>
    <w:rsid w:val="4E772FBF"/>
    <w:rsid w:val="4E775325"/>
    <w:rsid w:val="4E7D3C60"/>
    <w:rsid w:val="4E7E1D24"/>
    <w:rsid w:val="4E827DA7"/>
    <w:rsid w:val="4E8322DF"/>
    <w:rsid w:val="4E838A41"/>
    <w:rsid w:val="4E84140F"/>
    <w:rsid w:val="4E850B6A"/>
    <w:rsid w:val="4E873059"/>
    <w:rsid w:val="4E89DEBE"/>
    <w:rsid w:val="4E8BBBD5"/>
    <w:rsid w:val="4E8C5660"/>
    <w:rsid w:val="4E933C46"/>
    <w:rsid w:val="4E96A84D"/>
    <w:rsid w:val="4E985A3E"/>
    <w:rsid w:val="4E9C85B8"/>
    <w:rsid w:val="4E9DCFC0"/>
    <w:rsid w:val="4E9F8A9C"/>
    <w:rsid w:val="4EA0C8B6"/>
    <w:rsid w:val="4EA1B877"/>
    <w:rsid w:val="4EA446F5"/>
    <w:rsid w:val="4EA76634"/>
    <w:rsid w:val="4EA815EA"/>
    <w:rsid w:val="4EAC1758"/>
    <w:rsid w:val="4EACB1D7"/>
    <w:rsid w:val="4EAD9631"/>
    <w:rsid w:val="4EAEA365"/>
    <w:rsid w:val="4EAF27CE"/>
    <w:rsid w:val="4EAFDB4D"/>
    <w:rsid w:val="4EB09F7B"/>
    <w:rsid w:val="4EB182EA"/>
    <w:rsid w:val="4EB1FC56"/>
    <w:rsid w:val="4EB2CFFB"/>
    <w:rsid w:val="4EB860E5"/>
    <w:rsid w:val="4EB8BC68"/>
    <w:rsid w:val="4EBAEDFB"/>
    <w:rsid w:val="4EBE48FD"/>
    <w:rsid w:val="4EC0D2FF"/>
    <w:rsid w:val="4EC3743C"/>
    <w:rsid w:val="4EC395B4"/>
    <w:rsid w:val="4ECB8093"/>
    <w:rsid w:val="4ECBCBD3"/>
    <w:rsid w:val="4ED20433"/>
    <w:rsid w:val="4ED3652D"/>
    <w:rsid w:val="4ED39853"/>
    <w:rsid w:val="4ED50F3F"/>
    <w:rsid w:val="4ED54E9E"/>
    <w:rsid w:val="4EDA078B"/>
    <w:rsid w:val="4EDA0E86"/>
    <w:rsid w:val="4EDA8717"/>
    <w:rsid w:val="4EDBC0FD"/>
    <w:rsid w:val="4EDD6BA1"/>
    <w:rsid w:val="4EDE913D"/>
    <w:rsid w:val="4EE1BD25"/>
    <w:rsid w:val="4EE1C3C7"/>
    <w:rsid w:val="4EE2ACD4"/>
    <w:rsid w:val="4EE4A7CF"/>
    <w:rsid w:val="4EE79D84"/>
    <w:rsid w:val="4EEA21F8"/>
    <w:rsid w:val="4EEADAC6"/>
    <w:rsid w:val="4EEC1F2A"/>
    <w:rsid w:val="4EF1CE24"/>
    <w:rsid w:val="4EF23761"/>
    <w:rsid w:val="4EF30366"/>
    <w:rsid w:val="4EF7A950"/>
    <w:rsid w:val="4EF87C91"/>
    <w:rsid w:val="4EF8EDF4"/>
    <w:rsid w:val="4EF91D18"/>
    <w:rsid w:val="4EF980AF"/>
    <w:rsid w:val="4EFC7E1F"/>
    <w:rsid w:val="4EFCF466"/>
    <w:rsid w:val="4F01D6A6"/>
    <w:rsid w:val="4F020D2E"/>
    <w:rsid w:val="4F02B0B3"/>
    <w:rsid w:val="4F064A2E"/>
    <w:rsid w:val="4F072EB9"/>
    <w:rsid w:val="4F075845"/>
    <w:rsid w:val="4F0901B1"/>
    <w:rsid w:val="4F090514"/>
    <w:rsid w:val="4F0E54A2"/>
    <w:rsid w:val="4F136208"/>
    <w:rsid w:val="4F158D0D"/>
    <w:rsid w:val="4F1625E5"/>
    <w:rsid w:val="4F18B9BC"/>
    <w:rsid w:val="4F196AD3"/>
    <w:rsid w:val="4F197EF5"/>
    <w:rsid w:val="4F1EDE64"/>
    <w:rsid w:val="4F20014B"/>
    <w:rsid w:val="4F201539"/>
    <w:rsid w:val="4F22C17D"/>
    <w:rsid w:val="4F24B545"/>
    <w:rsid w:val="4F2BEEDD"/>
    <w:rsid w:val="4F2D3754"/>
    <w:rsid w:val="4F2E00C6"/>
    <w:rsid w:val="4F2E20FD"/>
    <w:rsid w:val="4F2E4031"/>
    <w:rsid w:val="4F306CE8"/>
    <w:rsid w:val="4F3324EE"/>
    <w:rsid w:val="4F33AC16"/>
    <w:rsid w:val="4F36196A"/>
    <w:rsid w:val="4F3958A6"/>
    <w:rsid w:val="4F3B8451"/>
    <w:rsid w:val="4F3C7E2E"/>
    <w:rsid w:val="4F3DA61B"/>
    <w:rsid w:val="4F3E6EEC"/>
    <w:rsid w:val="4F3EDCAA"/>
    <w:rsid w:val="4F3F6EB2"/>
    <w:rsid w:val="4F4512FE"/>
    <w:rsid w:val="4F460B78"/>
    <w:rsid w:val="4F4721F0"/>
    <w:rsid w:val="4F4A539C"/>
    <w:rsid w:val="4F4F94A1"/>
    <w:rsid w:val="4F568CAC"/>
    <w:rsid w:val="4F577475"/>
    <w:rsid w:val="4F58F498"/>
    <w:rsid w:val="4F5AA71A"/>
    <w:rsid w:val="4F60A680"/>
    <w:rsid w:val="4F6341C3"/>
    <w:rsid w:val="4F64FC69"/>
    <w:rsid w:val="4F6CCBAA"/>
    <w:rsid w:val="4F6D9A2C"/>
    <w:rsid w:val="4F6DA578"/>
    <w:rsid w:val="4F6FFBBE"/>
    <w:rsid w:val="4F70A1B5"/>
    <w:rsid w:val="4F70D545"/>
    <w:rsid w:val="4F7AEEFD"/>
    <w:rsid w:val="4F7B26B2"/>
    <w:rsid w:val="4F7D64D9"/>
    <w:rsid w:val="4F80199E"/>
    <w:rsid w:val="4F805CC5"/>
    <w:rsid w:val="4F8111D9"/>
    <w:rsid w:val="4F8132C6"/>
    <w:rsid w:val="4F8238C0"/>
    <w:rsid w:val="4F8489DE"/>
    <w:rsid w:val="4F86B358"/>
    <w:rsid w:val="4F884363"/>
    <w:rsid w:val="4F8B3C5C"/>
    <w:rsid w:val="4F8FC4DA"/>
    <w:rsid w:val="4F950E4F"/>
    <w:rsid w:val="4F982860"/>
    <w:rsid w:val="4F9ADC00"/>
    <w:rsid w:val="4F9B7849"/>
    <w:rsid w:val="4FA20ED4"/>
    <w:rsid w:val="4FA3140F"/>
    <w:rsid w:val="4FA374EB"/>
    <w:rsid w:val="4FA3F7D7"/>
    <w:rsid w:val="4FA8E483"/>
    <w:rsid w:val="4FAB27DB"/>
    <w:rsid w:val="4FAB5461"/>
    <w:rsid w:val="4FAC5FA4"/>
    <w:rsid w:val="4FAC8790"/>
    <w:rsid w:val="4FAF7F8B"/>
    <w:rsid w:val="4FB2DE92"/>
    <w:rsid w:val="4FB505FB"/>
    <w:rsid w:val="4FB65104"/>
    <w:rsid w:val="4FB709A0"/>
    <w:rsid w:val="4FB7176B"/>
    <w:rsid w:val="4FBDFBC9"/>
    <w:rsid w:val="4FC108BB"/>
    <w:rsid w:val="4FC642DA"/>
    <w:rsid w:val="4FC7DCCA"/>
    <w:rsid w:val="4FC8C13F"/>
    <w:rsid w:val="4FC91ECA"/>
    <w:rsid w:val="4FC9769B"/>
    <w:rsid w:val="4FC989E9"/>
    <w:rsid w:val="4FCEE08C"/>
    <w:rsid w:val="4FCEFDA0"/>
    <w:rsid w:val="4FD0B383"/>
    <w:rsid w:val="4FDB858A"/>
    <w:rsid w:val="4FDB9F6C"/>
    <w:rsid w:val="4FDC1EA5"/>
    <w:rsid w:val="4FDCC766"/>
    <w:rsid w:val="4FDD7EF7"/>
    <w:rsid w:val="4FDEF3CA"/>
    <w:rsid w:val="4FDFF9C7"/>
    <w:rsid w:val="4FEA8368"/>
    <w:rsid w:val="4FEB838C"/>
    <w:rsid w:val="4FEC00DC"/>
    <w:rsid w:val="4FF04158"/>
    <w:rsid w:val="4FF2F25C"/>
    <w:rsid w:val="4FF311A8"/>
    <w:rsid w:val="4FF47F37"/>
    <w:rsid w:val="4FF54A31"/>
    <w:rsid w:val="4FF5769F"/>
    <w:rsid w:val="4FF64B2C"/>
    <w:rsid w:val="4FF8EF0B"/>
    <w:rsid w:val="4FFB2C10"/>
    <w:rsid w:val="4FFBA84F"/>
    <w:rsid w:val="4FFCDF38"/>
    <w:rsid w:val="4FFD2BB6"/>
    <w:rsid w:val="4FFE2649"/>
    <w:rsid w:val="4FFE4B2E"/>
    <w:rsid w:val="50011F5F"/>
    <w:rsid w:val="500189E7"/>
    <w:rsid w:val="5002A28D"/>
    <w:rsid w:val="5003D9C9"/>
    <w:rsid w:val="50041417"/>
    <w:rsid w:val="50051A62"/>
    <w:rsid w:val="5007F40F"/>
    <w:rsid w:val="500921A8"/>
    <w:rsid w:val="5009B142"/>
    <w:rsid w:val="500BD87B"/>
    <w:rsid w:val="500C5D6C"/>
    <w:rsid w:val="500CBF6F"/>
    <w:rsid w:val="500CDD4D"/>
    <w:rsid w:val="500E7802"/>
    <w:rsid w:val="500EE27D"/>
    <w:rsid w:val="500FD152"/>
    <w:rsid w:val="5010DB1A"/>
    <w:rsid w:val="501440D5"/>
    <w:rsid w:val="50190100"/>
    <w:rsid w:val="501C7D06"/>
    <w:rsid w:val="501F6DE4"/>
    <w:rsid w:val="50213572"/>
    <w:rsid w:val="50219A4E"/>
    <w:rsid w:val="5024E387"/>
    <w:rsid w:val="50252283"/>
    <w:rsid w:val="5027D205"/>
    <w:rsid w:val="50288F56"/>
    <w:rsid w:val="5029A96B"/>
    <w:rsid w:val="502CE05B"/>
    <w:rsid w:val="503317BA"/>
    <w:rsid w:val="5034DF19"/>
    <w:rsid w:val="5034F910"/>
    <w:rsid w:val="50369520"/>
    <w:rsid w:val="5037A573"/>
    <w:rsid w:val="503EEF4F"/>
    <w:rsid w:val="50400D9A"/>
    <w:rsid w:val="5043436C"/>
    <w:rsid w:val="50459871"/>
    <w:rsid w:val="504955F4"/>
    <w:rsid w:val="504D601B"/>
    <w:rsid w:val="5050E450"/>
    <w:rsid w:val="50529A5F"/>
    <w:rsid w:val="50562399"/>
    <w:rsid w:val="50566D88"/>
    <w:rsid w:val="5058324C"/>
    <w:rsid w:val="505C5EF2"/>
    <w:rsid w:val="505CD5EA"/>
    <w:rsid w:val="505E70C9"/>
    <w:rsid w:val="5060EFDB"/>
    <w:rsid w:val="5061F8B6"/>
    <w:rsid w:val="50628D22"/>
    <w:rsid w:val="50641EA4"/>
    <w:rsid w:val="506550C1"/>
    <w:rsid w:val="5065D615"/>
    <w:rsid w:val="50665A88"/>
    <w:rsid w:val="506C1759"/>
    <w:rsid w:val="506D3B3F"/>
    <w:rsid w:val="506D922F"/>
    <w:rsid w:val="506FD108"/>
    <w:rsid w:val="50716165"/>
    <w:rsid w:val="50771AF3"/>
    <w:rsid w:val="50773205"/>
    <w:rsid w:val="5077B8E8"/>
    <w:rsid w:val="5077DC9A"/>
    <w:rsid w:val="5079A51A"/>
    <w:rsid w:val="5079D3FC"/>
    <w:rsid w:val="5080674E"/>
    <w:rsid w:val="5081EB97"/>
    <w:rsid w:val="5087EE95"/>
    <w:rsid w:val="508880E0"/>
    <w:rsid w:val="508A81F2"/>
    <w:rsid w:val="5093BA69"/>
    <w:rsid w:val="50979EBE"/>
    <w:rsid w:val="50989A14"/>
    <w:rsid w:val="5098EA2C"/>
    <w:rsid w:val="509C2DFA"/>
    <w:rsid w:val="509CA6A8"/>
    <w:rsid w:val="509CD9AA"/>
    <w:rsid w:val="50A0D3FC"/>
    <w:rsid w:val="50A24A72"/>
    <w:rsid w:val="50A2C793"/>
    <w:rsid w:val="50A3AFC0"/>
    <w:rsid w:val="50A52969"/>
    <w:rsid w:val="50A6982E"/>
    <w:rsid w:val="50A6C1B3"/>
    <w:rsid w:val="50A9C637"/>
    <w:rsid w:val="50AA9CE6"/>
    <w:rsid w:val="50AAFB9F"/>
    <w:rsid w:val="50ABE8DA"/>
    <w:rsid w:val="50AF3B6B"/>
    <w:rsid w:val="50B095E1"/>
    <w:rsid w:val="50B22903"/>
    <w:rsid w:val="50B74106"/>
    <w:rsid w:val="50B9EDC4"/>
    <w:rsid w:val="50BAA33A"/>
    <w:rsid w:val="50BB590C"/>
    <w:rsid w:val="50BD3539"/>
    <w:rsid w:val="50BF06D4"/>
    <w:rsid w:val="50C05F50"/>
    <w:rsid w:val="50C296DB"/>
    <w:rsid w:val="50C29C4B"/>
    <w:rsid w:val="50C405C2"/>
    <w:rsid w:val="50C7F72D"/>
    <w:rsid w:val="50C87207"/>
    <w:rsid w:val="50D154EC"/>
    <w:rsid w:val="50D23D83"/>
    <w:rsid w:val="50D4FD54"/>
    <w:rsid w:val="50D66FCD"/>
    <w:rsid w:val="50D811EB"/>
    <w:rsid w:val="50D882ED"/>
    <w:rsid w:val="50D8E3E0"/>
    <w:rsid w:val="50DCB22B"/>
    <w:rsid w:val="50DD2BD6"/>
    <w:rsid w:val="50E0E35F"/>
    <w:rsid w:val="50E3D074"/>
    <w:rsid w:val="50E42057"/>
    <w:rsid w:val="50E491A3"/>
    <w:rsid w:val="50E509AC"/>
    <w:rsid w:val="50E7EEF3"/>
    <w:rsid w:val="50E85359"/>
    <w:rsid w:val="50ECBB54"/>
    <w:rsid w:val="50EF1811"/>
    <w:rsid w:val="50EF73FC"/>
    <w:rsid w:val="50EFEAD4"/>
    <w:rsid w:val="50F2053D"/>
    <w:rsid w:val="50F4A316"/>
    <w:rsid w:val="50F5119B"/>
    <w:rsid w:val="50F68B48"/>
    <w:rsid w:val="50F88B46"/>
    <w:rsid w:val="50F9750B"/>
    <w:rsid w:val="50F98C86"/>
    <w:rsid w:val="50F99862"/>
    <w:rsid w:val="50FB12C1"/>
    <w:rsid w:val="50FE971D"/>
    <w:rsid w:val="5100CF34"/>
    <w:rsid w:val="51014039"/>
    <w:rsid w:val="51047FE5"/>
    <w:rsid w:val="51056193"/>
    <w:rsid w:val="5108434D"/>
    <w:rsid w:val="510D5BA4"/>
    <w:rsid w:val="510E01A4"/>
    <w:rsid w:val="510E1C42"/>
    <w:rsid w:val="510F0C80"/>
    <w:rsid w:val="510FB8FE"/>
    <w:rsid w:val="51131284"/>
    <w:rsid w:val="51133471"/>
    <w:rsid w:val="51145DB4"/>
    <w:rsid w:val="5114C130"/>
    <w:rsid w:val="51173674"/>
    <w:rsid w:val="5117E038"/>
    <w:rsid w:val="51181CC1"/>
    <w:rsid w:val="51188184"/>
    <w:rsid w:val="511AE8AF"/>
    <w:rsid w:val="511AECAB"/>
    <w:rsid w:val="511C5EFC"/>
    <w:rsid w:val="511CD57E"/>
    <w:rsid w:val="511E076E"/>
    <w:rsid w:val="511F0432"/>
    <w:rsid w:val="51205622"/>
    <w:rsid w:val="51214F3E"/>
    <w:rsid w:val="5122829C"/>
    <w:rsid w:val="5122C3A0"/>
    <w:rsid w:val="5123D1B0"/>
    <w:rsid w:val="512467D5"/>
    <w:rsid w:val="51250AC2"/>
    <w:rsid w:val="51260390"/>
    <w:rsid w:val="51288923"/>
    <w:rsid w:val="512A6E5B"/>
    <w:rsid w:val="512C7AA9"/>
    <w:rsid w:val="512E3AB5"/>
    <w:rsid w:val="512EB3E7"/>
    <w:rsid w:val="512EC381"/>
    <w:rsid w:val="5130C20D"/>
    <w:rsid w:val="51311E2F"/>
    <w:rsid w:val="51329F19"/>
    <w:rsid w:val="5132E561"/>
    <w:rsid w:val="51339F8F"/>
    <w:rsid w:val="5135ED34"/>
    <w:rsid w:val="5137771A"/>
    <w:rsid w:val="513D5E5D"/>
    <w:rsid w:val="5140899F"/>
    <w:rsid w:val="51408FAC"/>
    <w:rsid w:val="514556E2"/>
    <w:rsid w:val="5145B272"/>
    <w:rsid w:val="51473947"/>
    <w:rsid w:val="514B2326"/>
    <w:rsid w:val="514BB578"/>
    <w:rsid w:val="514E7152"/>
    <w:rsid w:val="51509A90"/>
    <w:rsid w:val="5150AE48"/>
    <w:rsid w:val="515120EE"/>
    <w:rsid w:val="5151D298"/>
    <w:rsid w:val="51560793"/>
    <w:rsid w:val="515622A2"/>
    <w:rsid w:val="5156DCB2"/>
    <w:rsid w:val="51577827"/>
    <w:rsid w:val="5158BE21"/>
    <w:rsid w:val="515AFA6B"/>
    <w:rsid w:val="515F3CEA"/>
    <w:rsid w:val="51620E9A"/>
    <w:rsid w:val="5162256B"/>
    <w:rsid w:val="51633EAB"/>
    <w:rsid w:val="5163EFA1"/>
    <w:rsid w:val="51643010"/>
    <w:rsid w:val="516CCCE5"/>
    <w:rsid w:val="5176468C"/>
    <w:rsid w:val="5176645B"/>
    <w:rsid w:val="51771B00"/>
    <w:rsid w:val="51781E39"/>
    <w:rsid w:val="517DE693"/>
    <w:rsid w:val="5180558E"/>
    <w:rsid w:val="5188F7E4"/>
    <w:rsid w:val="518B2896"/>
    <w:rsid w:val="5192767D"/>
    <w:rsid w:val="5196A607"/>
    <w:rsid w:val="5196BD6B"/>
    <w:rsid w:val="519A30E9"/>
    <w:rsid w:val="519D2480"/>
    <w:rsid w:val="51A0C208"/>
    <w:rsid w:val="51A11BC5"/>
    <w:rsid w:val="51A13EAE"/>
    <w:rsid w:val="51A20F6F"/>
    <w:rsid w:val="51A254C7"/>
    <w:rsid w:val="51A55F86"/>
    <w:rsid w:val="51AB24B1"/>
    <w:rsid w:val="51AE53F0"/>
    <w:rsid w:val="51AF2391"/>
    <w:rsid w:val="51B2339C"/>
    <w:rsid w:val="51B5B24A"/>
    <w:rsid w:val="51B5B66E"/>
    <w:rsid w:val="51B5EEBB"/>
    <w:rsid w:val="51B83A8B"/>
    <w:rsid w:val="51BDB240"/>
    <w:rsid w:val="51BE48FE"/>
    <w:rsid w:val="51BF6789"/>
    <w:rsid w:val="51BF6E60"/>
    <w:rsid w:val="51C21FA0"/>
    <w:rsid w:val="51C272C6"/>
    <w:rsid w:val="51C78686"/>
    <w:rsid w:val="51C842E7"/>
    <w:rsid w:val="51CB8D84"/>
    <w:rsid w:val="51CE8B08"/>
    <w:rsid w:val="51D333E2"/>
    <w:rsid w:val="51D3A137"/>
    <w:rsid w:val="51D3FCB8"/>
    <w:rsid w:val="51D4D823"/>
    <w:rsid w:val="51D531E7"/>
    <w:rsid w:val="51D54D51"/>
    <w:rsid w:val="51D57CB8"/>
    <w:rsid w:val="51D724F5"/>
    <w:rsid w:val="51D9FBFA"/>
    <w:rsid w:val="51DAFDCA"/>
    <w:rsid w:val="51E1214D"/>
    <w:rsid w:val="51E12247"/>
    <w:rsid w:val="51E5DBBD"/>
    <w:rsid w:val="51E72249"/>
    <w:rsid w:val="51E76149"/>
    <w:rsid w:val="51E78CF6"/>
    <w:rsid w:val="51ECD31C"/>
    <w:rsid w:val="51F29302"/>
    <w:rsid w:val="51F2A63C"/>
    <w:rsid w:val="51F47179"/>
    <w:rsid w:val="51F8F237"/>
    <w:rsid w:val="51FA05A4"/>
    <w:rsid w:val="51FC87B9"/>
    <w:rsid w:val="51FDC5F5"/>
    <w:rsid w:val="51FE38B2"/>
    <w:rsid w:val="51FEF451"/>
    <w:rsid w:val="52072496"/>
    <w:rsid w:val="52096531"/>
    <w:rsid w:val="520CC917"/>
    <w:rsid w:val="520CF644"/>
    <w:rsid w:val="520D5407"/>
    <w:rsid w:val="521011E8"/>
    <w:rsid w:val="521442B1"/>
    <w:rsid w:val="52158C97"/>
    <w:rsid w:val="521AD189"/>
    <w:rsid w:val="521C78A8"/>
    <w:rsid w:val="521E7F06"/>
    <w:rsid w:val="522097AD"/>
    <w:rsid w:val="5221F052"/>
    <w:rsid w:val="5224BDB6"/>
    <w:rsid w:val="52265E6C"/>
    <w:rsid w:val="5226E887"/>
    <w:rsid w:val="52296EE6"/>
    <w:rsid w:val="5229C298"/>
    <w:rsid w:val="522B2228"/>
    <w:rsid w:val="522B6DB8"/>
    <w:rsid w:val="522CCCC2"/>
    <w:rsid w:val="523155D8"/>
    <w:rsid w:val="5239CF03"/>
    <w:rsid w:val="523AAF52"/>
    <w:rsid w:val="523CEF3A"/>
    <w:rsid w:val="5240F5D5"/>
    <w:rsid w:val="52429743"/>
    <w:rsid w:val="5243C045"/>
    <w:rsid w:val="52459F2D"/>
    <w:rsid w:val="5245C570"/>
    <w:rsid w:val="5246C28A"/>
    <w:rsid w:val="52475DC9"/>
    <w:rsid w:val="5247A203"/>
    <w:rsid w:val="524963C5"/>
    <w:rsid w:val="524A5BBF"/>
    <w:rsid w:val="524A815A"/>
    <w:rsid w:val="524BFA0D"/>
    <w:rsid w:val="524D1D9B"/>
    <w:rsid w:val="524E0B9C"/>
    <w:rsid w:val="524E13C3"/>
    <w:rsid w:val="524F6968"/>
    <w:rsid w:val="524FF980"/>
    <w:rsid w:val="52511E4B"/>
    <w:rsid w:val="52519D53"/>
    <w:rsid w:val="5251AF52"/>
    <w:rsid w:val="5255E008"/>
    <w:rsid w:val="52572A34"/>
    <w:rsid w:val="52582533"/>
    <w:rsid w:val="525B9DEF"/>
    <w:rsid w:val="525CF144"/>
    <w:rsid w:val="525CF32E"/>
    <w:rsid w:val="525E0B08"/>
    <w:rsid w:val="52624359"/>
    <w:rsid w:val="526C4F00"/>
    <w:rsid w:val="526D7610"/>
    <w:rsid w:val="526DBA84"/>
    <w:rsid w:val="5270454A"/>
    <w:rsid w:val="5271A9B8"/>
    <w:rsid w:val="52789712"/>
    <w:rsid w:val="5278FC37"/>
    <w:rsid w:val="527C370D"/>
    <w:rsid w:val="527CF827"/>
    <w:rsid w:val="52817EEE"/>
    <w:rsid w:val="52823F41"/>
    <w:rsid w:val="5283A881"/>
    <w:rsid w:val="528CB8D5"/>
    <w:rsid w:val="528DCAA3"/>
    <w:rsid w:val="528EEB3F"/>
    <w:rsid w:val="528F5E31"/>
    <w:rsid w:val="528F9B24"/>
    <w:rsid w:val="529013DE"/>
    <w:rsid w:val="5292498E"/>
    <w:rsid w:val="5292E213"/>
    <w:rsid w:val="52949BEB"/>
    <w:rsid w:val="5297033B"/>
    <w:rsid w:val="529A4A0C"/>
    <w:rsid w:val="529DD86C"/>
    <w:rsid w:val="529E2A3E"/>
    <w:rsid w:val="52A2C777"/>
    <w:rsid w:val="52A2CE14"/>
    <w:rsid w:val="52A47955"/>
    <w:rsid w:val="52A4FE7A"/>
    <w:rsid w:val="52A712D7"/>
    <w:rsid w:val="52A75F2B"/>
    <w:rsid w:val="52AAB5A3"/>
    <w:rsid w:val="52AD1F0B"/>
    <w:rsid w:val="52AE8DAF"/>
    <w:rsid w:val="52B4AEBF"/>
    <w:rsid w:val="52B76B51"/>
    <w:rsid w:val="52BC7920"/>
    <w:rsid w:val="52BDFA94"/>
    <w:rsid w:val="52BF0DC1"/>
    <w:rsid w:val="52BF3C6F"/>
    <w:rsid w:val="52BFA211"/>
    <w:rsid w:val="52BFBDEB"/>
    <w:rsid w:val="52C0F8C5"/>
    <w:rsid w:val="52C3FB25"/>
    <w:rsid w:val="52C6D909"/>
    <w:rsid w:val="52C83325"/>
    <w:rsid w:val="52C99B70"/>
    <w:rsid w:val="52C9CFD6"/>
    <w:rsid w:val="52C9F014"/>
    <w:rsid w:val="52CDDA67"/>
    <w:rsid w:val="52D2E275"/>
    <w:rsid w:val="52D376A2"/>
    <w:rsid w:val="52D5128F"/>
    <w:rsid w:val="52D67B59"/>
    <w:rsid w:val="52D6C9A8"/>
    <w:rsid w:val="52D6CAF9"/>
    <w:rsid w:val="52D74185"/>
    <w:rsid w:val="52D84283"/>
    <w:rsid w:val="52DA2FC3"/>
    <w:rsid w:val="52DEB95D"/>
    <w:rsid w:val="52DF3C76"/>
    <w:rsid w:val="52E1EAB6"/>
    <w:rsid w:val="52E3ECF7"/>
    <w:rsid w:val="52E5DA55"/>
    <w:rsid w:val="52E84502"/>
    <w:rsid w:val="52E88DB1"/>
    <w:rsid w:val="52EA1AF8"/>
    <w:rsid w:val="52EDEC0C"/>
    <w:rsid w:val="52EE7D18"/>
    <w:rsid w:val="52F12997"/>
    <w:rsid w:val="52F12EE4"/>
    <w:rsid w:val="52F1598D"/>
    <w:rsid w:val="52F8BB3E"/>
    <w:rsid w:val="52F8DF79"/>
    <w:rsid w:val="52FC4F23"/>
    <w:rsid w:val="52FCD6C1"/>
    <w:rsid w:val="53006201"/>
    <w:rsid w:val="53048EF0"/>
    <w:rsid w:val="53054170"/>
    <w:rsid w:val="530558A4"/>
    <w:rsid w:val="5305B138"/>
    <w:rsid w:val="5307121B"/>
    <w:rsid w:val="530745C7"/>
    <w:rsid w:val="5309573E"/>
    <w:rsid w:val="5309E573"/>
    <w:rsid w:val="530C6E27"/>
    <w:rsid w:val="530E7B81"/>
    <w:rsid w:val="53119000"/>
    <w:rsid w:val="53119FC5"/>
    <w:rsid w:val="53121972"/>
    <w:rsid w:val="53145D95"/>
    <w:rsid w:val="53198FE9"/>
    <w:rsid w:val="531B2BC1"/>
    <w:rsid w:val="531C8A44"/>
    <w:rsid w:val="531CF321"/>
    <w:rsid w:val="531D1254"/>
    <w:rsid w:val="53209877"/>
    <w:rsid w:val="53210B99"/>
    <w:rsid w:val="53250664"/>
    <w:rsid w:val="53267E93"/>
    <w:rsid w:val="532D12BC"/>
    <w:rsid w:val="532FFB48"/>
    <w:rsid w:val="5332EB92"/>
    <w:rsid w:val="5334F4A7"/>
    <w:rsid w:val="533500CB"/>
    <w:rsid w:val="53374A55"/>
    <w:rsid w:val="533908D7"/>
    <w:rsid w:val="5339993A"/>
    <w:rsid w:val="533A9D1A"/>
    <w:rsid w:val="533B5FE0"/>
    <w:rsid w:val="533E35B3"/>
    <w:rsid w:val="53414BAE"/>
    <w:rsid w:val="53422606"/>
    <w:rsid w:val="5343799E"/>
    <w:rsid w:val="53457846"/>
    <w:rsid w:val="5346C814"/>
    <w:rsid w:val="534767EB"/>
    <w:rsid w:val="5347D21A"/>
    <w:rsid w:val="5348C980"/>
    <w:rsid w:val="534A2451"/>
    <w:rsid w:val="534D79D1"/>
    <w:rsid w:val="534E1973"/>
    <w:rsid w:val="53506515"/>
    <w:rsid w:val="535093F3"/>
    <w:rsid w:val="5350D014"/>
    <w:rsid w:val="5356FB64"/>
    <w:rsid w:val="53605666"/>
    <w:rsid w:val="5361A6F5"/>
    <w:rsid w:val="536593B5"/>
    <w:rsid w:val="5366334E"/>
    <w:rsid w:val="536AED19"/>
    <w:rsid w:val="536BD97F"/>
    <w:rsid w:val="536C2AB1"/>
    <w:rsid w:val="536DF33F"/>
    <w:rsid w:val="536EECFD"/>
    <w:rsid w:val="536F151E"/>
    <w:rsid w:val="53718B88"/>
    <w:rsid w:val="537239E0"/>
    <w:rsid w:val="537279C0"/>
    <w:rsid w:val="53753D1C"/>
    <w:rsid w:val="5375E0CB"/>
    <w:rsid w:val="5376771F"/>
    <w:rsid w:val="5376896B"/>
    <w:rsid w:val="5377685E"/>
    <w:rsid w:val="537ACA6D"/>
    <w:rsid w:val="537ACF1A"/>
    <w:rsid w:val="537D1B91"/>
    <w:rsid w:val="537F6D2D"/>
    <w:rsid w:val="53819B2F"/>
    <w:rsid w:val="5382532B"/>
    <w:rsid w:val="5385A151"/>
    <w:rsid w:val="5387935C"/>
    <w:rsid w:val="5388B4C9"/>
    <w:rsid w:val="539124D0"/>
    <w:rsid w:val="5393E965"/>
    <w:rsid w:val="5394C22E"/>
    <w:rsid w:val="539C33FD"/>
    <w:rsid w:val="539C8C70"/>
    <w:rsid w:val="539D7184"/>
    <w:rsid w:val="53A107AA"/>
    <w:rsid w:val="53A22CF9"/>
    <w:rsid w:val="53A262CC"/>
    <w:rsid w:val="53A303AE"/>
    <w:rsid w:val="53A33D27"/>
    <w:rsid w:val="53A9F94E"/>
    <w:rsid w:val="53AE1002"/>
    <w:rsid w:val="53AFF32E"/>
    <w:rsid w:val="53B19E97"/>
    <w:rsid w:val="53B50D74"/>
    <w:rsid w:val="53BA4C54"/>
    <w:rsid w:val="53C1878F"/>
    <w:rsid w:val="53C26B0E"/>
    <w:rsid w:val="53C484F1"/>
    <w:rsid w:val="53C4BDDE"/>
    <w:rsid w:val="53CB48F4"/>
    <w:rsid w:val="53CC021B"/>
    <w:rsid w:val="53CC226F"/>
    <w:rsid w:val="53CD5FDD"/>
    <w:rsid w:val="53CDFCB6"/>
    <w:rsid w:val="53CFFC18"/>
    <w:rsid w:val="53D3747F"/>
    <w:rsid w:val="53D5E2E0"/>
    <w:rsid w:val="53DA1520"/>
    <w:rsid w:val="53DA28C6"/>
    <w:rsid w:val="53DA4D32"/>
    <w:rsid w:val="53DB813D"/>
    <w:rsid w:val="53DFA124"/>
    <w:rsid w:val="53E245EC"/>
    <w:rsid w:val="53E2D886"/>
    <w:rsid w:val="53E37D97"/>
    <w:rsid w:val="53E48A57"/>
    <w:rsid w:val="53E4925B"/>
    <w:rsid w:val="53E88318"/>
    <w:rsid w:val="53EBAE95"/>
    <w:rsid w:val="53ED86C0"/>
    <w:rsid w:val="53F212E5"/>
    <w:rsid w:val="53FA2755"/>
    <w:rsid w:val="5401897F"/>
    <w:rsid w:val="5403B54C"/>
    <w:rsid w:val="54049AD6"/>
    <w:rsid w:val="54053641"/>
    <w:rsid w:val="54059FFD"/>
    <w:rsid w:val="5411C27A"/>
    <w:rsid w:val="541210E2"/>
    <w:rsid w:val="5413533D"/>
    <w:rsid w:val="541B1F11"/>
    <w:rsid w:val="541BDA4A"/>
    <w:rsid w:val="541F9921"/>
    <w:rsid w:val="542441E9"/>
    <w:rsid w:val="5424EABB"/>
    <w:rsid w:val="54251469"/>
    <w:rsid w:val="54288121"/>
    <w:rsid w:val="54289934"/>
    <w:rsid w:val="5428F5C9"/>
    <w:rsid w:val="5429892F"/>
    <w:rsid w:val="542B4A38"/>
    <w:rsid w:val="542E3163"/>
    <w:rsid w:val="542F4C00"/>
    <w:rsid w:val="54300BF6"/>
    <w:rsid w:val="543236DA"/>
    <w:rsid w:val="54324394"/>
    <w:rsid w:val="5432F99B"/>
    <w:rsid w:val="54330C38"/>
    <w:rsid w:val="54366ABC"/>
    <w:rsid w:val="543676B8"/>
    <w:rsid w:val="54381990"/>
    <w:rsid w:val="54390EE5"/>
    <w:rsid w:val="54397C18"/>
    <w:rsid w:val="5439C6F1"/>
    <w:rsid w:val="544144AD"/>
    <w:rsid w:val="5442071B"/>
    <w:rsid w:val="544265EF"/>
    <w:rsid w:val="54442F15"/>
    <w:rsid w:val="5444AF08"/>
    <w:rsid w:val="5446D480"/>
    <w:rsid w:val="544C5156"/>
    <w:rsid w:val="544CE04B"/>
    <w:rsid w:val="544CE9EC"/>
    <w:rsid w:val="544DC74A"/>
    <w:rsid w:val="544E0516"/>
    <w:rsid w:val="544F81AF"/>
    <w:rsid w:val="5452A0E8"/>
    <w:rsid w:val="54552DE5"/>
    <w:rsid w:val="5455C0B4"/>
    <w:rsid w:val="5455CF7E"/>
    <w:rsid w:val="5456B59E"/>
    <w:rsid w:val="5456CCBB"/>
    <w:rsid w:val="5458D01F"/>
    <w:rsid w:val="545FBAC2"/>
    <w:rsid w:val="54610A94"/>
    <w:rsid w:val="54638A5D"/>
    <w:rsid w:val="54639837"/>
    <w:rsid w:val="5463A1DE"/>
    <w:rsid w:val="5463ABC1"/>
    <w:rsid w:val="54655973"/>
    <w:rsid w:val="5465D4DC"/>
    <w:rsid w:val="5467CDC3"/>
    <w:rsid w:val="54698E2C"/>
    <w:rsid w:val="546C7A78"/>
    <w:rsid w:val="546D66BD"/>
    <w:rsid w:val="546E149F"/>
    <w:rsid w:val="5470AA91"/>
    <w:rsid w:val="5470EED5"/>
    <w:rsid w:val="54711278"/>
    <w:rsid w:val="5471368A"/>
    <w:rsid w:val="54717DE5"/>
    <w:rsid w:val="547302E8"/>
    <w:rsid w:val="547334CB"/>
    <w:rsid w:val="5478BD9B"/>
    <w:rsid w:val="547C97FA"/>
    <w:rsid w:val="5488F83F"/>
    <w:rsid w:val="548A8D13"/>
    <w:rsid w:val="548F80D2"/>
    <w:rsid w:val="54905529"/>
    <w:rsid w:val="54918F49"/>
    <w:rsid w:val="549235E8"/>
    <w:rsid w:val="54927DD1"/>
    <w:rsid w:val="5492FC57"/>
    <w:rsid w:val="549432B5"/>
    <w:rsid w:val="54971BE2"/>
    <w:rsid w:val="5497B7B6"/>
    <w:rsid w:val="5498B03C"/>
    <w:rsid w:val="549BDE57"/>
    <w:rsid w:val="549C9CF3"/>
    <w:rsid w:val="54A4CF51"/>
    <w:rsid w:val="54A4D30E"/>
    <w:rsid w:val="54A62B10"/>
    <w:rsid w:val="54A7CB85"/>
    <w:rsid w:val="54A7F515"/>
    <w:rsid w:val="54A8A8EC"/>
    <w:rsid w:val="54AE56C5"/>
    <w:rsid w:val="54AF21A7"/>
    <w:rsid w:val="54B0D9A9"/>
    <w:rsid w:val="54B10206"/>
    <w:rsid w:val="54B11985"/>
    <w:rsid w:val="54B14EA3"/>
    <w:rsid w:val="54B18B73"/>
    <w:rsid w:val="54B2C215"/>
    <w:rsid w:val="54B54169"/>
    <w:rsid w:val="54B5C80B"/>
    <w:rsid w:val="54B66C0F"/>
    <w:rsid w:val="54B8783C"/>
    <w:rsid w:val="54B9ED93"/>
    <w:rsid w:val="54BC4B2E"/>
    <w:rsid w:val="54BDF4F7"/>
    <w:rsid w:val="54C349DE"/>
    <w:rsid w:val="54C37140"/>
    <w:rsid w:val="54C64089"/>
    <w:rsid w:val="54C89562"/>
    <w:rsid w:val="54C8C0C8"/>
    <w:rsid w:val="54C8D474"/>
    <w:rsid w:val="54C91F63"/>
    <w:rsid w:val="54CB7AA7"/>
    <w:rsid w:val="54CCE644"/>
    <w:rsid w:val="54D24F68"/>
    <w:rsid w:val="54D301F2"/>
    <w:rsid w:val="54D3D227"/>
    <w:rsid w:val="54D3D3A1"/>
    <w:rsid w:val="54D4221D"/>
    <w:rsid w:val="54D4BDCB"/>
    <w:rsid w:val="54D538FC"/>
    <w:rsid w:val="54DE309B"/>
    <w:rsid w:val="54E03092"/>
    <w:rsid w:val="54E71D63"/>
    <w:rsid w:val="54E78079"/>
    <w:rsid w:val="54EDE62B"/>
    <w:rsid w:val="54F1263C"/>
    <w:rsid w:val="54F18F56"/>
    <w:rsid w:val="54F4A41F"/>
    <w:rsid w:val="54F5B7C4"/>
    <w:rsid w:val="54F741C6"/>
    <w:rsid w:val="54F776DA"/>
    <w:rsid w:val="54FA81B7"/>
    <w:rsid w:val="54FC57A9"/>
    <w:rsid w:val="54FF9CF6"/>
    <w:rsid w:val="55025B82"/>
    <w:rsid w:val="5503E6A2"/>
    <w:rsid w:val="5508583E"/>
    <w:rsid w:val="550A47C0"/>
    <w:rsid w:val="550E2B0C"/>
    <w:rsid w:val="551131D8"/>
    <w:rsid w:val="55117723"/>
    <w:rsid w:val="55135919"/>
    <w:rsid w:val="55159411"/>
    <w:rsid w:val="551AA018"/>
    <w:rsid w:val="551E4353"/>
    <w:rsid w:val="551F34AA"/>
    <w:rsid w:val="551F97E4"/>
    <w:rsid w:val="5521ED39"/>
    <w:rsid w:val="5522D205"/>
    <w:rsid w:val="5523F021"/>
    <w:rsid w:val="55241C34"/>
    <w:rsid w:val="552D8A81"/>
    <w:rsid w:val="552EA749"/>
    <w:rsid w:val="5530F291"/>
    <w:rsid w:val="5531A2AD"/>
    <w:rsid w:val="5536B809"/>
    <w:rsid w:val="5538BBD2"/>
    <w:rsid w:val="5539822C"/>
    <w:rsid w:val="553B73AC"/>
    <w:rsid w:val="5543F059"/>
    <w:rsid w:val="554407E5"/>
    <w:rsid w:val="55449D5B"/>
    <w:rsid w:val="5548E5D4"/>
    <w:rsid w:val="554D24BC"/>
    <w:rsid w:val="554D6D3B"/>
    <w:rsid w:val="554FE03F"/>
    <w:rsid w:val="5551A294"/>
    <w:rsid w:val="555832BE"/>
    <w:rsid w:val="55595D46"/>
    <w:rsid w:val="555A6E14"/>
    <w:rsid w:val="555AD859"/>
    <w:rsid w:val="55696388"/>
    <w:rsid w:val="556B6D01"/>
    <w:rsid w:val="556D7465"/>
    <w:rsid w:val="556F44E0"/>
    <w:rsid w:val="5572DAF4"/>
    <w:rsid w:val="5577C459"/>
    <w:rsid w:val="557A57A3"/>
    <w:rsid w:val="557ED1D6"/>
    <w:rsid w:val="558551D2"/>
    <w:rsid w:val="558888FE"/>
    <w:rsid w:val="558947B4"/>
    <w:rsid w:val="558A98F0"/>
    <w:rsid w:val="558C51CF"/>
    <w:rsid w:val="558CA00A"/>
    <w:rsid w:val="558E988E"/>
    <w:rsid w:val="558FC5F5"/>
    <w:rsid w:val="55910AD4"/>
    <w:rsid w:val="55933393"/>
    <w:rsid w:val="5593C1B3"/>
    <w:rsid w:val="55996840"/>
    <w:rsid w:val="559BF1CA"/>
    <w:rsid w:val="559C3DD5"/>
    <w:rsid w:val="559EF560"/>
    <w:rsid w:val="55A0989E"/>
    <w:rsid w:val="55A40AE4"/>
    <w:rsid w:val="55A4803C"/>
    <w:rsid w:val="55A5542F"/>
    <w:rsid w:val="55A7002B"/>
    <w:rsid w:val="55A757FD"/>
    <w:rsid w:val="55A8AF73"/>
    <w:rsid w:val="55AE2E70"/>
    <w:rsid w:val="55B00741"/>
    <w:rsid w:val="55B0A1D5"/>
    <w:rsid w:val="55B1021A"/>
    <w:rsid w:val="55B120FA"/>
    <w:rsid w:val="55B1343B"/>
    <w:rsid w:val="55B203AB"/>
    <w:rsid w:val="55B45AF4"/>
    <w:rsid w:val="55B80A3E"/>
    <w:rsid w:val="55B929B0"/>
    <w:rsid w:val="55BA45BE"/>
    <w:rsid w:val="55BA9E3A"/>
    <w:rsid w:val="55BAB8B0"/>
    <w:rsid w:val="55BC500A"/>
    <w:rsid w:val="55BDA546"/>
    <w:rsid w:val="55BDCCAD"/>
    <w:rsid w:val="55BE1866"/>
    <w:rsid w:val="55C00DE7"/>
    <w:rsid w:val="55C220FF"/>
    <w:rsid w:val="55C32A21"/>
    <w:rsid w:val="55C5B9E2"/>
    <w:rsid w:val="55CD6633"/>
    <w:rsid w:val="55CDA3D8"/>
    <w:rsid w:val="55CFD7E0"/>
    <w:rsid w:val="55D374C7"/>
    <w:rsid w:val="55D5F082"/>
    <w:rsid w:val="55D760F6"/>
    <w:rsid w:val="55DBCDDB"/>
    <w:rsid w:val="55DDC820"/>
    <w:rsid w:val="55E005DF"/>
    <w:rsid w:val="55E25518"/>
    <w:rsid w:val="55E4EC87"/>
    <w:rsid w:val="55E7BF47"/>
    <w:rsid w:val="55E8C48A"/>
    <w:rsid w:val="55EABDDC"/>
    <w:rsid w:val="55EF2C5B"/>
    <w:rsid w:val="55EFBC0F"/>
    <w:rsid w:val="55F22C7E"/>
    <w:rsid w:val="55F54655"/>
    <w:rsid w:val="55F7A995"/>
    <w:rsid w:val="55F85AF6"/>
    <w:rsid w:val="55F9253F"/>
    <w:rsid w:val="55FBDDD3"/>
    <w:rsid w:val="55FBDE67"/>
    <w:rsid w:val="5602038F"/>
    <w:rsid w:val="56068712"/>
    <w:rsid w:val="560AE4CC"/>
    <w:rsid w:val="561648B0"/>
    <w:rsid w:val="5617E80F"/>
    <w:rsid w:val="5618D2A9"/>
    <w:rsid w:val="561968C7"/>
    <w:rsid w:val="561B8B83"/>
    <w:rsid w:val="561C7262"/>
    <w:rsid w:val="561DA053"/>
    <w:rsid w:val="561DAD8A"/>
    <w:rsid w:val="56211615"/>
    <w:rsid w:val="5628E779"/>
    <w:rsid w:val="562AAB7C"/>
    <w:rsid w:val="562B8FBA"/>
    <w:rsid w:val="562D1A9A"/>
    <w:rsid w:val="562FD86A"/>
    <w:rsid w:val="5630C4F6"/>
    <w:rsid w:val="56344BCF"/>
    <w:rsid w:val="563DDF53"/>
    <w:rsid w:val="563EC9F6"/>
    <w:rsid w:val="563FE118"/>
    <w:rsid w:val="564273F5"/>
    <w:rsid w:val="56437E89"/>
    <w:rsid w:val="56445DAD"/>
    <w:rsid w:val="564A8C23"/>
    <w:rsid w:val="564BF8D0"/>
    <w:rsid w:val="564F31B3"/>
    <w:rsid w:val="56507CAF"/>
    <w:rsid w:val="565139F4"/>
    <w:rsid w:val="56541845"/>
    <w:rsid w:val="5654D9E3"/>
    <w:rsid w:val="5655C160"/>
    <w:rsid w:val="5655FE06"/>
    <w:rsid w:val="5657ECEE"/>
    <w:rsid w:val="5658C871"/>
    <w:rsid w:val="565A1626"/>
    <w:rsid w:val="565CAE18"/>
    <w:rsid w:val="565EA84C"/>
    <w:rsid w:val="56604483"/>
    <w:rsid w:val="5661F012"/>
    <w:rsid w:val="56641911"/>
    <w:rsid w:val="5667559E"/>
    <w:rsid w:val="5669603B"/>
    <w:rsid w:val="566F44D6"/>
    <w:rsid w:val="56719253"/>
    <w:rsid w:val="5671D2C4"/>
    <w:rsid w:val="5674142B"/>
    <w:rsid w:val="56753F92"/>
    <w:rsid w:val="56755137"/>
    <w:rsid w:val="5675A3A6"/>
    <w:rsid w:val="56761442"/>
    <w:rsid w:val="56763B9A"/>
    <w:rsid w:val="5679EB30"/>
    <w:rsid w:val="567D4ADE"/>
    <w:rsid w:val="5680CC73"/>
    <w:rsid w:val="5681AC97"/>
    <w:rsid w:val="56852FD6"/>
    <w:rsid w:val="5685A842"/>
    <w:rsid w:val="56873D73"/>
    <w:rsid w:val="56885281"/>
    <w:rsid w:val="56888928"/>
    <w:rsid w:val="5688E60B"/>
    <w:rsid w:val="56893C3F"/>
    <w:rsid w:val="568A8D56"/>
    <w:rsid w:val="568DB31A"/>
    <w:rsid w:val="568F460E"/>
    <w:rsid w:val="5690C7BB"/>
    <w:rsid w:val="56958376"/>
    <w:rsid w:val="5696C4FD"/>
    <w:rsid w:val="56972F4D"/>
    <w:rsid w:val="569AC149"/>
    <w:rsid w:val="569AE837"/>
    <w:rsid w:val="569BF8BB"/>
    <w:rsid w:val="569DD4AD"/>
    <w:rsid w:val="569F1992"/>
    <w:rsid w:val="56A01731"/>
    <w:rsid w:val="56A0AD03"/>
    <w:rsid w:val="56A4CAB4"/>
    <w:rsid w:val="56A4E7DE"/>
    <w:rsid w:val="56A4ECF6"/>
    <w:rsid w:val="56A76DDB"/>
    <w:rsid w:val="56ACD7D6"/>
    <w:rsid w:val="56ACDDDE"/>
    <w:rsid w:val="56B047E4"/>
    <w:rsid w:val="56B158ED"/>
    <w:rsid w:val="56B340AF"/>
    <w:rsid w:val="56B3FCD0"/>
    <w:rsid w:val="56B407B2"/>
    <w:rsid w:val="56B76811"/>
    <w:rsid w:val="56B9868A"/>
    <w:rsid w:val="56BA8CD7"/>
    <w:rsid w:val="56BB10D1"/>
    <w:rsid w:val="56BD1836"/>
    <w:rsid w:val="56BD760B"/>
    <w:rsid w:val="56BDD669"/>
    <w:rsid w:val="56BE1EAD"/>
    <w:rsid w:val="56C207E7"/>
    <w:rsid w:val="56C4B6C7"/>
    <w:rsid w:val="56C902CC"/>
    <w:rsid w:val="56CBB367"/>
    <w:rsid w:val="56CC5ACF"/>
    <w:rsid w:val="56CE4D3A"/>
    <w:rsid w:val="56CE8E34"/>
    <w:rsid w:val="56CF74D5"/>
    <w:rsid w:val="56D05974"/>
    <w:rsid w:val="56D11799"/>
    <w:rsid w:val="56D29E64"/>
    <w:rsid w:val="56D3272F"/>
    <w:rsid w:val="56D54FE4"/>
    <w:rsid w:val="56D5E377"/>
    <w:rsid w:val="56D6DB8C"/>
    <w:rsid w:val="56D7F34A"/>
    <w:rsid w:val="56D86B03"/>
    <w:rsid w:val="56DB9585"/>
    <w:rsid w:val="56DC224F"/>
    <w:rsid w:val="56DF128C"/>
    <w:rsid w:val="56E08D6B"/>
    <w:rsid w:val="56E176E9"/>
    <w:rsid w:val="56E24457"/>
    <w:rsid w:val="56E4EA4E"/>
    <w:rsid w:val="56E58A7C"/>
    <w:rsid w:val="56EB406E"/>
    <w:rsid w:val="56EC2B98"/>
    <w:rsid w:val="56ED01C9"/>
    <w:rsid w:val="56EDB31A"/>
    <w:rsid w:val="56F286CD"/>
    <w:rsid w:val="56F47518"/>
    <w:rsid w:val="56F4C136"/>
    <w:rsid w:val="56F7220D"/>
    <w:rsid w:val="56F83F81"/>
    <w:rsid w:val="56FC915E"/>
    <w:rsid w:val="56FEF28C"/>
    <w:rsid w:val="5701D6B9"/>
    <w:rsid w:val="5705048E"/>
    <w:rsid w:val="57060E70"/>
    <w:rsid w:val="57077695"/>
    <w:rsid w:val="57087ED4"/>
    <w:rsid w:val="570AED06"/>
    <w:rsid w:val="571000CE"/>
    <w:rsid w:val="57105C9B"/>
    <w:rsid w:val="5711D551"/>
    <w:rsid w:val="5715564A"/>
    <w:rsid w:val="571A121E"/>
    <w:rsid w:val="571A1917"/>
    <w:rsid w:val="571C5B4A"/>
    <w:rsid w:val="571E7D83"/>
    <w:rsid w:val="571ECECF"/>
    <w:rsid w:val="571EF843"/>
    <w:rsid w:val="57214ED7"/>
    <w:rsid w:val="5724182E"/>
    <w:rsid w:val="5726B9F7"/>
    <w:rsid w:val="5727EBF5"/>
    <w:rsid w:val="572886C9"/>
    <w:rsid w:val="572EE218"/>
    <w:rsid w:val="5730331A"/>
    <w:rsid w:val="5730C6DE"/>
    <w:rsid w:val="57358037"/>
    <w:rsid w:val="57359D13"/>
    <w:rsid w:val="57365935"/>
    <w:rsid w:val="5736A9FB"/>
    <w:rsid w:val="573727CD"/>
    <w:rsid w:val="573B2209"/>
    <w:rsid w:val="573D4CDF"/>
    <w:rsid w:val="573E37E8"/>
    <w:rsid w:val="573F75B3"/>
    <w:rsid w:val="574036A5"/>
    <w:rsid w:val="57410085"/>
    <w:rsid w:val="5743E981"/>
    <w:rsid w:val="5746B75E"/>
    <w:rsid w:val="574778ED"/>
    <w:rsid w:val="5749D710"/>
    <w:rsid w:val="574D0050"/>
    <w:rsid w:val="574D0603"/>
    <w:rsid w:val="574DCFEE"/>
    <w:rsid w:val="574DD0FE"/>
    <w:rsid w:val="574F0E7C"/>
    <w:rsid w:val="57521745"/>
    <w:rsid w:val="57521CFA"/>
    <w:rsid w:val="5759DE51"/>
    <w:rsid w:val="575CA24F"/>
    <w:rsid w:val="57611B09"/>
    <w:rsid w:val="5761E489"/>
    <w:rsid w:val="57656E3B"/>
    <w:rsid w:val="5765FA45"/>
    <w:rsid w:val="576850AF"/>
    <w:rsid w:val="576927EA"/>
    <w:rsid w:val="576D6BEC"/>
    <w:rsid w:val="57701219"/>
    <w:rsid w:val="57714CCF"/>
    <w:rsid w:val="57731337"/>
    <w:rsid w:val="5774A7DC"/>
    <w:rsid w:val="5776CB5E"/>
    <w:rsid w:val="5777E787"/>
    <w:rsid w:val="577AF621"/>
    <w:rsid w:val="577B859A"/>
    <w:rsid w:val="577DFDB1"/>
    <w:rsid w:val="577F1E0D"/>
    <w:rsid w:val="57819725"/>
    <w:rsid w:val="57849A02"/>
    <w:rsid w:val="57854BB9"/>
    <w:rsid w:val="578BB668"/>
    <w:rsid w:val="578C5F8E"/>
    <w:rsid w:val="578CCA7A"/>
    <w:rsid w:val="579007C7"/>
    <w:rsid w:val="579087C7"/>
    <w:rsid w:val="57932F0E"/>
    <w:rsid w:val="57957479"/>
    <w:rsid w:val="57976917"/>
    <w:rsid w:val="5798E45F"/>
    <w:rsid w:val="5799A9FD"/>
    <w:rsid w:val="579B2D2F"/>
    <w:rsid w:val="579F62E9"/>
    <w:rsid w:val="57AE1856"/>
    <w:rsid w:val="57AFA102"/>
    <w:rsid w:val="57AFC752"/>
    <w:rsid w:val="57AFF6D3"/>
    <w:rsid w:val="57B4238C"/>
    <w:rsid w:val="57B5F501"/>
    <w:rsid w:val="57B85E1F"/>
    <w:rsid w:val="57B9A40E"/>
    <w:rsid w:val="57BBC427"/>
    <w:rsid w:val="57BC045A"/>
    <w:rsid w:val="57BC3D8E"/>
    <w:rsid w:val="57BCEEC0"/>
    <w:rsid w:val="57BF8416"/>
    <w:rsid w:val="57C0B4AA"/>
    <w:rsid w:val="57C54584"/>
    <w:rsid w:val="57C8CE91"/>
    <w:rsid w:val="57CA1BB6"/>
    <w:rsid w:val="57CA25A5"/>
    <w:rsid w:val="57CC3AEA"/>
    <w:rsid w:val="57CE7E6E"/>
    <w:rsid w:val="57CF2C67"/>
    <w:rsid w:val="57CFDE90"/>
    <w:rsid w:val="57D0B13B"/>
    <w:rsid w:val="57D311F5"/>
    <w:rsid w:val="57D4FB45"/>
    <w:rsid w:val="57D743A8"/>
    <w:rsid w:val="57D744DD"/>
    <w:rsid w:val="57DA0F54"/>
    <w:rsid w:val="57DB0D90"/>
    <w:rsid w:val="57DC0D70"/>
    <w:rsid w:val="57DD9FBE"/>
    <w:rsid w:val="57E03B56"/>
    <w:rsid w:val="57E0B31B"/>
    <w:rsid w:val="57E293B3"/>
    <w:rsid w:val="57E335A4"/>
    <w:rsid w:val="57E82627"/>
    <w:rsid w:val="57EDF6E3"/>
    <w:rsid w:val="57EE6C73"/>
    <w:rsid w:val="57EF1123"/>
    <w:rsid w:val="57EF70A7"/>
    <w:rsid w:val="57F11BB3"/>
    <w:rsid w:val="57F28A82"/>
    <w:rsid w:val="57F4096E"/>
    <w:rsid w:val="57F4DFFC"/>
    <w:rsid w:val="57F57C9D"/>
    <w:rsid w:val="57F68A9B"/>
    <w:rsid w:val="57F765BF"/>
    <w:rsid w:val="57F819D2"/>
    <w:rsid w:val="580325FF"/>
    <w:rsid w:val="5803CB3B"/>
    <w:rsid w:val="5806A093"/>
    <w:rsid w:val="5807691B"/>
    <w:rsid w:val="580A7B9B"/>
    <w:rsid w:val="580ABEEB"/>
    <w:rsid w:val="580DCF7A"/>
    <w:rsid w:val="580DEBAC"/>
    <w:rsid w:val="580FE688"/>
    <w:rsid w:val="581220AB"/>
    <w:rsid w:val="5814F7A2"/>
    <w:rsid w:val="581576E7"/>
    <w:rsid w:val="581E5DD3"/>
    <w:rsid w:val="58238C15"/>
    <w:rsid w:val="5825C5D9"/>
    <w:rsid w:val="582879F7"/>
    <w:rsid w:val="58297414"/>
    <w:rsid w:val="5829B4EB"/>
    <w:rsid w:val="582AF03B"/>
    <w:rsid w:val="582C237F"/>
    <w:rsid w:val="582D18DE"/>
    <w:rsid w:val="582FAF14"/>
    <w:rsid w:val="58300942"/>
    <w:rsid w:val="583146B3"/>
    <w:rsid w:val="58329FB9"/>
    <w:rsid w:val="5832A156"/>
    <w:rsid w:val="58331511"/>
    <w:rsid w:val="5836405E"/>
    <w:rsid w:val="583B91C6"/>
    <w:rsid w:val="583D1265"/>
    <w:rsid w:val="583EB730"/>
    <w:rsid w:val="58404CD2"/>
    <w:rsid w:val="5844DF16"/>
    <w:rsid w:val="5847FB00"/>
    <w:rsid w:val="5848645D"/>
    <w:rsid w:val="584D8632"/>
    <w:rsid w:val="5850AB91"/>
    <w:rsid w:val="5850EBCB"/>
    <w:rsid w:val="585194AE"/>
    <w:rsid w:val="58532817"/>
    <w:rsid w:val="585342BA"/>
    <w:rsid w:val="58535B30"/>
    <w:rsid w:val="58558731"/>
    <w:rsid w:val="58566D3F"/>
    <w:rsid w:val="58571639"/>
    <w:rsid w:val="58582442"/>
    <w:rsid w:val="58589E58"/>
    <w:rsid w:val="585BDA39"/>
    <w:rsid w:val="585D4C31"/>
    <w:rsid w:val="5863173D"/>
    <w:rsid w:val="586388DE"/>
    <w:rsid w:val="5863B7B3"/>
    <w:rsid w:val="58641ACE"/>
    <w:rsid w:val="5865B255"/>
    <w:rsid w:val="586700D0"/>
    <w:rsid w:val="58680F71"/>
    <w:rsid w:val="586AF60D"/>
    <w:rsid w:val="586EF115"/>
    <w:rsid w:val="586F5F4D"/>
    <w:rsid w:val="5871F7F1"/>
    <w:rsid w:val="58773D52"/>
    <w:rsid w:val="587D6D0D"/>
    <w:rsid w:val="587D8AE5"/>
    <w:rsid w:val="587E9C5D"/>
    <w:rsid w:val="58805D31"/>
    <w:rsid w:val="5882E5E9"/>
    <w:rsid w:val="58877BA6"/>
    <w:rsid w:val="58889328"/>
    <w:rsid w:val="5889C725"/>
    <w:rsid w:val="588F9E31"/>
    <w:rsid w:val="5893F03F"/>
    <w:rsid w:val="58955E7B"/>
    <w:rsid w:val="5896A6EA"/>
    <w:rsid w:val="589BFF3F"/>
    <w:rsid w:val="58A0597F"/>
    <w:rsid w:val="58A0F27A"/>
    <w:rsid w:val="58A14550"/>
    <w:rsid w:val="58A1711C"/>
    <w:rsid w:val="58A246F2"/>
    <w:rsid w:val="58A6CFE9"/>
    <w:rsid w:val="58A839A7"/>
    <w:rsid w:val="58A8F251"/>
    <w:rsid w:val="58A98BFF"/>
    <w:rsid w:val="58AAECA6"/>
    <w:rsid w:val="58AB3FEC"/>
    <w:rsid w:val="58ABAB9B"/>
    <w:rsid w:val="58AD304E"/>
    <w:rsid w:val="58AFD0C3"/>
    <w:rsid w:val="58B45BF4"/>
    <w:rsid w:val="58B6F1DC"/>
    <w:rsid w:val="58B726F6"/>
    <w:rsid w:val="58B76C7E"/>
    <w:rsid w:val="58B80756"/>
    <w:rsid w:val="58B8CF63"/>
    <w:rsid w:val="58BA973B"/>
    <w:rsid w:val="58BC5F33"/>
    <w:rsid w:val="58BC68B6"/>
    <w:rsid w:val="58BDC95B"/>
    <w:rsid w:val="58C00DFF"/>
    <w:rsid w:val="58C17D4D"/>
    <w:rsid w:val="58C23E7A"/>
    <w:rsid w:val="58C5032E"/>
    <w:rsid w:val="58C56B53"/>
    <w:rsid w:val="58C6076A"/>
    <w:rsid w:val="58C61FE8"/>
    <w:rsid w:val="58C9086E"/>
    <w:rsid w:val="58C96F48"/>
    <w:rsid w:val="58CA136D"/>
    <w:rsid w:val="58CA684C"/>
    <w:rsid w:val="58CC2C0A"/>
    <w:rsid w:val="58CCDD1C"/>
    <w:rsid w:val="58CDC674"/>
    <w:rsid w:val="58CF0170"/>
    <w:rsid w:val="58D10115"/>
    <w:rsid w:val="58D5F7E6"/>
    <w:rsid w:val="58D6C7A4"/>
    <w:rsid w:val="58D774AF"/>
    <w:rsid w:val="58D9B7BD"/>
    <w:rsid w:val="58DA9F2F"/>
    <w:rsid w:val="58DC1D95"/>
    <w:rsid w:val="58DDB4B4"/>
    <w:rsid w:val="58DE3250"/>
    <w:rsid w:val="58DE887C"/>
    <w:rsid w:val="58E490C7"/>
    <w:rsid w:val="58E4CE73"/>
    <w:rsid w:val="58E63547"/>
    <w:rsid w:val="58E6A3A5"/>
    <w:rsid w:val="58E83B7B"/>
    <w:rsid w:val="58ED311B"/>
    <w:rsid w:val="58EF992B"/>
    <w:rsid w:val="58F11D69"/>
    <w:rsid w:val="58F46107"/>
    <w:rsid w:val="58F4994B"/>
    <w:rsid w:val="58F849CC"/>
    <w:rsid w:val="58F8845B"/>
    <w:rsid w:val="58F8999C"/>
    <w:rsid w:val="58F97892"/>
    <w:rsid w:val="5900AC0A"/>
    <w:rsid w:val="590265D9"/>
    <w:rsid w:val="5902793B"/>
    <w:rsid w:val="5903C8D2"/>
    <w:rsid w:val="59040687"/>
    <w:rsid w:val="5907E055"/>
    <w:rsid w:val="590AAA04"/>
    <w:rsid w:val="590AAE0E"/>
    <w:rsid w:val="590D1D30"/>
    <w:rsid w:val="590DA284"/>
    <w:rsid w:val="5910ED7A"/>
    <w:rsid w:val="59152637"/>
    <w:rsid w:val="59178F87"/>
    <w:rsid w:val="59198D65"/>
    <w:rsid w:val="591C99F3"/>
    <w:rsid w:val="591D4B50"/>
    <w:rsid w:val="591F2BAF"/>
    <w:rsid w:val="59208506"/>
    <w:rsid w:val="5922A57B"/>
    <w:rsid w:val="5926209A"/>
    <w:rsid w:val="592681E6"/>
    <w:rsid w:val="59297C57"/>
    <w:rsid w:val="592ABFBF"/>
    <w:rsid w:val="592C181C"/>
    <w:rsid w:val="592CE361"/>
    <w:rsid w:val="592EFC7C"/>
    <w:rsid w:val="593266A7"/>
    <w:rsid w:val="5932BA03"/>
    <w:rsid w:val="5935BC6B"/>
    <w:rsid w:val="5936A720"/>
    <w:rsid w:val="593BDDD9"/>
    <w:rsid w:val="593C9CB1"/>
    <w:rsid w:val="59400C74"/>
    <w:rsid w:val="5940DF21"/>
    <w:rsid w:val="59471A52"/>
    <w:rsid w:val="5948F11A"/>
    <w:rsid w:val="594A55D1"/>
    <w:rsid w:val="594D3C28"/>
    <w:rsid w:val="594F5E36"/>
    <w:rsid w:val="5951C97D"/>
    <w:rsid w:val="5955ABC3"/>
    <w:rsid w:val="595629C4"/>
    <w:rsid w:val="59575C4B"/>
    <w:rsid w:val="59576EBE"/>
    <w:rsid w:val="59607FC8"/>
    <w:rsid w:val="59620AE4"/>
    <w:rsid w:val="596565BD"/>
    <w:rsid w:val="5965FEB2"/>
    <w:rsid w:val="5968A662"/>
    <w:rsid w:val="5968FC2D"/>
    <w:rsid w:val="596AEAD7"/>
    <w:rsid w:val="596B070A"/>
    <w:rsid w:val="596CA81A"/>
    <w:rsid w:val="596DFA77"/>
    <w:rsid w:val="59713764"/>
    <w:rsid w:val="59744B6E"/>
    <w:rsid w:val="59764758"/>
    <w:rsid w:val="597650D8"/>
    <w:rsid w:val="597706C5"/>
    <w:rsid w:val="59780A84"/>
    <w:rsid w:val="5978B9CB"/>
    <w:rsid w:val="5979D178"/>
    <w:rsid w:val="5979E278"/>
    <w:rsid w:val="597A2F42"/>
    <w:rsid w:val="597BEA6E"/>
    <w:rsid w:val="597E7272"/>
    <w:rsid w:val="597F4CCA"/>
    <w:rsid w:val="598013B9"/>
    <w:rsid w:val="5983A817"/>
    <w:rsid w:val="59848B08"/>
    <w:rsid w:val="5986B2B7"/>
    <w:rsid w:val="5986C6A4"/>
    <w:rsid w:val="59883AE4"/>
    <w:rsid w:val="598C7D1F"/>
    <w:rsid w:val="598E6E98"/>
    <w:rsid w:val="5991EB0E"/>
    <w:rsid w:val="59928B99"/>
    <w:rsid w:val="5994E2DD"/>
    <w:rsid w:val="5997AB5F"/>
    <w:rsid w:val="5999FBE8"/>
    <w:rsid w:val="599A8F5C"/>
    <w:rsid w:val="599AFBA0"/>
    <w:rsid w:val="599CC665"/>
    <w:rsid w:val="599DAF68"/>
    <w:rsid w:val="599FA6F9"/>
    <w:rsid w:val="59A0B6A1"/>
    <w:rsid w:val="59A10C55"/>
    <w:rsid w:val="59A23EB5"/>
    <w:rsid w:val="59A33CBC"/>
    <w:rsid w:val="59A3CEE3"/>
    <w:rsid w:val="59A61B16"/>
    <w:rsid w:val="59A6AC4A"/>
    <w:rsid w:val="59A75A02"/>
    <w:rsid w:val="59A7E9E7"/>
    <w:rsid w:val="59A8155B"/>
    <w:rsid w:val="59A972F6"/>
    <w:rsid w:val="59A9C4FB"/>
    <w:rsid w:val="59AA8E4C"/>
    <w:rsid w:val="59AAB0F0"/>
    <w:rsid w:val="59AB8E0C"/>
    <w:rsid w:val="59AC2DB7"/>
    <w:rsid w:val="59AD0E53"/>
    <w:rsid w:val="59B0D5E2"/>
    <w:rsid w:val="59B16027"/>
    <w:rsid w:val="59B1B3FE"/>
    <w:rsid w:val="59B246EF"/>
    <w:rsid w:val="59B2942F"/>
    <w:rsid w:val="59B319CB"/>
    <w:rsid w:val="59B93CFE"/>
    <w:rsid w:val="59BB1793"/>
    <w:rsid w:val="59BCC25A"/>
    <w:rsid w:val="59BF1673"/>
    <w:rsid w:val="59C09398"/>
    <w:rsid w:val="59C0EF21"/>
    <w:rsid w:val="59C15B6B"/>
    <w:rsid w:val="59C43FDA"/>
    <w:rsid w:val="59C86171"/>
    <w:rsid w:val="59C884AD"/>
    <w:rsid w:val="59CA36B8"/>
    <w:rsid w:val="59CA457D"/>
    <w:rsid w:val="59CAE962"/>
    <w:rsid w:val="59CC188E"/>
    <w:rsid w:val="59CEE1F1"/>
    <w:rsid w:val="59CFE539"/>
    <w:rsid w:val="59D1EAA0"/>
    <w:rsid w:val="59D284E2"/>
    <w:rsid w:val="59D4CAB0"/>
    <w:rsid w:val="59D6E063"/>
    <w:rsid w:val="59D6F8F4"/>
    <w:rsid w:val="59D92380"/>
    <w:rsid w:val="59DB3EBD"/>
    <w:rsid w:val="59DD9092"/>
    <w:rsid w:val="59DFDB39"/>
    <w:rsid w:val="59E043DE"/>
    <w:rsid w:val="59E07AB9"/>
    <w:rsid w:val="59E2A983"/>
    <w:rsid w:val="59ECD7A0"/>
    <w:rsid w:val="59EE0A69"/>
    <w:rsid w:val="59F10920"/>
    <w:rsid w:val="59F27833"/>
    <w:rsid w:val="59F42227"/>
    <w:rsid w:val="59F5578A"/>
    <w:rsid w:val="59F5BF6F"/>
    <w:rsid w:val="59F720D1"/>
    <w:rsid w:val="59F7E87C"/>
    <w:rsid w:val="59FD0F09"/>
    <w:rsid w:val="59FDB062"/>
    <w:rsid w:val="59FE2D19"/>
    <w:rsid w:val="59FEAD39"/>
    <w:rsid w:val="59FEB0A1"/>
    <w:rsid w:val="59FF8E70"/>
    <w:rsid w:val="5A085530"/>
    <w:rsid w:val="5A089CBA"/>
    <w:rsid w:val="5A09AE3F"/>
    <w:rsid w:val="5A0A5DE4"/>
    <w:rsid w:val="5A0C0ADA"/>
    <w:rsid w:val="5A0D9A0E"/>
    <w:rsid w:val="5A0E628C"/>
    <w:rsid w:val="5A0EAE2C"/>
    <w:rsid w:val="5A12A6C2"/>
    <w:rsid w:val="5A12D4A6"/>
    <w:rsid w:val="5A1453BA"/>
    <w:rsid w:val="5A156A4B"/>
    <w:rsid w:val="5A17E9C8"/>
    <w:rsid w:val="5A18749C"/>
    <w:rsid w:val="5A19A7A6"/>
    <w:rsid w:val="5A1CF244"/>
    <w:rsid w:val="5A21C9AB"/>
    <w:rsid w:val="5A24CD3A"/>
    <w:rsid w:val="5A27CDDD"/>
    <w:rsid w:val="5A2CCE69"/>
    <w:rsid w:val="5A2F9A0C"/>
    <w:rsid w:val="5A331073"/>
    <w:rsid w:val="5A37D146"/>
    <w:rsid w:val="5A37DEA7"/>
    <w:rsid w:val="5A38DE84"/>
    <w:rsid w:val="5A39565D"/>
    <w:rsid w:val="5A3CC2DB"/>
    <w:rsid w:val="5A409EC7"/>
    <w:rsid w:val="5A40E396"/>
    <w:rsid w:val="5A41CED8"/>
    <w:rsid w:val="5A421F04"/>
    <w:rsid w:val="5A4270A8"/>
    <w:rsid w:val="5A432927"/>
    <w:rsid w:val="5A443156"/>
    <w:rsid w:val="5A4C3B3D"/>
    <w:rsid w:val="5A50AF3D"/>
    <w:rsid w:val="5A529DDD"/>
    <w:rsid w:val="5A53303E"/>
    <w:rsid w:val="5A53949F"/>
    <w:rsid w:val="5A53C162"/>
    <w:rsid w:val="5A553DC2"/>
    <w:rsid w:val="5A561B74"/>
    <w:rsid w:val="5A56C410"/>
    <w:rsid w:val="5A56EA79"/>
    <w:rsid w:val="5A58B923"/>
    <w:rsid w:val="5A5A93CB"/>
    <w:rsid w:val="5A5CB8C0"/>
    <w:rsid w:val="5A5D10CE"/>
    <w:rsid w:val="5A5D5835"/>
    <w:rsid w:val="5A5E6EAE"/>
    <w:rsid w:val="5A60D637"/>
    <w:rsid w:val="5A65553C"/>
    <w:rsid w:val="5A6642B7"/>
    <w:rsid w:val="5A67E750"/>
    <w:rsid w:val="5A6A586F"/>
    <w:rsid w:val="5A6C0B5B"/>
    <w:rsid w:val="5A6D398A"/>
    <w:rsid w:val="5A6F2B0D"/>
    <w:rsid w:val="5A72D345"/>
    <w:rsid w:val="5A7B0B41"/>
    <w:rsid w:val="5A7BDF9F"/>
    <w:rsid w:val="5A7C1469"/>
    <w:rsid w:val="5A7DAAD7"/>
    <w:rsid w:val="5A7E9125"/>
    <w:rsid w:val="5A825C60"/>
    <w:rsid w:val="5A842E2E"/>
    <w:rsid w:val="5A898860"/>
    <w:rsid w:val="5A8AF282"/>
    <w:rsid w:val="5A8F979E"/>
    <w:rsid w:val="5A8FBD6A"/>
    <w:rsid w:val="5A92152A"/>
    <w:rsid w:val="5A957ADF"/>
    <w:rsid w:val="5A9CC2A5"/>
    <w:rsid w:val="5A9FBF55"/>
    <w:rsid w:val="5AA107EE"/>
    <w:rsid w:val="5AA2AA78"/>
    <w:rsid w:val="5AA4567B"/>
    <w:rsid w:val="5AA59134"/>
    <w:rsid w:val="5AA5B399"/>
    <w:rsid w:val="5AA6DCC7"/>
    <w:rsid w:val="5AA8CDB4"/>
    <w:rsid w:val="5AABE849"/>
    <w:rsid w:val="5AAE1890"/>
    <w:rsid w:val="5AB50643"/>
    <w:rsid w:val="5AB77053"/>
    <w:rsid w:val="5AB83794"/>
    <w:rsid w:val="5AB8CCDB"/>
    <w:rsid w:val="5ABBA02A"/>
    <w:rsid w:val="5ABF4562"/>
    <w:rsid w:val="5AC36EDE"/>
    <w:rsid w:val="5AC471F1"/>
    <w:rsid w:val="5AC4A126"/>
    <w:rsid w:val="5AC5315F"/>
    <w:rsid w:val="5AC57930"/>
    <w:rsid w:val="5AC6954F"/>
    <w:rsid w:val="5AC7D61B"/>
    <w:rsid w:val="5ACA4ABD"/>
    <w:rsid w:val="5ACCD60D"/>
    <w:rsid w:val="5ACCE9B3"/>
    <w:rsid w:val="5ACEC178"/>
    <w:rsid w:val="5ACF402D"/>
    <w:rsid w:val="5ACF8A3C"/>
    <w:rsid w:val="5AD406D1"/>
    <w:rsid w:val="5AD6038A"/>
    <w:rsid w:val="5AD67985"/>
    <w:rsid w:val="5AD71762"/>
    <w:rsid w:val="5AD856A7"/>
    <w:rsid w:val="5ADCF72A"/>
    <w:rsid w:val="5ADF4EAA"/>
    <w:rsid w:val="5AE4C17B"/>
    <w:rsid w:val="5AED57E5"/>
    <w:rsid w:val="5AED9459"/>
    <w:rsid w:val="5AF4DEAE"/>
    <w:rsid w:val="5AF5725E"/>
    <w:rsid w:val="5AF6BE72"/>
    <w:rsid w:val="5AF76E35"/>
    <w:rsid w:val="5AF84262"/>
    <w:rsid w:val="5AFB530B"/>
    <w:rsid w:val="5AFD2634"/>
    <w:rsid w:val="5B01697E"/>
    <w:rsid w:val="5B058CE8"/>
    <w:rsid w:val="5B082A88"/>
    <w:rsid w:val="5B09A3B5"/>
    <w:rsid w:val="5B0A919B"/>
    <w:rsid w:val="5B0AB2B7"/>
    <w:rsid w:val="5B0DAF25"/>
    <w:rsid w:val="5B0DE90C"/>
    <w:rsid w:val="5B0E1ED5"/>
    <w:rsid w:val="5B0F765B"/>
    <w:rsid w:val="5B109FD2"/>
    <w:rsid w:val="5B112352"/>
    <w:rsid w:val="5B1A3874"/>
    <w:rsid w:val="5B1BEAD1"/>
    <w:rsid w:val="5B1DA3A4"/>
    <w:rsid w:val="5B209232"/>
    <w:rsid w:val="5B227DF7"/>
    <w:rsid w:val="5B22D977"/>
    <w:rsid w:val="5B238952"/>
    <w:rsid w:val="5B255C6F"/>
    <w:rsid w:val="5B2564ED"/>
    <w:rsid w:val="5B26045F"/>
    <w:rsid w:val="5B274544"/>
    <w:rsid w:val="5B278B11"/>
    <w:rsid w:val="5B2C385A"/>
    <w:rsid w:val="5B2D32FD"/>
    <w:rsid w:val="5B2F860C"/>
    <w:rsid w:val="5B30B18D"/>
    <w:rsid w:val="5B319A87"/>
    <w:rsid w:val="5B31A8AF"/>
    <w:rsid w:val="5B32A117"/>
    <w:rsid w:val="5B342E33"/>
    <w:rsid w:val="5B34EEEB"/>
    <w:rsid w:val="5B3B5D2A"/>
    <w:rsid w:val="5B3C7D76"/>
    <w:rsid w:val="5B3DB1D5"/>
    <w:rsid w:val="5B3E1A12"/>
    <w:rsid w:val="5B401F1D"/>
    <w:rsid w:val="5B46C80E"/>
    <w:rsid w:val="5B4802A0"/>
    <w:rsid w:val="5B4A0FC7"/>
    <w:rsid w:val="5B4BB0EB"/>
    <w:rsid w:val="5B4C02A7"/>
    <w:rsid w:val="5B4DB5C6"/>
    <w:rsid w:val="5B4E3B1B"/>
    <w:rsid w:val="5B52516D"/>
    <w:rsid w:val="5B52F1D7"/>
    <w:rsid w:val="5B58329B"/>
    <w:rsid w:val="5B58C953"/>
    <w:rsid w:val="5B5937EC"/>
    <w:rsid w:val="5B5AA7F7"/>
    <w:rsid w:val="5B5B6FBA"/>
    <w:rsid w:val="5B5BD3A6"/>
    <w:rsid w:val="5B5C02D1"/>
    <w:rsid w:val="5B5C9F2D"/>
    <w:rsid w:val="5B5ED86B"/>
    <w:rsid w:val="5B5FB894"/>
    <w:rsid w:val="5B649965"/>
    <w:rsid w:val="5B665CD3"/>
    <w:rsid w:val="5B66B9C3"/>
    <w:rsid w:val="5B695976"/>
    <w:rsid w:val="5B6BA8DA"/>
    <w:rsid w:val="5B6C665A"/>
    <w:rsid w:val="5B6FD822"/>
    <w:rsid w:val="5B735E49"/>
    <w:rsid w:val="5B736E2A"/>
    <w:rsid w:val="5B755877"/>
    <w:rsid w:val="5B75C706"/>
    <w:rsid w:val="5B7884B5"/>
    <w:rsid w:val="5B7D4240"/>
    <w:rsid w:val="5B81A454"/>
    <w:rsid w:val="5B834B36"/>
    <w:rsid w:val="5B84BF4E"/>
    <w:rsid w:val="5B8602F3"/>
    <w:rsid w:val="5B867621"/>
    <w:rsid w:val="5B87BCA3"/>
    <w:rsid w:val="5B882185"/>
    <w:rsid w:val="5B8A97B9"/>
    <w:rsid w:val="5B8D3A51"/>
    <w:rsid w:val="5B8D5F8A"/>
    <w:rsid w:val="5B8D68E9"/>
    <w:rsid w:val="5B8F5C0F"/>
    <w:rsid w:val="5B92B915"/>
    <w:rsid w:val="5B94220D"/>
    <w:rsid w:val="5B947A2A"/>
    <w:rsid w:val="5B97AA75"/>
    <w:rsid w:val="5B97D5D9"/>
    <w:rsid w:val="5B9A634C"/>
    <w:rsid w:val="5B9B1C2B"/>
    <w:rsid w:val="5B9B8520"/>
    <w:rsid w:val="5B9D3864"/>
    <w:rsid w:val="5BA0A044"/>
    <w:rsid w:val="5BA22FDB"/>
    <w:rsid w:val="5BA296AE"/>
    <w:rsid w:val="5BA39AF3"/>
    <w:rsid w:val="5BA86822"/>
    <w:rsid w:val="5BADB71B"/>
    <w:rsid w:val="5BAF206E"/>
    <w:rsid w:val="5BB03C40"/>
    <w:rsid w:val="5BB34B76"/>
    <w:rsid w:val="5BB7762B"/>
    <w:rsid w:val="5BB7C58A"/>
    <w:rsid w:val="5BB8736F"/>
    <w:rsid w:val="5BB98B5C"/>
    <w:rsid w:val="5BBA84CE"/>
    <w:rsid w:val="5BBCF097"/>
    <w:rsid w:val="5BC13D04"/>
    <w:rsid w:val="5BC62D53"/>
    <w:rsid w:val="5BC7A6F0"/>
    <w:rsid w:val="5BC91D62"/>
    <w:rsid w:val="5BCA1BEF"/>
    <w:rsid w:val="5BCA4E86"/>
    <w:rsid w:val="5BCAE836"/>
    <w:rsid w:val="5BCBAABA"/>
    <w:rsid w:val="5BCBFF71"/>
    <w:rsid w:val="5BCFB04A"/>
    <w:rsid w:val="5BD4594F"/>
    <w:rsid w:val="5BD65430"/>
    <w:rsid w:val="5BD685C6"/>
    <w:rsid w:val="5BD88333"/>
    <w:rsid w:val="5BDA940C"/>
    <w:rsid w:val="5BDAAE85"/>
    <w:rsid w:val="5BDC0B44"/>
    <w:rsid w:val="5BDD0888"/>
    <w:rsid w:val="5BDD57D0"/>
    <w:rsid w:val="5BDD5A45"/>
    <w:rsid w:val="5BDE9888"/>
    <w:rsid w:val="5BE44D99"/>
    <w:rsid w:val="5BE5276F"/>
    <w:rsid w:val="5BE861D1"/>
    <w:rsid w:val="5BE97D6A"/>
    <w:rsid w:val="5BEB5872"/>
    <w:rsid w:val="5BEC8173"/>
    <w:rsid w:val="5BEEC61E"/>
    <w:rsid w:val="5BF06BF3"/>
    <w:rsid w:val="5BF1D1A3"/>
    <w:rsid w:val="5BF39745"/>
    <w:rsid w:val="5BF51EEC"/>
    <w:rsid w:val="5BF55BAB"/>
    <w:rsid w:val="5BF79D93"/>
    <w:rsid w:val="5BF9EFAE"/>
    <w:rsid w:val="5BFAB166"/>
    <w:rsid w:val="5BFB1915"/>
    <w:rsid w:val="5BFC22A2"/>
    <w:rsid w:val="5BFC4BDC"/>
    <w:rsid w:val="5C01BC7D"/>
    <w:rsid w:val="5C0203DC"/>
    <w:rsid w:val="5C05F44B"/>
    <w:rsid w:val="5C05F68F"/>
    <w:rsid w:val="5C0616F1"/>
    <w:rsid w:val="5C076EA7"/>
    <w:rsid w:val="5C08D93D"/>
    <w:rsid w:val="5C08ECDF"/>
    <w:rsid w:val="5C0A80EE"/>
    <w:rsid w:val="5C0B4438"/>
    <w:rsid w:val="5C0C0416"/>
    <w:rsid w:val="5C0C524F"/>
    <w:rsid w:val="5C0DE1CD"/>
    <w:rsid w:val="5C0F5590"/>
    <w:rsid w:val="5C10BF55"/>
    <w:rsid w:val="5C13A85A"/>
    <w:rsid w:val="5C13B228"/>
    <w:rsid w:val="5C1599EF"/>
    <w:rsid w:val="5C175AA4"/>
    <w:rsid w:val="5C177DC2"/>
    <w:rsid w:val="5C1986F0"/>
    <w:rsid w:val="5C1DEA9C"/>
    <w:rsid w:val="5C1E9259"/>
    <w:rsid w:val="5C1E9F8C"/>
    <w:rsid w:val="5C21F9D9"/>
    <w:rsid w:val="5C25F025"/>
    <w:rsid w:val="5C2681B4"/>
    <w:rsid w:val="5C27C078"/>
    <w:rsid w:val="5C28821A"/>
    <w:rsid w:val="5C28E932"/>
    <w:rsid w:val="5C299BD8"/>
    <w:rsid w:val="5C2D3922"/>
    <w:rsid w:val="5C2DBCF2"/>
    <w:rsid w:val="5C373E1E"/>
    <w:rsid w:val="5C3828FC"/>
    <w:rsid w:val="5C3873BF"/>
    <w:rsid w:val="5C3BD89C"/>
    <w:rsid w:val="5C3DF4C5"/>
    <w:rsid w:val="5C410B5F"/>
    <w:rsid w:val="5C4112A0"/>
    <w:rsid w:val="5C461CE6"/>
    <w:rsid w:val="5C47D586"/>
    <w:rsid w:val="5C49E8F1"/>
    <w:rsid w:val="5C4D0099"/>
    <w:rsid w:val="5C4DEB53"/>
    <w:rsid w:val="5C525E9E"/>
    <w:rsid w:val="5C541F4C"/>
    <w:rsid w:val="5C57FBD1"/>
    <w:rsid w:val="5C580273"/>
    <w:rsid w:val="5C590B20"/>
    <w:rsid w:val="5C5D7159"/>
    <w:rsid w:val="5C5D9A40"/>
    <w:rsid w:val="5C5F60FA"/>
    <w:rsid w:val="5C62138E"/>
    <w:rsid w:val="5C65A573"/>
    <w:rsid w:val="5C65CE2E"/>
    <w:rsid w:val="5C66EB19"/>
    <w:rsid w:val="5C67E745"/>
    <w:rsid w:val="5C67F8E7"/>
    <w:rsid w:val="5C6ABBA0"/>
    <w:rsid w:val="5C6B15C3"/>
    <w:rsid w:val="5C6D16FA"/>
    <w:rsid w:val="5C6D1BC0"/>
    <w:rsid w:val="5C6FE37A"/>
    <w:rsid w:val="5C731B71"/>
    <w:rsid w:val="5C73B97A"/>
    <w:rsid w:val="5C765FF6"/>
    <w:rsid w:val="5C79BF7C"/>
    <w:rsid w:val="5C7A2AB9"/>
    <w:rsid w:val="5C7F99F4"/>
    <w:rsid w:val="5C84E037"/>
    <w:rsid w:val="5C8ACC29"/>
    <w:rsid w:val="5C8CDB43"/>
    <w:rsid w:val="5C8CE1D7"/>
    <w:rsid w:val="5C8E88BE"/>
    <w:rsid w:val="5C8EB060"/>
    <w:rsid w:val="5C987326"/>
    <w:rsid w:val="5C9A0AD0"/>
    <w:rsid w:val="5C9A9A22"/>
    <w:rsid w:val="5C9B38ED"/>
    <w:rsid w:val="5C9EF9E8"/>
    <w:rsid w:val="5C9F2015"/>
    <w:rsid w:val="5CA7AB56"/>
    <w:rsid w:val="5CAB8F29"/>
    <w:rsid w:val="5CACDD34"/>
    <w:rsid w:val="5CAD392B"/>
    <w:rsid w:val="5CADA47B"/>
    <w:rsid w:val="5CAE289A"/>
    <w:rsid w:val="5CB0BFB9"/>
    <w:rsid w:val="5CB606CB"/>
    <w:rsid w:val="5CB74A82"/>
    <w:rsid w:val="5CBBE89D"/>
    <w:rsid w:val="5CBC353D"/>
    <w:rsid w:val="5CBCE50F"/>
    <w:rsid w:val="5CC045E2"/>
    <w:rsid w:val="5CC059D9"/>
    <w:rsid w:val="5CC0E6B9"/>
    <w:rsid w:val="5CC90016"/>
    <w:rsid w:val="5CC94715"/>
    <w:rsid w:val="5CCAA946"/>
    <w:rsid w:val="5CD0A16D"/>
    <w:rsid w:val="5CD1585D"/>
    <w:rsid w:val="5CD24174"/>
    <w:rsid w:val="5CD2836C"/>
    <w:rsid w:val="5CD39953"/>
    <w:rsid w:val="5CD4C281"/>
    <w:rsid w:val="5CD5EC8F"/>
    <w:rsid w:val="5CD69091"/>
    <w:rsid w:val="5CD77A8E"/>
    <w:rsid w:val="5CD913D4"/>
    <w:rsid w:val="5CD95FF5"/>
    <w:rsid w:val="5CD9C3E6"/>
    <w:rsid w:val="5CDA74DE"/>
    <w:rsid w:val="5CDACA03"/>
    <w:rsid w:val="5CDDFF54"/>
    <w:rsid w:val="5CDFDE72"/>
    <w:rsid w:val="5CE2A1DF"/>
    <w:rsid w:val="5CE38368"/>
    <w:rsid w:val="5CE3DDD9"/>
    <w:rsid w:val="5CE3E027"/>
    <w:rsid w:val="5CE616E4"/>
    <w:rsid w:val="5CE64371"/>
    <w:rsid w:val="5CE841FB"/>
    <w:rsid w:val="5CEB1D75"/>
    <w:rsid w:val="5CEE7509"/>
    <w:rsid w:val="5CF021D0"/>
    <w:rsid w:val="5CF10EA7"/>
    <w:rsid w:val="5CF1FD47"/>
    <w:rsid w:val="5CF2E50C"/>
    <w:rsid w:val="5CF37345"/>
    <w:rsid w:val="5CF42276"/>
    <w:rsid w:val="5CF462F7"/>
    <w:rsid w:val="5CF9FAD4"/>
    <w:rsid w:val="5CFC2A75"/>
    <w:rsid w:val="5CFD2007"/>
    <w:rsid w:val="5D000B57"/>
    <w:rsid w:val="5D0221BA"/>
    <w:rsid w:val="5D03467F"/>
    <w:rsid w:val="5D034C74"/>
    <w:rsid w:val="5D041419"/>
    <w:rsid w:val="5D0438A2"/>
    <w:rsid w:val="5D04C669"/>
    <w:rsid w:val="5D0917FB"/>
    <w:rsid w:val="5D096CD4"/>
    <w:rsid w:val="5D0C91B2"/>
    <w:rsid w:val="5D0EA331"/>
    <w:rsid w:val="5D112E8A"/>
    <w:rsid w:val="5D11AD8F"/>
    <w:rsid w:val="5D123977"/>
    <w:rsid w:val="5D1295C8"/>
    <w:rsid w:val="5D21BD71"/>
    <w:rsid w:val="5D21E132"/>
    <w:rsid w:val="5D26BAED"/>
    <w:rsid w:val="5D288E64"/>
    <w:rsid w:val="5D28E4F2"/>
    <w:rsid w:val="5D296735"/>
    <w:rsid w:val="5D2B7C00"/>
    <w:rsid w:val="5D2DA487"/>
    <w:rsid w:val="5D2FCEE3"/>
    <w:rsid w:val="5D3204D3"/>
    <w:rsid w:val="5D34EF45"/>
    <w:rsid w:val="5D38B35A"/>
    <w:rsid w:val="5D3AD141"/>
    <w:rsid w:val="5D41CE84"/>
    <w:rsid w:val="5D41DFE8"/>
    <w:rsid w:val="5D453944"/>
    <w:rsid w:val="5D46EA24"/>
    <w:rsid w:val="5D47E4F6"/>
    <w:rsid w:val="5D4DE5C7"/>
    <w:rsid w:val="5D4E0930"/>
    <w:rsid w:val="5D4FB42C"/>
    <w:rsid w:val="5D4FF7CD"/>
    <w:rsid w:val="5D50C5E5"/>
    <w:rsid w:val="5D5B649E"/>
    <w:rsid w:val="5D5D7E95"/>
    <w:rsid w:val="5D5DBF34"/>
    <w:rsid w:val="5D5E44D7"/>
    <w:rsid w:val="5D602D50"/>
    <w:rsid w:val="5D60710D"/>
    <w:rsid w:val="5D62D85E"/>
    <w:rsid w:val="5D658DCA"/>
    <w:rsid w:val="5D65CFC5"/>
    <w:rsid w:val="5D6C678F"/>
    <w:rsid w:val="5D6C7502"/>
    <w:rsid w:val="5D6FD4E6"/>
    <w:rsid w:val="5D71E7D5"/>
    <w:rsid w:val="5D76352F"/>
    <w:rsid w:val="5D76E740"/>
    <w:rsid w:val="5D7A56C5"/>
    <w:rsid w:val="5D7E63A2"/>
    <w:rsid w:val="5D7EE4C4"/>
    <w:rsid w:val="5D86AB39"/>
    <w:rsid w:val="5D87CD17"/>
    <w:rsid w:val="5D89C869"/>
    <w:rsid w:val="5D8B3561"/>
    <w:rsid w:val="5D907D61"/>
    <w:rsid w:val="5D9444AF"/>
    <w:rsid w:val="5D95EB40"/>
    <w:rsid w:val="5D9842A5"/>
    <w:rsid w:val="5D9A1F0B"/>
    <w:rsid w:val="5D9A2D2F"/>
    <w:rsid w:val="5D9D7B32"/>
    <w:rsid w:val="5D9DA923"/>
    <w:rsid w:val="5D9F2BF0"/>
    <w:rsid w:val="5DA2E737"/>
    <w:rsid w:val="5DA35BDB"/>
    <w:rsid w:val="5DA37E47"/>
    <w:rsid w:val="5DA750E4"/>
    <w:rsid w:val="5DA9E7FF"/>
    <w:rsid w:val="5DAB6E2E"/>
    <w:rsid w:val="5DAC5F92"/>
    <w:rsid w:val="5DAEC15D"/>
    <w:rsid w:val="5DAEF14D"/>
    <w:rsid w:val="5DB1FBD2"/>
    <w:rsid w:val="5DB30727"/>
    <w:rsid w:val="5DBB3CAC"/>
    <w:rsid w:val="5DBDB7CB"/>
    <w:rsid w:val="5DBF0B3B"/>
    <w:rsid w:val="5DC0B079"/>
    <w:rsid w:val="5DC26D9E"/>
    <w:rsid w:val="5DC36517"/>
    <w:rsid w:val="5DC46966"/>
    <w:rsid w:val="5DC4914D"/>
    <w:rsid w:val="5DC69739"/>
    <w:rsid w:val="5DC765F6"/>
    <w:rsid w:val="5DC7EE81"/>
    <w:rsid w:val="5DC81B79"/>
    <w:rsid w:val="5DC92C5E"/>
    <w:rsid w:val="5DCA257E"/>
    <w:rsid w:val="5DCC047D"/>
    <w:rsid w:val="5DD665D1"/>
    <w:rsid w:val="5DD9FBC3"/>
    <w:rsid w:val="5DDA2EE3"/>
    <w:rsid w:val="5DDDA7C1"/>
    <w:rsid w:val="5DDEEF09"/>
    <w:rsid w:val="5DE19976"/>
    <w:rsid w:val="5DE2B479"/>
    <w:rsid w:val="5DE2FCBE"/>
    <w:rsid w:val="5DE39AF3"/>
    <w:rsid w:val="5DE50184"/>
    <w:rsid w:val="5DE6A6A3"/>
    <w:rsid w:val="5DE75619"/>
    <w:rsid w:val="5DE76C5A"/>
    <w:rsid w:val="5DE9D0F8"/>
    <w:rsid w:val="5DEAE584"/>
    <w:rsid w:val="5DEEFAB9"/>
    <w:rsid w:val="5DF006FF"/>
    <w:rsid w:val="5DF04D50"/>
    <w:rsid w:val="5DF0AAE1"/>
    <w:rsid w:val="5DF0D7E3"/>
    <w:rsid w:val="5DF17091"/>
    <w:rsid w:val="5DF1D947"/>
    <w:rsid w:val="5DF1F4B8"/>
    <w:rsid w:val="5DF2E83E"/>
    <w:rsid w:val="5DF4EEE7"/>
    <w:rsid w:val="5DF57C10"/>
    <w:rsid w:val="5DF70840"/>
    <w:rsid w:val="5DF7E296"/>
    <w:rsid w:val="5DFB0713"/>
    <w:rsid w:val="5DFB90A2"/>
    <w:rsid w:val="5E001553"/>
    <w:rsid w:val="5E019BB4"/>
    <w:rsid w:val="5E02CF8A"/>
    <w:rsid w:val="5E06FA70"/>
    <w:rsid w:val="5E07BDFA"/>
    <w:rsid w:val="5E09B495"/>
    <w:rsid w:val="5E0C64F2"/>
    <w:rsid w:val="5E10A4B2"/>
    <w:rsid w:val="5E112E1D"/>
    <w:rsid w:val="5E14997F"/>
    <w:rsid w:val="5E1636E9"/>
    <w:rsid w:val="5E19787B"/>
    <w:rsid w:val="5E198390"/>
    <w:rsid w:val="5E1DB27D"/>
    <w:rsid w:val="5E1F5747"/>
    <w:rsid w:val="5E1FED30"/>
    <w:rsid w:val="5E219E8A"/>
    <w:rsid w:val="5E24272E"/>
    <w:rsid w:val="5E27F435"/>
    <w:rsid w:val="5E284C80"/>
    <w:rsid w:val="5E28C7AE"/>
    <w:rsid w:val="5E2A736F"/>
    <w:rsid w:val="5E2D43DF"/>
    <w:rsid w:val="5E2F2414"/>
    <w:rsid w:val="5E31CCDA"/>
    <w:rsid w:val="5E32276B"/>
    <w:rsid w:val="5E32C2CF"/>
    <w:rsid w:val="5E333084"/>
    <w:rsid w:val="5E343D37"/>
    <w:rsid w:val="5E383D04"/>
    <w:rsid w:val="5E391DF5"/>
    <w:rsid w:val="5E393165"/>
    <w:rsid w:val="5E3BA824"/>
    <w:rsid w:val="5E3FE225"/>
    <w:rsid w:val="5E4001F4"/>
    <w:rsid w:val="5E43C4B5"/>
    <w:rsid w:val="5E442A2B"/>
    <w:rsid w:val="5E4A4751"/>
    <w:rsid w:val="5E4A9523"/>
    <w:rsid w:val="5E4FC27A"/>
    <w:rsid w:val="5E50E488"/>
    <w:rsid w:val="5E51C51D"/>
    <w:rsid w:val="5E566D76"/>
    <w:rsid w:val="5E580FA5"/>
    <w:rsid w:val="5E59AA16"/>
    <w:rsid w:val="5E5A9286"/>
    <w:rsid w:val="5E5C2A3A"/>
    <w:rsid w:val="5E5F95D5"/>
    <w:rsid w:val="5E6313C1"/>
    <w:rsid w:val="5E632CF5"/>
    <w:rsid w:val="5E6371DF"/>
    <w:rsid w:val="5E638FD4"/>
    <w:rsid w:val="5E64B03D"/>
    <w:rsid w:val="5E66D583"/>
    <w:rsid w:val="5E69598F"/>
    <w:rsid w:val="5E6EEF8C"/>
    <w:rsid w:val="5E7838DC"/>
    <w:rsid w:val="5E79483E"/>
    <w:rsid w:val="5E80B6F9"/>
    <w:rsid w:val="5E81F9BB"/>
    <w:rsid w:val="5E83AA24"/>
    <w:rsid w:val="5E86C45E"/>
    <w:rsid w:val="5E86D69C"/>
    <w:rsid w:val="5E896049"/>
    <w:rsid w:val="5E8A211A"/>
    <w:rsid w:val="5E8A23D7"/>
    <w:rsid w:val="5E8A43D8"/>
    <w:rsid w:val="5E8BB5F6"/>
    <w:rsid w:val="5E8D78AF"/>
    <w:rsid w:val="5E8E352B"/>
    <w:rsid w:val="5E91001D"/>
    <w:rsid w:val="5E934D31"/>
    <w:rsid w:val="5E96CCFB"/>
    <w:rsid w:val="5E975A27"/>
    <w:rsid w:val="5E9849D9"/>
    <w:rsid w:val="5E9AD32F"/>
    <w:rsid w:val="5E9AD9B8"/>
    <w:rsid w:val="5E9E240C"/>
    <w:rsid w:val="5E9E4E84"/>
    <w:rsid w:val="5E9EAE43"/>
    <w:rsid w:val="5EA52E8C"/>
    <w:rsid w:val="5EA6A20B"/>
    <w:rsid w:val="5EA926CE"/>
    <w:rsid w:val="5EA935FF"/>
    <w:rsid w:val="5EB0842B"/>
    <w:rsid w:val="5EB0A82F"/>
    <w:rsid w:val="5EB1F5B6"/>
    <w:rsid w:val="5EB439D1"/>
    <w:rsid w:val="5EB548C9"/>
    <w:rsid w:val="5EB63F73"/>
    <w:rsid w:val="5EB8391C"/>
    <w:rsid w:val="5EB84E34"/>
    <w:rsid w:val="5EB90CD7"/>
    <w:rsid w:val="5EBC14AA"/>
    <w:rsid w:val="5EBEE7BA"/>
    <w:rsid w:val="5EBF3AB2"/>
    <w:rsid w:val="5EC36904"/>
    <w:rsid w:val="5EC45EC5"/>
    <w:rsid w:val="5EC4D981"/>
    <w:rsid w:val="5EC9F0B7"/>
    <w:rsid w:val="5ECF4426"/>
    <w:rsid w:val="5ECF55B9"/>
    <w:rsid w:val="5ED20F86"/>
    <w:rsid w:val="5ED23389"/>
    <w:rsid w:val="5ED36C0D"/>
    <w:rsid w:val="5ED6CF71"/>
    <w:rsid w:val="5ED8F65A"/>
    <w:rsid w:val="5EDA02AB"/>
    <w:rsid w:val="5EDACD35"/>
    <w:rsid w:val="5EDBDAFF"/>
    <w:rsid w:val="5EDF8AEE"/>
    <w:rsid w:val="5EDF960B"/>
    <w:rsid w:val="5EE038A7"/>
    <w:rsid w:val="5EE0436C"/>
    <w:rsid w:val="5EE28F6D"/>
    <w:rsid w:val="5EE4401A"/>
    <w:rsid w:val="5EE46498"/>
    <w:rsid w:val="5EE54269"/>
    <w:rsid w:val="5EE6A50B"/>
    <w:rsid w:val="5EEBA53C"/>
    <w:rsid w:val="5EED4131"/>
    <w:rsid w:val="5EED8A03"/>
    <w:rsid w:val="5EF27DBB"/>
    <w:rsid w:val="5EF3FCFC"/>
    <w:rsid w:val="5EF5D880"/>
    <w:rsid w:val="5EF69CEC"/>
    <w:rsid w:val="5EF6FCD3"/>
    <w:rsid w:val="5EFA3D8E"/>
    <w:rsid w:val="5EFA4BF5"/>
    <w:rsid w:val="5EFB175E"/>
    <w:rsid w:val="5EFBAE88"/>
    <w:rsid w:val="5EFDBF36"/>
    <w:rsid w:val="5EFF497C"/>
    <w:rsid w:val="5F0507A3"/>
    <w:rsid w:val="5F0ABAA7"/>
    <w:rsid w:val="5F0B4FCA"/>
    <w:rsid w:val="5F0BB55D"/>
    <w:rsid w:val="5F0DECA5"/>
    <w:rsid w:val="5F110045"/>
    <w:rsid w:val="5F127846"/>
    <w:rsid w:val="5F13EB5E"/>
    <w:rsid w:val="5F15181D"/>
    <w:rsid w:val="5F184EC8"/>
    <w:rsid w:val="5F224859"/>
    <w:rsid w:val="5F232E6D"/>
    <w:rsid w:val="5F288B65"/>
    <w:rsid w:val="5F29AD06"/>
    <w:rsid w:val="5F2D3BDD"/>
    <w:rsid w:val="5F2FDB45"/>
    <w:rsid w:val="5F315A05"/>
    <w:rsid w:val="5F32A100"/>
    <w:rsid w:val="5F33BE23"/>
    <w:rsid w:val="5F34F873"/>
    <w:rsid w:val="5F355881"/>
    <w:rsid w:val="5F36FBBD"/>
    <w:rsid w:val="5F38568F"/>
    <w:rsid w:val="5F393E63"/>
    <w:rsid w:val="5F3FFAE9"/>
    <w:rsid w:val="5F43C01E"/>
    <w:rsid w:val="5F488892"/>
    <w:rsid w:val="5F4DF889"/>
    <w:rsid w:val="5F4F05B0"/>
    <w:rsid w:val="5F50E6C7"/>
    <w:rsid w:val="5F51C412"/>
    <w:rsid w:val="5F577E5A"/>
    <w:rsid w:val="5F577F3F"/>
    <w:rsid w:val="5F59F077"/>
    <w:rsid w:val="5F5C234A"/>
    <w:rsid w:val="5F5D1CC8"/>
    <w:rsid w:val="5F5E3DFF"/>
    <w:rsid w:val="5F5F331A"/>
    <w:rsid w:val="5F5F901F"/>
    <w:rsid w:val="5F60A96C"/>
    <w:rsid w:val="5F64B396"/>
    <w:rsid w:val="5F67EA34"/>
    <w:rsid w:val="5F68406B"/>
    <w:rsid w:val="5F686156"/>
    <w:rsid w:val="5F68744F"/>
    <w:rsid w:val="5F6B54BD"/>
    <w:rsid w:val="5F6C89AE"/>
    <w:rsid w:val="5F738508"/>
    <w:rsid w:val="5F755E6F"/>
    <w:rsid w:val="5F7A40F7"/>
    <w:rsid w:val="5F7A8CE8"/>
    <w:rsid w:val="5F7DC8FF"/>
    <w:rsid w:val="5F80ABD5"/>
    <w:rsid w:val="5F80F867"/>
    <w:rsid w:val="5F815233"/>
    <w:rsid w:val="5F82230E"/>
    <w:rsid w:val="5F8244FF"/>
    <w:rsid w:val="5F82ABEB"/>
    <w:rsid w:val="5F85C8B6"/>
    <w:rsid w:val="5F8799BC"/>
    <w:rsid w:val="5F8A0C67"/>
    <w:rsid w:val="5F8DBDD3"/>
    <w:rsid w:val="5F8EFA27"/>
    <w:rsid w:val="5F902580"/>
    <w:rsid w:val="5F934A1D"/>
    <w:rsid w:val="5F935216"/>
    <w:rsid w:val="5F954B83"/>
    <w:rsid w:val="5F96A5B2"/>
    <w:rsid w:val="5F972F28"/>
    <w:rsid w:val="5F98AA13"/>
    <w:rsid w:val="5F9AE1F5"/>
    <w:rsid w:val="5F9E28DF"/>
    <w:rsid w:val="5F9E38E6"/>
    <w:rsid w:val="5F9F55AD"/>
    <w:rsid w:val="5FA4AC33"/>
    <w:rsid w:val="5FA549BE"/>
    <w:rsid w:val="5FA56D8F"/>
    <w:rsid w:val="5FA65537"/>
    <w:rsid w:val="5FA8A76F"/>
    <w:rsid w:val="5FAAC5B3"/>
    <w:rsid w:val="5FAC2F04"/>
    <w:rsid w:val="5FAFF62C"/>
    <w:rsid w:val="5FB39A87"/>
    <w:rsid w:val="5FB39DF2"/>
    <w:rsid w:val="5FB3CDC8"/>
    <w:rsid w:val="5FB41FEB"/>
    <w:rsid w:val="5FB5421B"/>
    <w:rsid w:val="5FB637E9"/>
    <w:rsid w:val="5FBAF650"/>
    <w:rsid w:val="5FC10A2E"/>
    <w:rsid w:val="5FC1BA60"/>
    <w:rsid w:val="5FC21589"/>
    <w:rsid w:val="5FC25516"/>
    <w:rsid w:val="5FC4221D"/>
    <w:rsid w:val="5FC4CE8F"/>
    <w:rsid w:val="5FC55761"/>
    <w:rsid w:val="5FC6F36E"/>
    <w:rsid w:val="5FCA6495"/>
    <w:rsid w:val="5FD1DB4A"/>
    <w:rsid w:val="5FD3BBE8"/>
    <w:rsid w:val="5FD6FCE3"/>
    <w:rsid w:val="5FD77D44"/>
    <w:rsid w:val="5FD83FD7"/>
    <w:rsid w:val="5FD99E09"/>
    <w:rsid w:val="5FE3053B"/>
    <w:rsid w:val="5FE3E30E"/>
    <w:rsid w:val="5FE5479F"/>
    <w:rsid w:val="5FE6C35E"/>
    <w:rsid w:val="5FE7FEC2"/>
    <w:rsid w:val="5FEA9C62"/>
    <w:rsid w:val="5FEE6659"/>
    <w:rsid w:val="5FF3960E"/>
    <w:rsid w:val="5FF3D8E3"/>
    <w:rsid w:val="5FF8877B"/>
    <w:rsid w:val="5FFEAB45"/>
    <w:rsid w:val="5FFFA4FC"/>
    <w:rsid w:val="6000B311"/>
    <w:rsid w:val="60026883"/>
    <w:rsid w:val="600499A0"/>
    <w:rsid w:val="6005C443"/>
    <w:rsid w:val="600A1B55"/>
    <w:rsid w:val="6016B236"/>
    <w:rsid w:val="601742AF"/>
    <w:rsid w:val="6017F8CF"/>
    <w:rsid w:val="601BEA38"/>
    <w:rsid w:val="601D1A8A"/>
    <w:rsid w:val="6020081F"/>
    <w:rsid w:val="602129D8"/>
    <w:rsid w:val="60219A8A"/>
    <w:rsid w:val="6021EDCD"/>
    <w:rsid w:val="60229DD9"/>
    <w:rsid w:val="60232A2C"/>
    <w:rsid w:val="602510D8"/>
    <w:rsid w:val="60284283"/>
    <w:rsid w:val="6029F5B8"/>
    <w:rsid w:val="602AD3CE"/>
    <w:rsid w:val="602CC369"/>
    <w:rsid w:val="602DB6F0"/>
    <w:rsid w:val="602F1036"/>
    <w:rsid w:val="602FD6F1"/>
    <w:rsid w:val="6030D49A"/>
    <w:rsid w:val="6031025F"/>
    <w:rsid w:val="6034FC1B"/>
    <w:rsid w:val="603579F5"/>
    <w:rsid w:val="60361A7C"/>
    <w:rsid w:val="603A4372"/>
    <w:rsid w:val="603B74AD"/>
    <w:rsid w:val="603BE022"/>
    <w:rsid w:val="603FC19B"/>
    <w:rsid w:val="6040956D"/>
    <w:rsid w:val="6042001A"/>
    <w:rsid w:val="6043674E"/>
    <w:rsid w:val="6046DE9D"/>
    <w:rsid w:val="6046F232"/>
    <w:rsid w:val="604841E6"/>
    <w:rsid w:val="604C7890"/>
    <w:rsid w:val="604CED8B"/>
    <w:rsid w:val="604D2EB7"/>
    <w:rsid w:val="60508191"/>
    <w:rsid w:val="605086A5"/>
    <w:rsid w:val="60518B41"/>
    <w:rsid w:val="60563971"/>
    <w:rsid w:val="60577E92"/>
    <w:rsid w:val="605B5530"/>
    <w:rsid w:val="60615B32"/>
    <w:rsid w:val="60640001"/>
    <w:rsid w:val="6066A282"/>
    <w:rsid w:val="6068D104"/>
    <w:rsid w:val="606D3BC1"/>
    <w:rsid w:val="606E690E"/>
    <w:rsid w:val="606EB458"/>
    <w:rsid w:val="60742A50"/>
    <w:rsid w:val="60761E2E"/>
    <w:rsid w:val="60780A68"/>
    <w:rsid w:val="6079A18E"/>
    <w:rsid w:val="608105AA"/>
    <w:rsid w:val="60835F14"/>
    <w:rsid w:val="60836E3A"/>
    <w:rsid w:val="6085F749"/>
    <w:rsid w:val="6086D59A"/>
    <w:rsid w:val="608CCEEC"/>
    <w:rsid w:val="608D3FE7"/>
    <w:rsid w:val="608F3CD9"/>
    <w:rsid w:val="608FA8A7"/>
    <w:rsid w:val="6091BEE6"/>
    <w:rsid w:val="609471F5"/>
    <w:rsid w:val="60970B2D"/>
    <w:rsid w:val="6097A6FF"/>
    <w:rsid w:val="609A934C"/>
    <w:rsid w:val="609AA3BF"/>
    <w:rsid w:val="609AAA97"/>
    <w:rsid w:val="609BC44A"/>
    <w:rsid w:val="609D41F4"/>
    <w:rsid w:val="609E67AA"/>
    <w:rsid w:val="60A08C1D"/>
    <w:rsid w:val="60A0B1C4"/>
    <w:rsid w:val="60A65941"/>
    <w:rsid w:val="60A98198"/>
    <w:rsid w:val="60AA8ED1"/>
    <w:rsid w:val="60B17E0A"/>
    <w:rsid w:val="60B2B210"/>
    <w:rsid w:val="60B35F54"/>
    <w:rsid w:val="60B3667E"/>
    <w:rsid w:val="60B4171D"/>
    <w:rsid w:val="60B727F6"/>
    <w:rsid w:val="60B75ED9"/>
    <w:rsid w:val="60B80478"/>
    <w:rsid w:val="60BADD94"/>
    <w:rsid w:val="60BCF313"/>
    <w:rsid w:val="60BEED06"/>
    <w:rsid w:val="60C11219"/>
    <w:rsid w:val="60C38125"/>
    <w:rsid w:val="60C3F71F"/>
    <w:rsid w:val="60C4131E"/>
    <w:rsid w:val="60C6D27E"/>
    <w:rsid w:val="60C70DC0"/>
    <w:rsid w:val="60C9444C"/>
    <w:rsid w:val="60CB52A6"/>
    <w:rsid w:val="60CC6EE4"/>
    <w:rsid w:val="60D2DE2D"/>
    <w:rsid w:val="60D75C1E"/>
    <w:rsid w:val="60D8735A"/>
    <w:rsid w:val="60D8D4E1"/>
    <w:rsid w:val="60DB62DA"/>
    <w:rsid w:val="60DFA2C5"/>
    <w:rsid w:val="60E01C72"/>
    <w:rsid w:val="60E31EE7"/>
    <w:rsid w:val="60E37980"/>
    <w:rsid w:val="60E3F75B"/>
    <w:rsid w:val="60E40B74"/>
    <w:rsid w:val="60E52346"/>
    <w:rsid w:val="60E97B48"/>
    <w:rsid w:val="60ED06B4"/>
    <w:rsid w:val="60ED506F"/>
    <w:rsid w:val="60EFBD90"/>
    <w:rsid w:val="60F22871"/>
    <w:rsid w:val="60F2C316"/>
    <w:rsid w:val="60F520A0"/>
    <w:rsid w:val="60F548D6"/>
    <w:rsid w:val="60F5693E"/>
    <w:rsid w:val="60F7CD26"/>
    <w:rsid w:val="60F9EA64"/>
    <w:rsid w:val="60FAA794"/>
    <w:rsid w:val="60FACD13"/>
    <w:rsid w:val="60FEF552"/>
    <w:rsid w:val="6100725E"/>
    <w:rsid w:val="6102CFA2"/>
    <w:rsid w:val="61041745"/>
    <w:rsid w:val="61044994"/>
    <w:rsid w:val="61062799"/>
    <w:rsid w:val="6107F92C"/>
    <w:rsid w:val="610A299A"/>
    <w:rsid w:val="6118996B"/>
    <w:rsid w:val="61192302"/>
    <w:rsid w:val="611DF49D"/>
    <w:rsid w:val="611F0442"/>
    <w:rsid w:val="612002FB"/>
    <w:rsid w:val="6120F216"/>
    <w:rsid w:val="6120FBB8"/>
    <w:rsid w:val="61211808"/>
    <w:rsid w:val="61212D21"/>
    <w:rsid w:val="61223EE5"/>
    <w:rsid w:val="6122C9BD"/>
    <w:rsid w:val="6124C8A6"/>
    <w:rsid w:val="612772D5"/>
    <w:rsid w:val="6127DD07"/>
    <w:rsid w:val="612AC775"/>
    <w:rsid w:val="612C0267"/>
    <w:rsid w:val="612C979C"/>
    <w:rsid w:val="612EA0D5"/>
    <w:rsid w:val="61327772"/>
    <w:rsid w:val="61348228"/>
    <w:rsid w:val="6135A77D"/>
    <w:rsid w:val="6139DB31"/>
    <w:rsid w:val="613A704C"/>
    <w:rsid w:val="613BEADB"/>
    <w:rsid w:val="61406CE9"/>
    <w:rsid w:val="6140780F"/>
    <w:rsid w:val="6140F1A7"/>
    <w:rsid w:val="6145FD85"/>
    <w:rsid w:val="614ED08F"/>
    <w:rsid w:val="614EE809"/>
    <w:rsid w:val="614FE3EF"/>
    <w:rsid w:val="6154273F"/>
    <w:rsid w:val="615D1261"/>
    <w:rsid w:val="615DECC7"/>
    <w:rsid w:val="615E0331"/>
    <w:rsid w:val="615E5A8A"/>
    <w:rsid w:val="615EA5CB"/>
    <w:rsid w:val="615F4B41"/>
    <w:rsid w:val="61604EE7"/>
    <w:rsid w:val="6166171B"/>
    <w:rsid w:val="616BC00B"/>
    <w:rsid w:val="61720F8B"/>
    <w:rsid w:val="6173AB91"/>
    <w:rsid w:val="6173E89E"/>
    <w:rsid w:val="61746CE5"/>
    <w:rsid w:val="61748FA4"/>
    <w:rsid w:val="6174E4DC"/>
    <w:rsid w:val="6178BD8F"/>
    <w:rsid w:val="61801FE6"/>
    <w:rsid w:val="6180C917"/>
    <w:rsid w:val="61810690"/>
    <w:rsid w:val="618128CA"/>
    <w:rsid w:val="618180BF"/>
    <w:rsid w:val="618780C4"/>
    <w:rsid w:val="61879CC2"/>
    <w:rsid w:val="61926537"/>
    <w:rsid w:val="6193BD3D"/>
    <w:rsid w:val="6194FE46"/>
    <w:rsid w:val="61957F78"/>
    <w:rsid w:val="6196DA7C"/>
    <w:rsid w:val="6197520D"/>
    <w:rsid w:val="6197960B"/>
    <w:rsid w:val="619C4F18"/>
    <w:rsid w:val="619C8DE5"/>
    <w:rsid w:val="619E4EB5"/>
    <w:rsid w:val="619EEF32"/>
    <w:rsid w:val="619F518A"/>
    <w:rsid w:val="61A04796"/>
    <w:rsid w:val="61A0B536"/>
    <w:rsid w:val="61A3BAAB"/>
    <w:rsid w:val="61A43393"/>
    <w:rsid w:val="61A4C971"/>
    <w:rsid w:val="61A74B00"/>
    <w:rsid w:val="61A7E8E1"/>
    <w:rsid w:val="61A84170"/>
    <w:rsid w:val="61A86400"/>
    <w:rsid w:val="61A945DF"/>
    <w:rsid w:val="61AF21C9"/>
    <w:rsid w:val="61AF536E"/>
    <w:rsid w:val="61B0C5F8"/>
    <w:rsid w:val="61B10DCD"/>
    <w:rsid w:val="61B79C68"/>
    <w:rsid w:val="61B7C449"/>
    <w:rsid w:val="61BCAF5F"/>
    <w:rsid w:val="61BF6438"/>
    <w:rsid w:val="61C4B38D"/>
    <w:rsid w:val="61C6DC74"/>
    <w:rsid w:val="61CBAD0F"/>
    <w:rsid w:val="61CDEA36"/>
    <w:rsid w:val="61CF82EB"/>
    <w:rsid w:val="61D06E1D"/>
    <w:rsid w:val="61D178EA"/>
    <w:rsid w:val="61D498EA"/>
    <w:rsid w:val="61D61FB6"/>
    <w:rsid w:val="61D7F1D0"/>
    <w:rsid w:val="61DB2935"/>
    <w:rsid w:val="61DF8F57"/>
    <w:rsid w:val="61E24DED"/>
    <w:rsid w:val="61E698D6"/>
    <w:rsid w:val="61E7009B"/>
    <w:rsid w:val="61E75AAA"/>
    <w:rsid w:val="61E906DD"/>
    <w:rsid w:val="61EA2433"/>
    <w:rsid w:val="61ECBA9A"/>
    <w:rsid w:val="61ECC76C"/>
    <w:rsid w:val="61ED3A9E"/>
    <w:rsid w:val="61EDD757"/>
    <w:rsid w:val="61EE4262"/>
    <w:rsid w:val="61EE44C8"/>
    <w:rsid w:val="61F2E35C"/>
    <w:rsid w:val="61F396B2"/>
    <w:rsid w:val="61F4AC08"/>
    <w:rsid w:val="61FCC759"/>
    <w:rsid w:val="61FD7028"/>
    <w:rsid w:val="61FD9C50"/>
    <w:rsid w:val="61FEC90F"/>
    <w:rsid w:val="6201B5E6"/>
    <w:rsid w:val="6201DB44"/>
    <w:rsid w:val="6206D76E"/>
    <w:rsid w:val="6209E13E"/>
    <w:rsid w:val="620A3383"/>
    <w:rsid w:val="620A84B9"/>
    <w:rsid w:val="620AA1F4"/>
    <w:rsid w:val="620BC4B0"/>
    <w:rsid w:val="620F8927"/>
    <w:rsid w:val="62144789"/>
    <w:rsid w:val="6217A914"/>
    <w:rsid w:val="62199755"/>
    <w:rsid w:val="621C539B"/>
    <w:rsid w:val="621CDCB7"/>
    <w:rsid w:val="621EBB90"/>
    <w:rsid w:val="621F3689"/>
    <w:rsid w:val="621F4CB7"/>
    <w:rsid w:val="622282C9"/>
    <w:rsid w:val="6222ED0C"/>
    <w:rsid w:val="622571FA"/>
    <w:rsid w:val="622584BB"/>
    <w:rsid w:val="6228F470"/>
    <w:rsid w:val="622C1F58"/>
    <w:rsid w:val="622C4BAD"/>
    <w:rsid w:val="622C6BE9"/>
    <w:rsid w:val="622D52CB"/>
    <w:rsid w:val="622DB044"/>
    <w:rsid w:val="62334718"/>
    <w:rsid w:val="623364B7"/>
    <w:rsid w:val="623781DF"/>
    <w:rsid w:val="623A1D86"/>
    <w:rsid w:val="623C1457"/>
    <w:rsid w:val="6244BC8D"/>
    <w:rsid w:val="6247161B"/>
    <w:rsid w:val="624755F4"/>
    <w:rsid w:val="6247F8ED"/>
    <w:rsid w:val="62491EA3"/>
    <w:rsid w:val="624B3524"/>
    <w:rsid w:val="624D0C56"/>
    <w:rsid w:val="624DC901"/>
    <w:rsid w:val="624EF51D"/>
    <w:rsid w:val="624F8495"/>
    <w:rsid w:val="624FE8A2"/>
    <w:rsid w:val="62518BD1"/>
    <w:rsid w:val="62550174"/>
    <w:rsid w:val="625520A0"/>
    <w:rsid w:val="62569041"/>
    <w:rsid w:val="6257451C"/>
    <w:rsid w:val="6258B52C"/>
    <w:rsid w:val="6258C438"/>
    <w:rsid w:val="625A7AAA"/>
    <w:rsid w:val="625AE56B"/>
    <w:rsid w:val="625C5772"/>
    <w:rsid w:val="625DE054"/>
    <w:rsid w:val="625EBFE7"/>
    <w:rsid w:val="625F99C7"/>
    <w:rsid w:val="625FC3EC"/>
    <w:rsid w:val="6260ED3F"/>
    <w:rsid w:val="6260FB50"/>
    <w:rsid w:val="62618594"/>
    <w:rsid w:val="6262FD31"/>
    <w:rsid w:val="62634F21"/>
    <w:rsid w:val="6264BCCD"/>
    <w:rsid w:val="6269F2EA"/>
    <w:rsid w:val="626A657F"/>
    <w:rsid w:val="626D25AB"/>
    <w:rsid w:val="62793C41"/>
    <w:rsid w:val="627AD4C7"/>
    <w:rsid w:val="6282D8EB"/>
    <w:rsid w:val="62868805"/>
    <w:rsid w:val="628709CB"/>
    <w:rsid w:val="6287327B"/>
    <w:rsid w:val="6288CA30"/>
    <w:rsid w:val="62895795"/>
    <w:rsid w:val="628E0574"/>
    <w:rsid w:val="628EB9DB"/>
    <w:rsid w:val="6296C4B9"/>
    <w:rsid w:val="6296EFE5"/>
    <w:rsid w:val="629856D0"/>
    <w:rsid w:val="629F0CCE"/>
    <w:rsid w:val="62A6DA47"/>
    <w:rsid w:val="62AA449D"/>
    <w:rsid w:val="62AFC034"/>
    <w:rsid w:val="62B459CC"/>
    <w:rsid w:val="62B4B779"/>
    <w:rsid w:val="62B91F06"/>
    <w:rsid w:val="62B971E3"/>
    <w:rsid w:val="62BB9B48"/>
    <w:rsid w:val="62BC49AB"/>
    <w:rsid w:val="62BF3E0A"/>
    <w:rsid w:val="62BF9EAC"/>
    <w:rsid w:val="62BFC711"/>
    <w:rsid w:val="62BFD4B0"/>
    <w:rsid w:val="62C01AC9"/>
    <w:rsid w:val="62C0B07E"/>
    <w:rsid w:val="62C32034"/>
    <w:rsid w:val="62C3DC00"/>
    <w:rsid w:val="62C40FC5"/>
    <w:rsid w:val="62C5130F"/>
    <w:rsid w:val="62C7D08E"/>
    <w:rsid w:val="62CEBD40"/>
    <w:rsid w:val="62D3794B"/>
    <w:rsid w:val="62D70EFD"/>
    <w:rsid w:val="62D9A021"/>
    <w:rsid w:val="62DA6C98"/>
    <w:rsid w:val="62DB7E11"/>
    <w:rsid w:val="62DDA90F"/>
    <w:rsid w:val="62DE507E"/>
    <w:rsid w:val="62DF15A5"/>
    <w:rsid w:val="62E1ED84"/>
    <w:rsid w:val="62E52D72"/>
    <w:rsid w:val="62E62D1C"/>
    <w:rsid w:val="62E82B82"/>
    <w:rsid w:val="62E85AFC"/>
    <w:rsid w:val="62EB5525"/>
    <w:rsid w:val="62EB9490"/>
    <w:rsid w:val="62EF8DA4"/>
    <w:rsid w:val="62F10BE0"/>
    <w:rsid w:val="62F32023"/>
    <w:rsid w:val="62FE0E43"/>
    <w:rsid w:val="62FF155A"/>
    <w:rsid w:val="6300038D"/>
    <w:rsid w:val="63039CC8"/>
    <w:rsid w:val="6303E472"/>
    <w:rsid w:val="63041548"/>
    <w:rsid w:val="6309B858"/>
    <w:rsid w:val="630B3D79"/>
    <w:rsid w:val="631154A3"/>
    <w:rsid w:val="63116870"/>
    <w:rsid w:val="63130AA8"/>
    <w:rsid w:val="631695F7"/>
    <w:rsid w:val="63182921"/>
    <w:rsid w:val="631955F6"/>
    <w:rsid w:val="631BFBC1"/>
    <w:rsid w:val="631E4FD0"/>
    <w:rsid w:val="632276D1"/>
    <w:rsid w:val="63236A50"/>
    <w:rsid w:val="63237FB2"/>
    <w:rsid w:val="63238B45"/>
    <w:rsid w:val="6324193E"/>
    <w:rsid w:val="63248A9F"/>
    <w:rsid w:val="63277002"/>
    <w:rsid w:val="6327A113"/>
    <w:rsid w:val="632A002B"/>
    <w:rsid w:val="632B026F"/>
    <w:rsid w:val="632E2D2E"/>
    <w:rsid w:val="6330283D"/>
    <w:rsid w:val="63381EB4"/>
    <w:rsid w:val="633F3E3D"/>
    <w:rsid w:val="633FAA38"/>
    <w:rsid w:val="63411966"/>
    <w:rsid w:val="6342528C"/>
    <w:rsid w:val="63434BBB"/>
    <w:rsid w:val="6345CE7F"/>
    <w:rsid w:val="6346CD47"/>
    <w:rsid w:val="634FEFC5"/>
    <w:rsid w:val="6350DE9D"/>
    <w:rsid w:val="6355AA85"/>
    <w:rsid w:val="63577042"/>
    <w:rsid w:val="6357CA74"/>
    <w:rsid w:val="63599CA0"/>
    <w:rsid w:val="635A38BB"/>
    <w:rsid w:val="635B6983"/>
    <w:rsid w:val="635C15B6"/>
    <w:rsid w:val="6360ADFD"/>
    <w:rsid w:val="6361E960"/>
    <w:rsid w:val="63654ACD"/>
    <w:rsid w:val="6369A56C"/>
    <w:rsid w:val="636B6A1E"/>
    <w:rsid w:val="636DCF56"/>
    <w:rsid w:val="636F3CA2"/>
    <w:rsid w:val="636F9A1E"/>
    <w:rsid w:val="637266F1"/>
    <w:rsid w:val="63745701"/>
    <w:rsid w:val="6376BA29"/>
    <w:rsid w:val="63787373"/>
    <w:rsid w:val="6378AEEA"/>
    <w:rsid w:val="637A8414"/>
    <w:rsid w:val="637C8D34"/>
    <w:rsid w:val="637D7070"/>
    <w:rsid w:val="637F72AD"/>
    <w:rsid w:val="6380710F"/>
    <w:rsid w:val="63844E1F"/>
    <w:rsid w:val="6388591E"/>
    <w:rsid w:val="638AD4AF"/>
    <w:rsid w:val="638B09BA"/>
    <w:rsid w:val="638BC056"/>
    <w:rsid w:val="638EF077"/>
    <w:rsid w:val="638F6B1B"/>
    <w:rsid w:val="639191E4"/>
    <w:rsid w:val="6396437C"/>
    <w:rsid w:val="639727FD"/>
    <w:rsid w:val="6398F30E"/>
    <w:rsid w:val="6399CC11"/>
    <w:rsid w:val="6399CC9F"/>
    <w:rsid w:val="639B39A8"/>
    <w:rsid w:val="639B47C7"/>
    <w:rsid w:val="639C029A"/>
    <w:rsid w:val="639C2DCE"/>
    <w:rsid w:val="639CA3F9"/>
    <w:rsid w:val="639CB329"/>
    <w:rsid w:val="63A174B1"/>
    <w:rsid w:val="63A230C9"/>
    <w:rsid w:val="63A4752A"/>
    <w:rsid w:val="63A64904"/>
    <w:rsid w:val="63AA5CF7"/>
    <w:rsid w:val="63ABDDDC"/>
    <w:rsid w:val="63AC89E6"/>
    <w:rsid w:val="63AFD2C8"/>
    <w:rsid w:val="63B00D36"/>
    <w:rsid w:val="63B06071"/>
    <w:rsid w:val="63B19C41"/>
    <w:rsid w:val="63B20403"/>
    <w:rsid w:val="63B683E0"/>
    <w:rsid w:val="63BB2D0D"/>
    <w:rsid w:val="63BBDDA6"/>
    <w:rsid w:val="63BCF62E"/>
    <w:rsid w:val="63C65E21"/>
    <w:rsid w:val="63C765C6"/>
    <w:rsid w:val="63C7A11D"/>
    <w:rsid w:val="63C8B58F"/>
    <w:rsid w:val="63C9ACB7"/>
    <w:rsid w:val="63CAB828"/>
    <w:rsid w:val="63CB0B72"/>
    <w:rsid w:val="63CD5AFA"/>
    <w:rsid w:val="63CEF210"/>
    <w:rsid w:val="63D075B4"/>
    <w:rsid w:val="63D0C730"/>
    <w:rsid w:val="63D1BE67"/>
    <w:rsid w:val="63D318F3"/>
    <w:rsid w:val="63D533B9"/>
    <w:rsid w:val="63D5E9FA"/>
    <w:rsid w:val="63D7B1E7"/>
    <w:rsid w:val="63D7E4B8"/>
    <w:rsid w:val="63D92AF3"/>
    <w:rsid w:val="63D9BB62"/>
    <w:rsid w:val="63DCBB74"/>
    <w:rsid w:val="63E2E140"/>
    <w:rsid w:val="63E40093"/>
    <w:rsid w:val="63E45470"/>
    <w:rsid w:val="63E6AD78"/>
    <w:rsid w:val="63E7B1BA"/>
    <w:rsid w:val="63E972A6"/>
    <w:rsid w:val="63EBDD13"/>
    <w:rsid w:val="63ECE6CB"/>
    <w:rsid w:val="63F1618B"/>
    <w:rsid w:val="63F185CF"/>
    <w:rsid w:val="63F2CDD2"/>
    <w:rsid w:val="63F67D5E"/>
    <w:rsid w:val="63F9BFD7"/>
    <w:rsid w:val="63FEED9A"/>
    <w:rsid w:val="63FF6B81"/>
    <w:rsid w:val="63FF8BD9"/>
    <w:rsid w:val="64014C10"/>
    <w:rsid w:val="64036FC5"/>
    <w:rsid w:val="640A5067"/>
    <w:rsid w:val="640AC21D"/>
    <w:rsid w:val="640B497F"/>
    <w:rsid w:val="640BCB1A"/>
    <w:rsid w:val="640D298F"/>
    <w:rsid w:val="640F220D"/>
    <w:rsid w:val="640FD151"/>
    <w:rsid w:val="64104663"/>
    <w:rsid w:val="6410523B"/>
    <w:rsid w:val="6411C123"/>
    <w:rsid w:val="6413A6C5"/>
    <w:rsid w:val="641549F7"/>
    <w:rsid w:val="641861FE"/>
    <w:rsid w:val="6418D60A"/>
    <w:rsid w:val="6418E692"/>
    <w:rsid w:val="641B27DE"/>
    <w:rsid w:val="641C7577"/>
    <w:rsid w:val="641D2C3E"/>
    <w:rsid w:val="641FA63E"/>
    <w:rsid w:val="641FCADC"/>
    <w:rsid w:val="64203E30"/>
    <w:rsid w:val="64221B81"/>
    <w:rsid w:val="6422BE10"/>
    <w:rsid w:val="64266AFE"/>
    <w:rsid w:val="6428F069"/>
    <w:rsid w:val="642E4CEA"/>
    <w:rsid w:val="642F988D"/>
    <w:rsid w:val="6433B48E"/>
    <w:rsid w:val="6435A0D9"/>
    <w:rsid w:val="6436549B"/>
    <w:rsid w:val="64390EA3"/>
    <w:rsid w:val="643BD279"/>
    <w:rsid w:val="64417AE3"/>
    <w:rsid w:val="6442846C"/>
    <w:rsid w:val="64460E83"/>
    <w:rsid w:val="6447A0EA"/>
    <w:rsid w:val="644851E7"/>
    <w:rsid w:val="644B1E44"/>
    <w:rsid w:val="644B800A"/>
    <w:rsid w:val="644E28A8"/>
    <w:rsid w:val="64540B0E"/>
    <w:rsid w:val="6458D4A1"/>
    <w:rsid w:val="6458DF92"/>
    <w:rsid w:val="645A720D"/>
    <w:rsid w:val="6461719A"/>
    <w:rsid w:val="64693ADE"/>
    <w:rsid w:val="64730762"/>
    <w:rsid w:val="647427A3"/>
    <w:rsid w:val="64758B5B"/>
    <w:rsid w:val="64781874"/>
    <w:rsid w:val="647A70B5"/>
    <w:rsid w:val="647D7994"/>
    <w:rsid w:val="647EA3CC"/>
    <w:rsid w:val="64813D29"/>
    <w:rsid w:val="6481A23C"/>
    <w:rsid w:val="6487DFAC"/>
    <w:rsid w:val="648871B4"/>
    <w:rsid w:val="648BA3C1"/>
    <w:rsid w:val="648C662B"/>
    <w:rsid w:val="649062B9"/>
    <w:rsid w:val="649451CD"/>
    <w:rsid w:val="64950A1A"/>
    <w:rsid w:val="649646A7"/>
    <w:rsid w:val="64999D65"/>
    <w:rsid w:val="649BA0DD"/>
    <w:rsid w:val="649C1603"/>
    <w:rsid w:val="649CA0A9"/>
    <w:rsid w:val="649E0A34"/>
    <w:rsid w:val="649E7E06"/>
    <w:rsid w:val="64A18E10"/>
    <w:rsid w:val="64A22D34"/>
    <w:rsid w:val="64A8CA03"/>
    <w:rsid w:val="64AB92D5"/>
    <w:rsid w:val="64ABA85D"/>
    <w:rsid w:val="64AD07F2"/>
    <w:rsid w:val="64AE7A23"/>
    <w:rsid w:val="64B14BD9"/>
    <w:rsid w:val="64B4AB6B"/>
    <w:rsid w:val="64B56608"/>
    <w:rsid w:val="64B6D2CB"/>
    <w:rsid w:val="64B7C82C"/>
    <w:rsid w:val="64B86BD6"/>
    <w:rsid w:val="64B89062"/>
    <w:rsid w:val="64B89586"/>
    <w:rsid w:val="64B91C5D"/>
    <w:rsid w:val="64B98DF5"/>
    <w:rsid w:val="64BAE6A5"/>
    <w:rsid w:val="64BF688B"/>
    <w:rsid w:val="64C1ABAF"/>
    <w:rsid w:val="64C5D140"/>
    <w:rsid w:val="64C5E7B3"/>
    <w:rsid w:val="64C6B2FC"/>
    <w:rsid w:val="64C6F882"/>
    <w:rsid w:val="64CA9ACA"/>
    <w:rsid w:val="64CD1EBF"/>
    <w:rsid w:val="64D4150E"/>
    <w:rsid w:val="64D5C805"/>
    <w:rsid w:val="64D75C29"/>
    <w:rsid w:val="64D977A6"/>
    <w:rsid w:val="64DB8189"/>
    <w:rsid w:val="64DDC363"/>
    <w:rsid w:val="64E2521B"/>
    <w:rsid w:val="64E49233"/>
    <w:rsid w:val="64E57DBE"/>
    <w:rsid w:val="64E5D355"/>
    <w:rsid w:val="64E97EE9"/>
    <w:rsid w:val="64ED6D00"/>
    <w:rsid w:val="64F133D6"/>
    <w:rsid w:val="64F36F19"/>
    <w:rsid w:val="64F65249"/>
    <w:rsid w:val="64F95C66"/>
    <w:rsid w:val="64FAC7CD"/>
    <w:rsid w:val="64FD8829"/>
    <w:rsid w:val="64FDB0A5"/>
    <w:rsid w:val="6501ACDB"/>
    <w:rsid w:val="65040E12"/>
    <w:rsid w:val="6504E053"/>
    <w:rsid w:val="6504F2FB"/>
    <w:rsid w:val="650600D7"/>
    <w:rsid w:val="650781E9"/>
    <w:rsid w:val="6509487B"/>
    <w:rsid w:val="6509A64E"/>
    <w:rsid w:val="650DEFB7"/>
    <w:rsid w:val="650EB269"/>
    <w:rsid w:val="65139B05"/>
    <w:rsid w:val="6515615D"/>
    <w:rsid w:val="6515FC68"/>
    <w:rsid w:val="651730ED"/>
    <w:rsid w:val="6517A364"/>
    <w:rsid w:val="6518BA1A"/>
    <w:rsid w:val="6518E2BC"/>
    <w:rsid w:val="65195399"/>
    <w:rsid w:val="651BCFFF"/>
    <w:rsid w:val="651C0B72"/>
    <w:rsid w:val="651EA15D"/>
    <w:rsid w:val="6520170B"/>
    <w:rsid w:val="6522DEE6"/>
    <w:rsid w:val="65241370"/>
    <w:rsid w:val="65253240"/>
    <w:rsid w:val="652ABC52"/>
    <w:rsid w:val="652BABF9"/>
    <w:rsid w:val="652C7A95"/>
    <w:rsid w:val="652C836A"/>
    <w:rsid w:val="652DC053"/>
    <w:rsid w:val="652F28C6"/>
    <w:rsid w:val="652F489E"/>
    <w:rsid w:val="652F739D"/>
    <w:rsid w:val="652F84F0"/>
    <w:rsid w:val="6531A56A"/>
    <w:rsid w:val="653228F5"/>
    <w:rsid w:val="65367867"/>
    <w:rsid w:val="65370A09"/>
    <w:rsid w:val="65391491"/>
    <w:rsid w:val="6539E7E4"/>
    <w:rsid w:val="653C1A86"/>
    <w:rsid w:val="653EAC90"/>
    <w:rsid w:val="653F2C2E"/>
    <w:rsid w:val="6543504E"/>
    <w:rsid w:val="654366D5"/>
    <w:rsid w:val="65456940"/>
    <w:rsid w:val="65480D3C"/>
    <w:rsid w:val="654AAE50"/>
    <w:rsid w:val="654CED54"/>
    <w:rsid w:val="655236A7"/>
    <w:rsid w:val="6552D27F"/>
    <w:rsid w:val="6556D74B"/>
    <w:rsid w:val="6558DD7E"/>
    <w:rsid w:val="6559098B"/>
    <w:rsid w:val="655BF667"/>
    <w:rsid w:val="655D38BC"/>
    <w:rsid w:val="655FC97B"/>
    <w:rsid w:val="65625F34"/>
    <w:rsid w:val="6562B8E4"/>
    <w:rsid w:val="6562D7F4"/>
    <w:rsid w:val="6563826C"/>
    <w:rsid w:val="656BBB37"/>
    <w:rsid w:val="656C0745"/>
    <w:rsid w:val="656C6BEC"/>
    <w:rsid w:val="656EAF56"/>
    <w:rsid w:val="6570271D"/>
    <w:rsid w:val="65713285"/>
    <w:rsid w:val="6571F71C"/>
    <w:rsid w:val="65750BB7"/>
    <w:rsid w:val="6575531E"/>
    <w:rsid w:val="6575EC4D"/>
    <w:rsid w:val="657A914E"/>
    <w:rsid w:val="657B5BCC"/>
    <w:rsid w:val="657B9441"/>
    <w:rsid w:val="657EBE15"/>
    <w:rsid w:val="658099D2"/>
    <w:rsid w:val="6582A3CC"/>
    <w:rsid w:val="6583B1D5"/>
    <w:rsid w:val="6583EACE"/>
    <w:rsid w:val="6584E2EC"/>
    <w:rsid w:val="6588F15A"/>
    <w:rsid w:val="658AEC0D"/>
    <w:rsid w:val="658D28F7"/>
    <w:rsid w:val="658F3F4F"/>
    <w:rsid w:val="65914764"/>
    <w:rsid w:val="6591B843"/>
    <w:rsid w:val="659262C6"/>
    <w:rsid w:val="6592C17E"/>
    <w:rsid w:val="65954280"/>
    <w:rsid w:val="65963F60"/>
    <w:rsid w:val="65975B92"/>
    <w:rsid w:val="659949A1"/>
    <w:rsid w:val="6599CBA0"/>
    <w:rsid w:val="659CBC41"/>
    <w:rsid w:val="659D8C05"/>
    <w:rsid w:val="659FCEEF"/>
    <w:rsid w:val="65A1DEE7"/>
    <w:rsid w:val="65A43D67"/>
    <w:rsid w:val="65A4847B"/>
    <w:rsid w:val="65A77655"/>
    <w:rsid w:val="65A94BFA"/>
    <w:rsid w:val="65AA5598"/>
    <w:rsid w:val="65AA8C62"/>
    <w:rsid w:val="65ACEFF7"/>
    <w:rsid w:val="65AE5D6C"/>
    <w:rsid w:val="65AE952E"/>
    <w:rsid w:val="65B0626C"/>
    <w:rsid w:val="65B32295"/>
    <w:rsid w:val="65B6FA0F"/>
    <w:rsid w:val="65BA52FA"/>
    <w:rsid w:val="65BB0EB8"/>
    <w:rsid w:val="65C2E601"/>
    <w:rsid w:val="65C9B7C0"/>
    <w:rsid w:val="65CA2180"/>
    <w:rsid w:val="65CB6AC8"/>
    <w:rsid w:val="65CD776B"/>
    <w:rsid w:val="65CF1911"/>
    <w:rsid w:val="65D16A68"/>
    <w:rsid w:val="65D2BE91"/>
    <w:rsid w:val="65D3A871"/>
    <w:rsid w:val="65D4E633"/>
    <w:rsid w:val="65DA9641"/>
    <w:rsid w:val="65DBA53C"/>
    <w:rsid w:val="65E07413"/>
    <w:rsid w:val="65E14206"/>
    <w:rsid w:val="65E1912F"/>
    <w:rsid w:val="65E2EF06"/>
    <w:rsid w:val="65E688D9"/>
    <w:rsid w:val="65E8062B"/>
    <w:rsid w:val="65E91BDF"/>
    <w:rsid w:val="65EBE073"/>
    <w:rsid w:val="65EDB91B"/>
    <w:rsid w:val="65F3922E"/>
    <w:rsid w:val="65F5DE1A"/>
    <w:rsid w:val="65F8301F"/>
    <w:rsid w:val="65F8B11C"/>
    <w:rsid w:val="65F97176"/>
    <w:rsid w:val="65F99D13"/>
    <w:rsid w:val="65FC10DC"/>
    <w:rsid w:val="66015EFC"/>
    <w:rsid w:val="66021CD0"/>
    <w:rsid w:val="6603E6AF"/>
    <w:rsid w:val="660709CB"/>
    <w:rsid w:val="660BA9F8"/>
    <w:rsid w:val="660CA5E8"/>
    <w:rsid w:val="660CC6A9"/>
    <w:rsid w:val="660DF523"/>
    <w:rsid w:val="660E4982"/>
    <w:rsid w:val="66100362"/>
    <w:rsid w:val="66118B8C"/>
    <w:rsid w:val="6613EEF2"/>
    <w:rsid w:val="66151C53"/>
    <w:rsid w:val="6615CDCF"/>
    <w:rsid w:val="6616782D"/>
    <w:rsid w:val="6616F55D"/>
    <w:rsid w:val="661854CB"/>
    <w:rsid w:val="66190198"/>
    <w:rsid w:val="6619A4F8"/>
    <w:rsid w:val="661A30EB"/>
    <w:rsid w:val="661C0E27"/>
    <w:rsid w:val="661F2D6D"/>
    <w:rsid w:val="66209C26"/>
    <w:rsid w:val="66216149"/>
    <w:rsid w:val="6629272D"/>
    <w:rsid w:val="662EBA43"/>
    <w:rsid w:val="662EC300"/>
    <w:rsid w:val="662FDEC4"/>
    <w:rsid w:val="663061B5"/>
    <w:rsid w:val="6630ADBF"/>
    <w:rsid w:val="66340967"/>
    <w:rsid w:val="6634839C"/>
    <w:rsid w:val="6634926D"/>
    <w:rsid w:val="663B8951"/>
    <w:rsid w:val="663DD950"/>
    <w:rsid w:val="663E5D86"/>
    <w:rsid w:val="66439FA7"/>
    <w:rsid w:val="66471ED7"/>
    <w:rsid w:val="66497DB6"/>
    <w:rsid w:val="664B9D34"/>
    <w:rsid w:val="664BAC05"/>
    <w:rsid w:val="664D3AAC"/>
    <w:rsid w:val="6650F6B8"/>
    <w:rsid w:val="66516FCF"/>
    <w:rsid w:val="6651BD1F"/>
    <w:rsid w:val="66524A90"/>
    <w:rsid w:val="66564922"/>
    <w:rsid w:val="6656F0AE"/>
    <w:rsid w:val="665B0B12"/>
    <w:rsid w:val="665C11B8"/>
    <w:rsid w:val="665D3715"/>
    <w:rsid w:val="6660D7F7"/>
    <w:rsid w:val="6660F788"/>
    <w:rsid w:val="66617B9A"/>
    <w:rsid w:val="6663A14F"/>
    <w:rsid w:val="66658392"/>
    <w:rsid w:val="6668C508"/>
    <w:rsid w:val="666A7F5C"/>
    <w:rsid w:val="666DCF1D"/>
    <w:rsid w:val="666E5EEF"/>
    <w:rsid w:val="6674CD23"/>
    <w:rsid w:val="6677C1A2"/>
    <w:rsid w:val="667B4588"/>
    <w:rsid w:val="6683C7A8"/>
    <w:rsid w:val="66884F5F"/>
    <w:rsid w:val="668C28F8"/>
    <w:rsid w:val="668E4DAD"/>
    <w:rsid w:val="668EC402"/>
    <w:rsid w:val="668F7404"/>
    <w:rsid w:val="6693360F"/>
    <w:rsid w:val="66958E39"/>
    <w:rsid w:val="6696A25E"/>
    <w:rsid w:val="669A1243"/>
    <w:rsid w:val="669A4042"/>
    <w:rsid w:val="669C47D2"/>
    <w:rsid w:val="669C5405"/>
    <w:rsid w:val="669C5EB4"/>
    <w:rsid w:val="669CBB62"/>
    <w:rsid w:val="669D3383"/>
    <w:rsid w:val="669D440C"/>
    <w:rsid w:val="669E55DC"/>
    <w:rsid w:val="66A48874"/>
    <w:rsid w:val="66A85EE2"/>
    <w:rsid w:val="66AD21F7"/>
    <w:rsid w:val="66AF209B"/>
    <w:rsid w:val="66B14206"/>
    <w:rsid w:val="66B237A5"/>
    <w:rsid w:val="66B3C0AA"/>
    <w:rsid w:val="66B6A5A8"/>
    <w:rsid w:val="66BD3DF6"/>
    <w:rsid w:val="66C08A9F"/>
    <w:rsid w:val="66C15FE7"/>
    <w:rsid w:val="66C2A92E"/>
    <w:rsid w:val="66C3575C"/>
    <w:rsid w:val="66C3A83B"/>
    <w:rsid w:val="66C41C69"/>
    <w:rsid w:val="66C6F051"/>
    <w:rsid w:val="66C95262"/>
    <w:rsid w:val="66C96064"/>
    <w:rsid w:val="66CBEE8A"/>
    <w:rsid w:val="66CC9FA3"/>
    <w:rsid w:val="66CF60E9"/>
    <w:rsid w:val="66D141FC"/>
    <w:rsid w:val="66D350E1"/>
    <w:rsid w:val="66D35228"/>
    <w:rsid w:val="66D52EBE"/>
    <w:rsid w:val="66D5303A"/>
    <w:rsid w:val="66D6442E"/>
    <w:rsid w:val="66D74E67"/>
    <w:rsid w:val="66D908CF"/>
    <w:rsid w:val="66D9F08F"/>
    <w:rsid w:val="66DE6EE6"/>
    <w:rsid w:val="66DE9819"/>
    <w:rsid w:val="66DEAEF4"/>
    <w:rsid w:val="66DECEB4"/>
    <w:rsid w:val="66DF743E"/>
    <w:rsid w:val="66E35F0B"/>
    <w:rsid w:val="66E3DF59"/>
    <w:rsid w:val="66E608B2"/>
    <w:rsid w:val="66E60C81"/>
    <w:rsid w:val="66E7738A"/>
    <w:rsid w:val="66E81D0D"/>
    <w:rsid w:val="66E8C28A"/>
    <w:rsid w:val="66E8E65B"/>
    <w:rsid w:val="66F74082"/>
    <w:rsid w:val="66F93C7B"/>
    <w:rsid w:val="66FB0946"/>
    <w:rsid w:val="66FB7E26"/>
    <w:rsid w:val="66FED8BF"/>
    <w:rsid w:val="6702D215"/>
    <w:rsid w:val="670314D2"/>
    <w:rsid w:val="6704F2C6"/>
    <w:rsid w:val="6707A45A"/>
    <w:rsid w:val="67091110"/>
    <w:rsid w:val="670E5EC8"/>
    <w:rsid w:val="67133EF7"/>
    <w:rsid w:val="67173D3D"/>
    <w:rsid w:val="6718A580"/>
    <w:rsid w:val="6718E7D9"/>
    <w:rsid w:val="67198038"/>
    <w:rsid w:val="671C7B2E"/>
    <w:rsid w:val="671E161A"/>
    <w:rsid w:val="671FCAAD"/>
    <w:rsid w:val="6720ECA0"/>
    <w:rsid w:val="6726D6DE"/>
    <w:rsid w:val="67299613"/>
    <w:rsid w:val="672BF946"/>
    <w:rsid w:val="672F007D"/>
    <w:rsid w:val="67301A67"/>
    <w:rsid w:val="673117AB"/>
    <w:rsid w:val="6732CC7E"/>
    <w:rsid w:val="6733F462"/>
    <w:rsid w:val="673602B9"/>
    <w:rsid w:val="67375D57"/>
    <w:rsid w:val="673A9EFD"/>
    <w:rsid w:val="6740D5AE"/>
    <w:rsid w:val="674115FC"/>
    <w:rsid w:val="67431BA9"/>
    <w:rsid w:val="674340C9"/>
    <w:rsid w:val="6743B9B6"/>
    <w:rsid w:val="674469E7"/>
    <w:rsid w:val="67452AD6"/>
    <w:rsid w:val="6745E585"/>
    <w:rsid w:val="67466470"/>
    <w:rsid w:val="6748B90B"/>
    <w:rsid w:val="6749D407"/>
    <w:rsid w:val="674B4EB7"/>
    <w:rsid w:val="674DA3A4"/>
    <w:rsid w:val="6751564D"/>
    <w:rsid w:val="6759A15D"/>
    <w:rsid w:val="675AFAB3"/>
    <w:rsid w:val="675EFEF9"/>
    <w:rsid w:val="6760B53E"/>
    <w:rsid w:val="6761803F"/>
    <w:rsid w:val="67629C52"/>
    <w:rsid w:val="67637B08"/>
    <w:rsid w:val="67639053"/>
    <w:rsid w:val="6764C2DE"/>
    <w:rsid w:val="67685F6F"/>
    <w:rsid w:val="67690E58"/>
    <w:rsid w:val="67696082"/>
    <w:rsid w:val="676D1AFA"/>
    <w:rsid w:val="67701AC1"/>
    <w:rsid w:val="67732F6C"/>
    <w:rsid w:val="67740F1F"/>
    <w:rsid w:val="6774FF0E"/>
    <w:rsid w:val="67784D0A"/>
    <w:rsid w:val="6778AF63"/>
    <w:rsid w:val="67796A46"/>
    <w:rsid w:val="677B4971"/>
    <w:rsid w:val="677C7547"/>
    <w:rsid w:val="677D1F09"/>
    <w:rsid w:val="677E2B2A"/>
    <w:rsid w:val="677EFA3F"/>
    <w:rsid w:val="67800F97"/>
    <w:rsid w:val="6781186C"/>
    <w:rsid w:val="6787A8CE"/>
    <w:rsid w:val="6788C0FC"/>
    <w:rsid w:val="6788F004"/>
    <w:rsid w:val="6789180A"/>
    <w:rsid w:val="678A8721"/>
    <w:rsid w:val="678C851D"/>
    <w:rsid w:val="678D30C6"/>
    <w:rsid w:val="678DA494"/>
    <w:rsid w:val="6794E073"/>
    <w:rsid w:val="6795DC2D"/>
    <w:rsid w:val="679667C1"/>
    <w:rsid w:val="6796EE83"/>
    <w:rsid w:val="6797810F"/>
    <w:rsid w:val="679810FB"/>
    <w:rsid w:val="67991EF3"/>
    <w:rsid w:val="679C485A"/>
    <w:rsid w:val="679D4628"/>
    <w:rsid w:val="67A15529"/>
    <w:rsid w:val="67A23791"/>
    <w:rsid w:val="67A50474"/>
    <w:rsid w:val="67A5DF78"/>
    <w:rsid w:val="67AC2308"/>
    <w:rsid w:val="67AE1F9F"/>
    <w:rsid w:val="67AED657"/>
    <w:rsid w:val="67B2C2C5"/>
    <w:rsid w:val="67B34A5A"/>
    <w:rsid w:val="67B78F4F"/>
    <w:rsid w:val="67BDA49D"/>
    <w:rsid w:val="67BEBD86"/>
    <w:rsid w:val="67C2A106"/>
    <w:rsid w:val="67C39A1A"/>
    <w:rsid w:val="67C6453C"/>
    <w:rsid w:val="67C67808"/>
    <w:rsid w:val="67C9DB8B"/>
    <w:rsid w:val="67CB68B7"/>
    <w:rsid w:val="67CE1647"/>
    <w:rsid w:val="67CE7C3B"/>
    <w:rsid w:val="67D1838A"/>
    <w:rsid w:val="67D6F9B3"/>
    <w:rsid w:val="67D7BE72"/>
    <w:rsid w:val="67D7DE72"/>
    <w:rsid w:val="67D864DD"/>
    <w:rsid w:val="67DBD8E9"/>
    <w:rsid w:val="67DE45EB"/>
    <w:rsid w:val="67DE9998"/>
    <w:rsid w:val="67E17F43"/>
    <w:rsid w:val="67E2DE3B"/>
    <w:rsid w:val="67E70D71"/>
    <w:rsid w:val="67E8E973"/>
    <w:rsid w:val="67EB9AFB"/>
    <w:rsid w:val="67EBB2F6"/>
    <w:rsid w:val="67F0FBA8"/>
    <w:rsid w:val="67F0FC45"/>
    <w:rsid w:val="67F54D37"/>
    <w:rsid w:val="67F8D66B"/>
    <w:rsid w:val="67F9B74F"/>
    <w:rsid w:val="67FAE249"/>
    <w:rsid w:val="67FC8154"/>
    <w:rsid w:val="67FE9C33"/>
    <w:rsid w:val="67FFDF7F"/>
    <w:rsid w:val="68001442"/>
    <w:rsid w:val="680235DC"/>
    <w:rsid w:val="68028018"/>
    <w:rsid w:val="6802ED67"/>
    <w:rsid w:val="6802FAD6"/>
    <w:rsid w:val="6808DEC6"/>
    <w:rsid w:val="680D9348"/>
    <w:rsid w:val="680E720D"/>
    <w:rsid w:val="680EA26F"/>
    <w:rsid w:val="6813E6DC"/>
    <w:rsid w:val="68142EA4"/>
    <w:rsid w:val="68149A11"/>
    <w:rsid w:val="6816AE0B"/>
    <w:rsid w:val="6816AF08"/>
    <w:rsid w:val="68176972"/>
    <w:rsid w:val="681FD4AA"/>
    <w:rsid w:val="681FF2EC"/>
    <w:rsid w:val="68208002"/>
    <w:rsid w:val="6820A52C"/>
    <w:rsid w:val="6824B171"/>
    <w:rsid w:val="6824E2E5"/>
    <w:rsid w:val="68269AEE"/>
    <w:rsid w:val="6828793B"/>
    <w:rsid w:val="682D73D4"/>
    <w:rsid w:val="682F7324"/>
    <w:rsid w:val="683120D1"/>
    <w:rsid w:val="68322B97"/>
    <w:rsid w:val="68351B30"/>
    <w:rsid w:val="6838CFCC"/>
    <w:rsid w:val="6838D7FC"/>
    <w:rsid w:val="683CB0CE"/>
    <w:rsid w:val="683EAB79"/>
    <w:rsid w:val="683EC247"/>
    <w:rsid w:val="683F627B"/>
    <w:rsid w:val="6841C187"/>
    <w:rsid w:val="68445D2C"/>
    <w:rsid w:val="68457877"/>
    <w:rsid w:val="684B6F94"/>
    <w:rsid w:val="684D9493"/>
    <w:rsid w:val="684FAF9B"/>
    <w:rsid w:val="68526D88"/>
    <w:rsid w:val="6855DBC3"/>
    <w:rsid w:val="68562C2D"/>
    <w:rsid w:val="6859616A"/>
    <w:rsid w:val="685A7133"/>
    <w:rsid w:val="685B5138"/>
    <w:rsid w:val="685C3B7D"/>
    <w:rsid w:val="685D3909"/>
    <w:rsid w:val="6860B204"/>
    <w:rsid w:val="6864DE62"/>
    <w:rsid w:val="6865446D"/>
    <w:rsid w:val="686603B2"/>
    <w:rsid w:val="6867543B"/>
    <w:rsid w:val="6867B990"/>
    <w:rsid w:val="686A5B75"/>
    <w:rsid w:val="686B410B"/>
    <w:rsid w:val="687133D1"/>
    <w:rsid w:val="687148DF"/>
    <w:rsid w:val="687289C7"/>
    <w:rsid w:val="687307A7"/>
    <w:rsid w:val="68767E79"/>
    <w:rsid w:val="68774B9B"/>
    <w:rsid w:val="68776620"/>
    <w:rsid w:val="687A906D"/>
    <w:rsid w:val="687E0425"/>
    <w:rsid w:val="68805606"/>
    <w:rsid w:val="6880643A"/>
    <w:rsid w:val="6881DCE2"/>
    <w:rsid w:val="688224D2"/>
    <w:rsid w:val="6883ED6E"/>
    <w:rsid w:val="6885716E"/>
    <w:rsid w:val="6887D561"/>
    <w:rsid w:val="688C8369"/>
    <w:rsid w:val="689616AE"/>
    <w:rsid w:val="6896C42F"/>
    <w:rsid w:val="6899A7FF"/>
    <w:rsid w:val="6899CCA6"/>
    <w:rsid w:val="689D8A6A"/>
    <w:rsid w:val="689DB2AF"/>
    <w:rsid w:val="689F6FFE"/>
    <w:rsid w:val="68A0F739"/>
    <w:rsid w:val="68A3141A"/>
    <w:rsid w:val="68A35731"/>
    <w:rsid w:val="68A4CA03"/>
    <w:rsid w:val="68A62F54"/>
    <w:rsid w:val="68A8B771"/>
    <w:rsid w:val="68A8BC64"/>
    <w:rsid w:val="68A90607"/>
    <w:rsid w:val="68ADB686"/>
    <w:rsid w:val="68AE33D0"/>
    <w:rsid w:val="68AF6673"/>
    <w:rsid w:val="68B262C9"/>
    <w:rsid w:val="68B32173"/>
    <w:rsid w:val="68B6ED37"/>
    <w:rsid w:val="68B967F2"/>
    <w:rsid w:val="68BA5623"/>
    <w:rsid w:val="68BD434E"/>
    <w:rsid w:val="68BED459"/>
    <w:rsid w:val="68C0D046"/>
    <w:rsid w:val="68C12A5A"/>
    <w:rsid w:val="68C1D3D5"/>
    <w:rsid w:val="68C2B97D"/>
    <w:rsid w:val="68C3F80E"/>
    <w:rsid w:val="68C5B404"/>
    <w:rsid w:val="68CCE64E"/>
    <w:rsid w:val="68CD4120"/>
    <w:rsid w:val="68CE1A28"/>
    <w:rsid w:val="68CF9FE0"/>
    <w:rsid w:val="68D34A76"/>
    <w:rsid w:val="68D5DAFF"/>
    <w:rsid w:val="68D610A6"/>
    <w:rsid w:val="68D675AF"/>
    <w:rsid w:val="68D9A188"/>
    <w:rsid w:val="68DAAF39"/>
    <w:rsid w:val="68DB6697"/>
    <w:rsid w:val="68DB9F6E"/>
    <w:rsid w:val="68DC91A0"/>
    <w:rsid w:val="68DD4104"/>
    <w:rsid w:val="68E1DCFA"/>
    <w:rsid w:val="68E1F5F7"/>
    <w:rsid w:val="68E2CBFB"/>
    <w:rsid w:val="68E34B12"/>
    <w:rsid w:val="68E78B86"/>
    <w:rsid w:val="68E7BD44"/>
    <w:rsid w:val="68EA2E77"/>
    <w:rsid w:val="68EA4893"/>
    <w:rsid w:val="68EA78BA"/>
    <w:rsid w:val="68EE2846"/>
    <w:rsid w:val="68F1E134"/>
    <w:rsid w:val="68F1EDED"/>
    <w:rsid w:val="68F1F605"/>
    <w:rsid w:val="68F21E3A"/>
    <w:rsid w:val="68F23BC5"/>
    <w:rsid w:val="68F2A164"/>
    <w:rsid w:val="68F3B806"/>
    <w:rsid w:val="68F673FF"/>
    <w:rsid w:val="68F73E8D"/>
    <w:rsid w:val="68F836E5"/>
    <w:rsid w:val="68F96C6E"/>
    <w:rsid w:val="6900AECC"/>
    <w:rsid w:val="69067253"/>
    <w:rsid w:val="690859AB"/>
    <w:rsid w:val="6908D833"/>
    <w:rsid w:val="690979F6"/>
    <w:rsid w:val="690A0694"/>
    <w:rsid w:val="690D2081"/>
    <w:rsid w:val="690DB1FA"/>
    <w:rsid w:val="690F6980"/>
    <w:rsid w:val="69103980"/>
    <w:rsid w:val="6911E974"/>
    <w:rsid w:val="6918AD2D"/>
    <w:rsid w:val="69191333"/>
    <w:rsid w:val="691EDFD2"/>
    <w:rsid w:val="6922155B"/>
    <w:rsid w:val="69223260"/>
    <w:rsid w:val="6923DA5A"/>
    <w:rsid w:val="6929347E"/>
    <w:rsid w:val="6935D1D2"/>
    <w:rsid w:val="69369523"/>
    <w:rsid w:val="693897AD"/>
    <w:rsid w:val="6939FD03"/>
    <w:rsid w:val="693B3059"/>
    <w:rsid w:val="693C10A3"/>
    <w:rsid w:val="69478F17"/>
    <w:rsid w:val="6947B600"/>
    <w:rsid w:val="694BF61F"/>
    <w:rsid w:val="694E5A3A"/>
    <w:rsid w:val="6951B827"/>
    <w:rsid w:val="6952A620"/>
    <w:rsid w:val="69543347"/>
    <w:rsid w:val="69544E99"/>
    <w:rsid w:val="69560285"/>
    <w:rsid w:val="6957F552"/>
    <w:rsid w:val="69580776"/>
    <w:rsid w:val="69583CD4"/>
    <w:rsid w:val="69595CAC"/>
    <w:rsid w:val="695B5953"/>
    <w:rsid w:val="6960C7EF"/>
    <w:rsid w:val="69620D77"/>
    <w:rsid w:val="69636A4D"/>
    <w:rsid w:val="69640F89"/>
    <w:rsid w:val="696513DB"/>
    <w:rsid w:val="6965B6BE"/>
    <w:rsid w:val="69669CBB"/>
    <w:rsid w:val="6969ADF3"/>
    <w:rsid w:val="6969B24B"/>
    <w:rsid w:val="696AC941"/>
    <w:rsid w:val="696DAEAB"/>
    <w:rsid w:val="696E4F59"/>
    <w:rsid w:val="696F9F54"/>
    <w:rsid w:val="696FC8C0"/>
    <w:rsid w:val="697011CC"/>
    <w:rsid w:val="6970D815"/>
    <w:rsid w:val="6970FA2B"/>
    <w:rsid w:val="6972ADA4"/>
    <w:rsid w:val="697335E5"/>
    <w:rsid w:val="69739ECD"/>
    <w:rsid w:val="6973CA09"/>
    <w:rsid w:val="697769B5"/>
    <w:rsid w:val="69797B06"/>
    <w:rsid w:val="697A3DE6"/>
    <w:rsid w:val="697A8A1D"/>
    <w:rsid w:val="697DFE2A"/>
    <w:rsid w:val="698032A4"/>
    <w:rsid w:val="6981B7A5"/>
    <w:rsid w:val="6982D57E"/>
    <w:rsid w:val="6984401F"/>
    <w:rsid w:val="69865BC9"/>
    <w:rsid w:val="6986C675"/>
    <w:rsid w:val="6988B06A"/>
    <w:rsid w:val="698A8B93"/>
    <w:rsid w:val="698AFF80"/>
    <w:rsid w:val="6990CD23"/>
    <w:rsid w:val="69936DE1"/>
    <w:rsid w:val="6993CC23"/>
    <w:rsid w:val="6995932A"/>
    <w:rsid w:val="69970341"/>
    <w:rsid w:val="6997F70D"/>
    <w:rsid w:val="699A7854"/>
    <w:rsid w:val="699FD8BD"/>
    <w:rsid w:val="69A3BF6D"/>
    <w:rsid w:val="69A4A253"/>
    <w:rsid w:val="69A553FF"/>
    <w:rsid w:val="69A8646D"/>
    <w:rsid w:val="69AC3EE3"/>
    <w:rsid w:val="69AD5BDE"/>
    <w:rsid w:val="69AD6D7E"/>
    <w:rsid w:val="69AE0000"/>
    <w:rsid w:val="69B05376"/>
    <w:rsid w:val="69B43335"/>
    <w:rsid w:val="69B4C604"/>
    <w:rsid w:val="69B4FA9D"/>
    <w:rsid w:val="69B6D1F1"/>
    <w:rsid w:val="69B6EF22"/>
    <w:rsid w:val="69B8E7DB"/>
    <w:rsid w:val="69BA8FF5"/>
    <w:rsid w:val="69BCE115"/>
    <w:rsid w:val="69BCED92"/>
    <w:rsid w:val="69BD4C30"/>
    <w:rsid w:val="69C200CB"/>
    <w:rsid w:val="69C26912"/>
    <w:rsid w:val="69C4523F"/>
    <w:rsid w:val="69C9AFFA"/>
    <w:rsid w:val="69CBEC9E"/>
    <w:rsid w:val="69CE8822"/>
    <w:rsid w:val="69D3C9C9"/>
    <w:rsid w:val="69D484D9"/>
    <w:rsid w:val="69D6FC95"/>
    <w:rsid w:val="69D77F35"/>
    <w:rsid w:val="69D78651"/>
    <w:rsid w:val="69D7FEAA"/>
    <w:rsid w:val="69DB55BB"/>
    <w:rsid w:val="69DBB712"/>
    <w:rsid w:val="69DC06BA"/>
    <w:rsid w:val="69DE44FB"/>
    <w:rsid w:val="69DE49E1"/>
    <w:rsid w:val="69E0AEA1"/>
    <w:rsid w:val="69E91676"/>
    <w:rsid w:val="69F0028F"/>
    <w:rsid w:val="69F0E948"/>
    <w:rsid w:val="69F18779"/>
    <w:rsid w:val="69F30477"/>
    <w:rsid w:val="69F3B323"/>
    <w:rsid w:val="69FA49F0"/>
    <w:rsid w:val="69FEA64E"/>
    <w:rsid w:val="6A00F324"/>
    <w:rsid w:val="6A037250"/>
    <w:rsid w:val="6A04326E"/>
    <w:rsid w:val="6A0755C9"/>
    <w:rsid w:val="6A0B2C4B"/>
    <w:rsid w:val="6A10CE5F"/>
    <w:rsid w:val="6A11C712"/>
    <w:rsid w:val="6A15DE96"/>
    <w:rsid w:val="6A1781E3"/>
    <w:rsid w:val="6A199E7B"/>
    <w:rsid w:val="6A1D4EDF"/>
    <w:rsid w:val="6A244A1B"/>
    <w:rsid w:val="6A27BD6A"/>
    <w:rsid w:val="6A2A06CE"/>
    <w:rsid w:val="6A2B2AF0"/>
    <w:rsid w:val="6A2B4860"/>
    <w:rsid w:val="6A2BF69A"/>
    <w:rsid w:val="6A2D77EF"/>
    <w:rsid w:val="6A2DFA05"/>
    <w:rsid w:val="6A2E1FF7"/>
    <w:rsid w:val="6A2F2346"/>
    <w:rsid w:val="6A304D36"/>
    <w:rsid w:val="6A310B28"/>
    <w:rsid w:val="6A34F716"/>
    <w:rsid w:val="6A363F26"/>
    <w:rsid w:val="6A38EA9A"/>
    <w:rsid w:val="6A3B7A71"/>
    <w:rsid w:val="6A3D6CFA"/>
    <w:rsid w:val="6A3EBB52"/>
    <w:rsid w:val="6A41280D"/>
    <w:rsid w:val="6A428E24"/>
    <w:rsid w:val="6A470E59"/>
    <w:rsid w:val="6A47F201"/>
    <w:rsid w:val="6A4A3BD1"/>
    <w:rsid w:val="6A4EB6A4"/>
    <w:rsid w:val="6A4ED89B"/>
    <w:rsid w:val="6A500FDD"/>
    <w:rsid w:val="6A571E19"/>
    <w:rsid w:val="6A581BE4"/>
    <w:rsid w:val="6A640D0E"/>
    <w:rsid w:val="6A64B6F1"/>
    <w:rsid w:val="6A66B958"/>
    <w:rsid w:val="6A6834B0"/>
    <w:rsid w:val="6A6934EE"/>
    <w:rsid w:val="6A69819A"/>
    <w:rsid w:val="6A69BFAA"/>
    <w:rsid w:val="6A6AA687"/>
    <w:rsid w:val="6A6D15F9"/>
    <w:rsid w:val="6A6DB701"/>
    <w:rsid w:val="6A71EDBB"/>
    <w:rsid w:val="6A73512A"/>
    <w:rsid w:val="6A77AB0C"/>
    <w:rsid w:val="6A79D1BD"/>
    <w:rsid w:val="6A7B12E3"/>
    <w:rsid w:val="6A7B45CD"/>
    <w:rsid w:val="6A7D969F"/>
    <w:rsid w:val="6A7DAD5B"/>
    <w:rsid w:val="6A80186D"/>
    <w:rsid w:val="6A80ED82"/>
    <w:rsid w:val="6A810647"/>
    <w:rsid w:val="6A83E5CC"/>
    <w:rsid w:val="6A83EF91"/>
    <w:rsid w:val="6A841183"/>
    <w:rsid w:val="6A8684A8"/>
    <w:rsid w:val="6A89B3AA"/>
    <w:rsid w:val="6A8D92B0"/>
    <w:rsid w:val="6A90208E"/>
    <w:rsid w:val="6A907616"/>
    <w:rsid w:val="6A960A07"/>
    <w:rsid w:val="6A961472"/>
    <w:rsid w:val="6A9AB0BB"/>
    <w:rsid w:val="6A9BDE4D"/>
    <w:rsid w:val="6A9C41A8"/>
    <w:rsid w:val="6A9DB1D1"/>
    <w:rsid w:val="6A9DB4C5"/>
    <w:rsid w:val="6A9FBACB"/>
    <w:rsid w:val="6AA04436"/>
    <w:rsid w:val="6AA17B9A"/>
    <w:rsid w:val="6AA2BCF7"/>
    <w:rsid w:val="6AA2CB04"/>
    <w:rsid w:val="6AA43F17"/>
    <w:rsid w:val="6AA496C3"/>
    <w:rsid w:val="6AA767CF"/>
    <w:rsid w:val="6AA78F10"/>
    <w:rsid w:val="6AA9B584"/>
    <w:rsid w:val="6AA9C6E7"/>
    <w:rsid w:val="6AAB3E3A"/>
    <w:rsid w:val="6AAD1F2C"/>
    <w:rsid w:val="6AAEAD24"/>
    <w:rsid w:val="6AB7D432"/>
    <w:rsid w:val="6AB9ED6C"/>
    <w:rsid w:val="6ABAD7B9"/>
    <w:rsid w:val="6ABC8CFB"/>
    <w:rsid w:val="6ABCEF25"/>
    <w:rsid w:val="6ABEFFA8"/>
    <w:rsid w:val="6ABFC767"/>
    <w:rsid w:val="6AC03D94"/>
    <w:rsid w:val="6AC19B4B"/>
    <w:rsid w:val="6AC22D77"/>
    <w:rsid w:val="6AC5FE4E"/>
    <w:rsid w:val="6AC7B839"/>
    <w:rsid w:val="6AC8C7C8"/>
    <w:rsid w:val="6AC97B1E"/>
    <w:rsid w:val="6ACC694C"/>
    <w:rsid w:val="6ACEA1BD"/>
    <w:rsid w:val="6AD4A5EA"/>
    <w:rsid w:val="6AD79A90"/>
    <w:rsid w:val="6AD95859"/>
    <w:rsid w:val="6AD95D01"/>
    <w:rsid w:val="6ADBD90E"/>
    <w:rsid w:val="6ADC7FEE"/>
    <w:rsid w:val="6ADC906D"/>
    <w:rsid w:val="6AE10738"/>
    <w:rsid w:val="6AE28CCA"/>
    <w:rsid w:val="6AE2E15F"/>
    <w:rsid w:val="6AE388B2"/>
    <w:rsid w:val="6AE42BE2"/>
    <w:rsid w:val="6AE4F7CB"/>
    <w:rsid w:val="6AEA2511"/>
    <w:rsid w:val="6AEC026F"/>
    <w:rsid w:val="6AEC3BE3"/>
    <w:rsid w:val="6AEC9040"/>
    <w:rsid w:val="6AEDABD1"/>
    <w:rsid w:val="6AEDFA65"/>
    <w:rsid w:val="6AF10F58"/>
    <w:rsid w:val="6AF2D8EF"/>
    <w:rsid w:val="6AF7162C"/>
    <w:rsid w:val="6AF7B7F7"/>
    <w:rsid w:val="6AF92340"/>
    <w:rsid w:val="6AFA4504"/>
    <w:rsid w:val="6AFAE314"/>
    <w:rsid w:val="6AFBDC8B"/>
    <w:rsid w:val="6AFC5D97"/>
    <w:rsid w:val="6AFCEEAC"/>
    <w:rsid w:val="6AFDCF0D"/>
    <w:rsid w:val="6AFE8D67"/>
    <w:rsid w:val="6AFF643D"/>
    <w:rsid w:val="6B004C24"/>
    <w:rsid w:val="6B00C921"/>
    <w:rsid w:val="6B02A875"/>
    <w:rsid w:val="6B033D5B"/>
    <w:rsid w:val="6B03D2D8"/>
    <w:rsid w:val="6B054587"/>
    <w:rsid w:val="6B0644C4"/>
    <w:rsid w:val="6B06DD60"/>
    <w:rsid w:val="6B082F62"/>
    <w:rsid w:val="6B0CC56F"/>
    <w:rsid w:val="6B111BB1"/>
    <w:rsid w:val="6B111BC1"/>
    <w:rsid w:val="6B115036"/>
    <w:rsid w:val="6B12F091"/>
    <w:rsid w:val="6B1316AC"/>
    <w:rsid w:val="6B144A10"/>
    <w:rsid w:val="6B14BDA1"/>
    <w:rsid w:val="6B1566BD"/>
    <w:rsid w:val="6B16F44F"/>
    <w:rsid w:val="6B17F32D"/>
    <w:rsid w:val="6B184CBA"/>
    <w:rsid w:val="6B19FA25"/>
    <w:rsid w:val="6B1ACAE4"/>
    <w:rsid w:val="6B1B1379"/>
    <w:rsid w:val="6B1DB0F5"/>
    <w:rsid w:val="6B1FE303"/>
    <w:rsid w:val="6B20662B"/>
    <w:rsid w:val="6B209DA2"/>
    <w:rsid w:val="6B224CA9"/>
    <w:rsid w:val="6B26F70B"/>
    <w:rsid w:val="6B277C8D"/>
    <w:rsid w:val="6B2A2451"/>
    <w:rsid w:val="6B2D979B"/>
    <w:rsid w:val="6B3210C7"/>
    <w:rsid w:val="6B34F711"/>
    <w:rsid w:val="6B362B03"/>
    <w:rsid w:val="6B37C33D"/>
    <w:rsid w:val="6B380BAA"/>
    <w:rsid w:val="6B38953D"/>
    <w:rsid w:val="6B3A15CD"/>
    <w:rsid w:val="6B4072B4"/>
    <w:rsid w:val="6B40D7BB"/>
    <w:rsid w:val="6B43661B"/>
    <w:rsid w:val="6B44C748"/>
    <w:rsid w:val="6B4666A2"/>
    <w:rsid w:val="6B4F0995"/>
    <w:rsid w:val="6B50D9AE"/>
    <w:rsid w:val="6B545E17"/>
    <w:rsid w:val="6B547628"/>
    <w:rsid w:val="6B5897E7"/>
    <w:rsid w:val="6B590A57"/>
    <w:rsid w:val="6B592F91"/>
    <w:rsid w:val="6B5CC8B3"/>
    <w:rsid w:val="6B5D352B"/>
    <w:rsid w:val="6B5E968C"/>
    <w:rsid w:val="6B5F00FF"/>
    <w:rsid w:val="6B6216D6"/>
    <w:rsid w:val="6B6604B1"/>
    <w:rsid w:val="6B6A2074"/>
    <w:rsid w:val="6B6A3F5E"/>
    <w:rsid w:val="6B6B0E98"/>
    <w:rsid w:val="6B6BD159"/>
    <w:rsid w:val="6B6CAED9"/>
    <w:rsid w:val="6B6DE6A0"/>
    <w:rsid w:val="6B6E1894"/>
    <w:rsid w:val="6B74AA1F"/>
    <w:rsid w:val="6B7B076D"/>
    <w:rsid w:val="6B7D249B"/>
    <w:rsid w:val="6B7F7BBA"/>
    <w:rsid w:val="6B803EFD"/>
    <w:rsid w:val="6B804C5B"/>
    <w:rsid w:val="6B8779B2"/>
    <w:rsid w:val="6B880FDA"/>
    <w:rsid w:val="6B8BB5B3"/>
    <w:rsid w:val="6B8C00F8"/>
    <w:rsid w:val="6B8C3754"/>
    <w:rsid w:val="6B8CCD00"/>
    <w:rsid w:val="6B8D4DB1"/>
    <w:rsid w:val="6B8DC281"/>
    <w:rsid w:val="6B8DCD74"/>
    <w:rsid w:val="6B90DD93"/>
    <w:rsid w:val="6B926AB9"/>
    <w:rsid w:val="6B9339AD"/>
    <w:rsid w:val="6B9428ED"/>
    <w:rsid w:val="6B94D6B7"/>
    <w:rsid w:val="6B94F719"/>
    <w:rsid w:val="6B9650C1"/>
    <w:rsid w:val="6B9704FC"/>
    <w:rsid w:val="6B978E34"/>
    <w:rsid w:val="6B98DCEA"/>
    <w:rsid w:val="6B9922D2"/>
    <w:rsid w:val="6B9A90CD"/>
    <w:rsid w:val="6B9BAF2C"/>
    <w:rsid w:val="6B9BD235"/>
    <w:rsid w:val="6BA61C26"/>
    <w:rsid w:val="6BA63075"/>
    <w:rsid w:val="6BA997B0"/>
    <w:rsid w:val="6BADC817"/>
    <w:rsid w:val="6BADDD8F"/>
    <w:rsid w:val="6BAF123C"/>
    <w:rsid w:val="6BB131BA"/>
    <w:rsid w:val="6BB366A9"/>
    <w:rsid w:val="6BB699D7"/>
    <w:rsid w:val="6BB74CFB"/>
    <w:rsid w:val="6BB91F40"/>
    <w:rsid w:val="6BBC75EA"/>
    <w:rsid w:val="6BBD3A3A"/>
    <w:rsid w:val="6BBE7402"/>
    <w:rsid w:val="6BBF77FE"/>
    <w:rsid w:val="6BC3E32B"/>
    <w:rsid w:val="6BC618CF"/>
    <w:rsid w:val="6BC8231E"/>
    <w:rsid w:val="6BCC2499"/>
    <w:rsid w:val="6BCC714B"/>
    <w:rsid w:val="6BCE26D8"/>
    <w:rsid w:val="6BCF7A67"/>
    <w:rsid w:val="6BD45901"/>
    <w:rsid w:val="6BD464BA"/>
    <w:rsid w:val="6BD5B2D6"/>
    <w:rsid w:val="6BD9E985"/>
    <w:rsid w:val="6BDA508B"/>
    <w:rsid w:val="6BDBC8FC"/>
    <w:rsid w:val="6BDDEB41"/>
    <w:rsid w:val="6BDEF568"/>
    <w:rsid w:val="6BE38A22"/>
    <w:rsid w:val="6BE52DD1"/>
    <w:rsid w:val="6BE67564"/>
    <w:rsid w:val="6BE68C9A"/>
    <w:rsid w:val="6BEBCF73"/>
    <w:rsid w:val="6BEBDACB"/>
    <w:rsid w:val="6BEC77CE"/>
    <w:rsid w:val="6BEF56BB"/>
    <w:rsid w:val="6BEFF265"/>
    <w:rsid w:val="6BF18F2D"/>
    <w:rsid w:val="6BF44DBB"/>
    <w:rsid w:val="6BF714EB"/>
    <w:rsid w:val="6BF86A35"/>
    <w:rsid w:val="6BFB0D02"/>
    <w:rsid w:val="6BFC7FC7"/>
    <w:rsid w:val="6BFF0728"/>
    <w:rsid w:val="6C00DA2F"/>
    <w:rsid w:val="6C01F973"/>
    <w:rsid w:val="6C022A28"/>
    <w:rsid w:val="6C03EC81"/>
    <w:rsid w:val="6C0593F3"/>
    <w:rsid w:val="6C06A26E"/>
    <w:rsid w:val="6C093BF6"/>
    <w:rsid w:val="6C0BD9A1"/>
    <w:rsid w:val="6C10F28A"/>
    <w:rsid w:val="6C135334"/>
    <w:rsid w:val="6C137B6D"/>
    <w:rsid w:val="6C15EAA7"/>
    <w:rsid w:val="6C1EE74D"/>
    <w:rsid w:val="6C21DDF7"/>
    <w:rsid w:val="6C309EDE"/>
    <w:rsid w:val="6C3C4C5C"/>
    <w:rsid w:val="6C3C9166"/>
    <w:rsid w:val="6C411AA3"/>
    <w:rsid w:val="6C4158B3"/>
    <w:rsid w:val="6C437FC7"/>
    <w:rsid w:val="6C47D2DA"/>
    <w:rsid w:val="6C4D3549"/>
    <w:rsid w:val="6C4E6978"/>
    <w:rsid w:val="6C501405"/>
    <w:rsid w:val="6C501FD3"/>
    <w:rsid w:val="6C5459CB"/>
    <w:rsid w:val="6C5511EE"/>
    <w:rsid w:val="6C55CAA1"/>
    <w:rsid w:val="6C575498"/>
    <w:rsid w:val="6C5A58E8"/>
    <w:rsid w:val="6C5D5B47"/>
    <w:rsid w:val="6C5EA029"/>
    <w:rsid w:val="6C5F7C87"/>
    <w:rsid w:val="6C6E3E16"/>
    <w:rsid w:val="6C6F2490"/>
    <w:rsid w:val="6C72D46E"/>
    <w:rsid w:val="6C7453C9"/>
    <w:rsid w:val="6C7640C6"/>
    <w:rsid w:val="6C8109CD"/>
    <w:rsid w:val="6C8261A6"/>
    <w:rsid w:val="6C84709F"/>
    <w:rsid w:val="6C864791"/>
    <w:rsid w:val="6C87150B"/>
    <w:rsid w:val="6C8B7B96"/>
    <w:rsid w:val="6C8C7A4A"/>
    <w:rsid w:val="6C8D19D3"/>
    <w:rsid w:val="6C8DB678"/>
    <w:rsid w:val="6C8EE345"/>
    <w:rsid w:val="6C900136"/>
    <w:rsid w:val="6C918257"/>
    <w:rsid w:val="6C91A767"/>
    <w:rsid w:val="6C92709B"/>
    <w:rsid w:val="6C982A23"/>
    <w:rsid w:val="6C9B1E56"/>
    <w:rsid w:val="6C9D9B21"/>
    <w:rsid w:val="6C9EE286"/>
    <w:rsid w:val="6CA3604A"/>
    <w:rsid w:val="6CA36DC9"/>
    <w:rsid w:val="6CA642E1"/>
    <w:rsid w:val="6CA6C49E"/>
    <w:rsid w:val="6CA7A7C7"/>
    <w:rsid w:val="6CA8C5A4"/>
    <w:rsid w:val="6CA9095A"/>
    <w:rsid w:val="6CA955CC"/>
    <w:rsid w:val="6CB3078A"/>
    <w:rsid w:val="6CB6F8F9"/>
    <w:rsid w:val="6CBBE128"/>
    <w:rsid w:val="6CBD27FA"/>
    <w:rsid w:val="6CBD50CF"/>
    <w:rsid w:val="6CBF5F92"/>
    <w:rsid w:val="6CC2476B"/>
    <w:rsid w:val="6CC703FC"/>
    <w:rsid w:val="6CC84A74"/>
    <w:rsid w:val="6CCA0581"/>
    <w:rsid w:val="6CCDCADB"/>
    <w:rsid w:val="6CD2F269"/>
    <w:rsid w:val="6CD43078"/>
    <w:rsid w:val="6CD47049"/>
    <w:rsid w:val="6CD4AB63"/>
    <w:rsid w:val="6CD95978"/>
    <w:rsid w:val="6CDB602F"/>
    <w:rsid w:val="6CDCE310"/>
    <w:rsid w:val="6CDD78C3"/>
    <w:rsid w:val="6CDFA053"/>
    <w:rsid w:val="6CE1218B"/>
    <w:rsid w:val="6CE40E2A"/>
    <w:rsid w:val="6CE60A45"/>
    <w:rsid w:val="6CE6339C"/>
    <w:rsid w:val="6CE78162"/>
    <w:rsid w:val="6CEAE120"/>
    <w:rsid w:val="6CEED0E1"/>
    <w:rsid w:val="6CEED1F3"/>
    <w:rsid w:val="6CF0DA2D"/>
    <w:rsid w:val="6CF19BE0"/>
    <w:rsid w:val="6CF667EA"/>
    <w:rsid w:val="6CF964F8"/>
    <w:rsid w:val="6CFE38B9"/>
    <w:rsid w:val="6D01347B"/>
    <w:rsid w:val="6D01D4BD"/>
    <w:rsid w:val="6D03A591"/>
    <w:rsid w:val="6D03BF09"/>
    <w:rsid w:val="6D065837"/>
    <w:rsid w:val="6D066841"/>
    <w:rsid w:val="6D070EB0"/>
    <w:rsid w:val="6D094C6D"/>
    <w:rsid w:val="6D0953C7"/>
    <w:rsid w:val="6D0AD2EE"/>
    <w:rsid w:val="6D0CE4CF"/>
    <w:rsid w:val="6D0D362B"/>
    <w:rsid w:val="6D115D07"/>
    <w:rsid w:val="6D117FF3"/>
    <w:rsid w:val="6D12A37C"/>
    <w:rsid w:val="6D149284"/>
    <w:rsid w:val="6D167152"/>
    <w:rsid w:val="6D173E35"/>
    <w:rsid w:val="6D1B11E9"/>
    <w:rsid w:val="6D1BF16A"/>
    <w:rsid w:val="6D1F35C7"/>
    <w:rsid w:val="6D215B58"/>
    <w:rsid w:val="6D217EF4"/>
    <w:rsid w:val="6D257D90"/>
    <w:rsid w:val="6D2B1BB0"/>
    <w:rsid w:val="6D2B4EFA"/>
    <w:rsid w:val="6D2E581D"/>
    <w:rsid w:val="6D301217"/>
    <w:rsid w:val="6D318D17"/>
    <w:rsid w:val="6D340FB3"/>
    <w:rsid w:val="6D36CE4A"/>
    <w:rsid w:val="6D36F9D1"/>
    <w:rsid w:val="6D3A252E"/>
    <w:rsid w:val="6D3A30B2"/>
    <w:rsid w:val="6D3AE1EC"/>
    <w:rsid w:val="6D3AF57B"/>
    <w:rsid w:val="6D3C26E8"/>
    <w:rsid w:val="6D43EFD2"/>
    <w:rsid w:val="6D45044C"/>
    <w:rsid w:val="6D456B26"/>
    <w:rsid w:val="6D46111A"/>
    <w:rsid w:val="6D4671FF"/>
    <w:rsid w:val="6D46D9BF"/>
    <w:rsid w:val="6D48182B"/>
    <w:rsid w:val="6D4E5838"/>
    <w:rsid w:val="6D4F753F"/>
    <w:rsid w:val="6D52DB8D"/>
    <w:rsid w:val="6D533D03"/>
    <w:rsid w:val="6D53D78C"/>
    <w:rsid w:val="6D5B4D0D"/>
    <w:rsid w:val="6D606007"/>
    <w:rsid w:val="6D62A5CF"/>
    <w:rsid w:val="6D6518B1"/>
    <w:rsid w:val="6D66BC12"/>
    <w:rsid w:val="6D69F0A4"/>
    <w:rsid w:val="6D6CE842"/>
    <w:rsid w:val="6D6F7557"/>
    <w:rsid w:val="6D7257A7"/>
    <w:rsid w:val="6D73033F"/>
    <w:rsid w:val="6D73E71D"/>
    <w:rsid w:val="6D74CD75"/>
    <w:rsid w:val="6D772E08"/>
    <w:rsid w:val="6D7AA8DC"/>
    <w:rsid w:val="6D7C5214"/>
    <w:rsid w:val="6D81DC99"/>
    <w:rsid w:val="6D81DE11"/>
    <w:rsid w:val="6D8570FE"/>
    <w:rsid w:val="6D85A378"/>
    <w:rsid w:val="6D89BF79"/>
    <w:rsid w:val="6D8AF903"/>
    <w:rsid w:val="6D8DD465"/>
    <w:rsid w:val="6D8E2581"/>
    <w:rsid w:val="6D8F7062"/>
    <w:rsid w:val="6D90C4DA"/>
    <w:rsid w:val="6D915EFE"/>
    <w:rsid w:val="6D92ADF1"/>
    <w:rsid w:val="6D92E4B2"/>
    <w:rsid w:val="6D92F226"/>
    <w:rsid w:val="6D939DD4"/>
    <w:rsid w:val="6D9AD6DA"/>
    <w:rsid w:val="6D9CB60C"/>
    <w:rsid w:val="6D9D6FD8"/>
    <w:rsid w:val="6D9FD867"/>
    <w:rsid w:val="6DA0E02E"/>
    <w:rsid w:val="6DA1307B"/>
    <w:rsid w:val="6DA21286"/>
    <w:rsid w:val="6DA3B99C"/>
    <w:rsid w:val="6DA601A9"/>
    <w:rsid w:val="6DA6FB5D"/>
    <w:rsid w:val="6DA7FC7E"/>
    <w:rsid w:val="6DA96682"/>
    <w:rsid w:val="6DAAE650"/>
    <w:rsid w:val="6DAC766A"/>
    <w:rsid w:val="6DADDCBE"/>
    <w:rsid w:val="6DAE6C1C"/>
    <w:rsid w:val="6DAF0715"/>
    <w:rsid w:val="6DB346E2"/>
    <w:rsid w:val="6DB41845"/>
    <w:rsid w:val="6DB6ED19"/>
    <w:rsid w:val="6DB7FDEC"/>
    <w:rsid w:val="6DB8C54F"/>
    <w:rsid w:val="6DBD6766"/>
    <w:rsid w:val="6DBFD912"/>
    <w:rsid w:val="6DC1546C"/>
    <w:rsid w:val="6DC16908"/>
    <w:rsid w:val="6DC16F9E"/>
    <w:rsid w:val="6DC1FAC9"/>
    <w:rsid w:val="6DC25AA4"/>
    <w:rsid w:val="6DC26C9C"/>
    <w:rsid w:val="6DC516E6"/>
    <w:rsid w:val="6DC61287"/>
    <w:rsid w:val="6DC7AC07"/>
    <w:rsid w:val="6DC859F4"/>
    <w:rsid w:val="6DCBBF54"/>
    <w:rsid w:val="6DCCEA2E"/>
    <w:rsid w:val="6DCDA1F0"/>
    <w:rsid w:val="6DD0E652"/>
    <w:rsid w:val="6DD268B1"/>
    <w:rsid w:val="6DD2DAC8"/>
    <w:rsid w:val="6DD2DB44"/>
    <w:rsid w:val="6DD38824"/>
    <w:rsid w:val="6DD4681F"/>
    <w:rsid w:val="6DD512C9"/>
    <w:rsid w:val="6DD6AB3A"/>
    <w:rsid w:val="6DD6E09A"/>
    <w:rsid w:val="6DD96920"/>
    <w:rsid w:val="6DDB0DF3"/>
    <w:rsid w:val="6DDB8B0C"/>
    <w:rsid w:val="6DDCEB60"/>
    <w:rsid w:val="6DDEAA5E"/>
    <w:rsid w:val="6DDF77A6"/>
    <w:rsid w:val="6DE4A97F"/>
    <w:rsid w:val="6DE9F4B1"/>
    <w:rsid w:val="6DEBEEFE"/>
    <w:rsid w:val="6DEE69AF"/>
    <w:rsid w:val="6DEF03B0"/>
    <w:rsid w:val="6DEF381A"/>
    <w:rsid w:val="6DF1E77B"/>
    <w:rsid w:val="6DF54AAA"/>
    <w:rsid w:val="6DF57707"/>
    <w:rsid w:val="6DF5B08C"/>
    <w:rsid w:val="6DFB19CC"/>
    <w:rsid w:val="6DFB3D51"/>
    <w:rsid w:val="6DFBA1DD"/>
    <w:rsid w:val="6DFBF89F"/>
    <w:rsid w:val="6DFC1706"/>
    <w:rsid w:val="6DFC18FB"/>
    <w:rsid w:val="6DFE434A"/>
    <w:rsid w:val="6DFEBB24"/>
    <w:rsid w:val="6DFF90E7"/>
    <w:rsid w:val="6E00B0AF"/>
    <w:rsid w:val="6E025C9A"/>
    <w:rsid w:val="6E04E8A1"/>
    <w:rsid w:val="6E066888"/>
    <w:rsid w:val="6E0947B7"/>
    <w:rsid w:val="6E0974BC"/>
    <w:rsid w:val="6E0C2630"/>
    <w:rsid w:val="6E0D0CCE"/>
    <w:rsid w:val="6E0D9FD0"/>
    <w:rsid w:val="6E0F9C22"/>
    <w:rsid w:val="6E0FEA97"/>
    <w:rsid w:val="6E13D521"/>
    <w:rsid w:val="6E14312F"/>
    <w:rsid w:val="6E16A0BA"/>
    <w:rsid w:val="6E19854A"/>
    <w:rsid w:val="6E19CB6D"/>
    <w:rsid w:val="6E1BCC01"/>
    <w:rsid w:val="6E1C8262"/>
    <w:rsid w:val="6E1CFCDC"/>
    <w:rsid w:val="6E2148A1"/>
    <w:rsid w:val="6E216A6D"/>
    <w:rsid w:val="6E221520"/>
    <w:rsid w:val="6E23860E"/>
    <w:rsid w:val="6E24C0EE"/>
    <w:rsid w:val="6E288482"/>
    <w:rsid w:val="6E2C4E2D"/>
    <w:rsid w:val="6E2E40C8"/>
    <w:rsid w:val="6E2F21B6"/>
    <w:rsid w:val="6E2FF59C"/>
    <w:rsid w:val="6E33AEC8"/>
    <w:rsid w:val="6E33E3F1"/>
    <w:rsid w:val="6E35BCAD"/>
    <w:rsid w:val="6E3715AB"/>
    <w:rsid w:val="6E37F024"/>
    <w:rsid w:val="6E3C5318"/>
    <w:rsid w:val="6E3C7629"/>
    <w:rsid w:val="6E3D958D"/>
    <w:rsid w:val="6E419C90"/>
    <w:rsid w:val="6E42A002"/>
    <w:rsid w:val="6E43EABD"/>
    <w:rsid w:val="6E44C036"/>
    <w:rsid w:val="6E485B26"/>
    <w:rsid w:val="6E48A056"/>
    <w:rsid w:val="6E4A227D"/>
    <w:rsid w:val="6E519164"/>
    <w:rsid w:val="6E524F26"/>
    <w:rsid w:val="6E524FB0"/>
    <w:rsid w:val="6E58CFD9"/>
    <w:rsid w:val="6E58D481"/>
    <w:rsid w:val="6E59646E"/>
    <w:rsid w:val="6E5A2D59"/>
    <w:rsid w:val="6E5B54AC"/>
    <w:rsid w:val="6E5BC715"/>
    <w:rsid w:val="6E5CBB53"/>
    <w:rsid w:val="6E5FD052"/>
    <w:rsid w:val="6E620527"/>
    <w:rsid w:val="6E62BFDA"/>
    <w:rsid w:val="6E64AEE0"/>
    <w:rsid w:val="6E65FE60"/>
    <w:rsid w:val="6E680E06"/>
    <w:rsid w:val="6E6A745D"/>
    <w:rsid w:val="6E6B21FF"/>
    <w:rsid w:val="6E6CA5AB"/>
    <w:rsid w:val="6E6FB85C"/>
    <w:rsid w:val="6E70D82A"/>
    <w:rsid w:val="6E711AB7"/>
    <w:rsid w:val="6E723F8A"/>
    <w:rsid w:val="6E725720"/>
    <w:rsid w:val="6E7334B5"/>
    <w:rsid w:val="6E733C4E"/>
    <w:rsid w:val="6E737A9F"/>
    <w:rsid w:val="6E73E0C0"/>
    <w:rsid w:val="6E74B83A"/>
    <w:rsid w:val="6E79AC73"/>
    <w:rsid w:val="6E7C13B0"/>
    <w:rsid w:val="6E7CD6FD"/>
    <w:rsid w:val="6E8013C1"/>
    <w:rsid w:val="6E80605B"/>
    <w:rsid w:val="6E843030"/>
    <w:rsid w:val="6E8492B3"/>
    <w:rsid w:val="6E87CE81"/>
    <w:rsid w:val="6E88757C"/>
    <w:rsid w:val="6E88FE40"/>
    <w:rsid w:val="6E8935A4"/>
    <w:rsid w:val="6E89ABA8"/>
    <w:rsid w:val="6E910EB8"/>
    <w:rsid w:val="6E91F154"/>
    <w:rsid w:val="6E936D01"/>
    <w:rsid w:val="6E946A62"/>
    <w:rsid w:val="6E951B60"/>
    <w:rsid w:val="6E99C694"/>
    <w:rsid w:val="6E9B93A7"/>
    <w:rsid w:val="6EA31FD4"/>
    <w:rsid w:val="6EA58565"/>
    <w:rsid w:val="6EA67ABA"/>
    <w:rsid w:val="6EA6E7EB"/>
    <w:rsid w:val="6EA9346C"/>
    <w:rsid w:val="6EA9A66E"/>
    <w:rsid w:val="6EAA4960"/>
    <w:rsid w:val="6EB68A6B"/>
    <w:rsid w:val="6EB71C7F"/>
    <w:rsid w:val="6EB797FB"/>
    <w:rsid w:val="6EB99E4E"/>
    <w:rsid w:val="6EBA4C19"/>
    <w:rsid w:val="6EBB6D70"/>
    <w:rsid w:val="6EBC9FDB"/>
    <w:rsid w:val="6EBD8D35"/>
    <w:rsid w:val="6EBE5AF8"/>
    <w:rsid w:val="6EC0B57E"/>
    <w:rsid w:val="6EC3E14E"/>
    <w:rsid w:val="6EC48E42"/>
    <w:rsid w:val="6EC4C55D"/>
    <w:rsid w:val="6EC594B6"/>
    <w:rsid w:val="6EC5959B"/>
    <w:rsid w:val="6EC5EB3B"/>
    <w:rsid w:val="6EC7901B"/>
    <w:rsid w:val="6EC8A618"/>
    <w:rsid w:val="6ECCFDE5"/>
    <w:rsid w:val="6ECD5236"/>
    <w:rsid w:val="6ECD5676"/>
    <w:rsid w:val="6ED0CD7E"/>
    <w:rsid w:val="6ED47765"/>
    <w:rsid w:val="6ED5A523"/>
    <w:rsid w:val="6ED5B814"/>
    <w:rsid w:val="6ED61C48"/>
    <w:rsid w:val="6ED68472"/>
    <w:rsid w:val="6ED8172D"/>
    <w:rsid w:val="6ED84F42"/>
    <w:rsid w:val="6EDC03C9"/>
    <w:rsid w:val="6EDDBCE8"/>
    <w:rsid w:val="6EE1D85C"/>
    <w:rsid w:val="6EE2268E"/>
    <w:rsid w:val="6EE24084"/>
    <w:rsid w:val="6EE2EC63"/>
    <w:rsid w:val="6EE3BB08"/>
    <w:rsid w:val="6EE674C1"/>
    <w:rsid w:val="6EE8E526"/>
    <w:rsid w:val="6EEA21BC"/>
    <w:rsid w:val="6EEE12E8"/>
    <w:rsid w:val="6EEFB0A6"/>
    <w:rsid w:val="6EF07D54"/>
    <w:rsid w:val="6EF0FC5C"/>
    <w:rsid w:val="6EF51225"/>
    <w:rsid w:val="6EF7E95E"/>
    <w:rsid w:val="6EFA0A17"/>
    <w:rsid w:val="6EFAD1A7"/>
    <w:rsid w:val="6EFC1812"/>
    <w:rsid w:val="6F00483B"/>
    <w:rsid w:val="6F02A4D4"/>
    <w:rsid w:val="6F033F5A"/>
    <w:rsid w:val="6F058A68"/>
    <w:rsid w:val="6F06BB85"/>
    <w:rsid w:val="6F0739F9"/>
    <w:rsid w:val="6F0A7CB6"/>
    <w:rsid w:val="6F0D283D"/>
    <w:rsid w:val="6F0E75B7"/>
    <w:rsid w:val="6F0EE90E"/>
    <w:rsid w:val="6F1134AE"/>
    <w:rsid w:val="6F142155"/>
    <w:rsid w:val="6F14C1D3"/>
    <w:rsid w:val="6F164EAC"/>
    <w:rsid w:val="6F17B9BC"/>
    <w:rsid w:val="6F194A0D"/>
    <w:rsid w:val="6F1A4560"/>
    <w:rsid w:val="6F1D1849"/>
    <w:rsid w:val="6F1F353D"/>
    <w:rsid w:val="6F23BAEE"/>
    <w:rsid w:val="6F23C2F5"/>
    <w:rsid w:val="6F2C5AA8"/>
    <w:rsid w:val="6F2CA675"/>
    <w:rsid w:val="6F312BD8"/>
    <w:rsid w:val="6F31CC03"/>
    <w:rsid w:val="6F39DA5B"/>
    <w:rsid w:val="6F3B3648"/>
    <w:rsid w:val="6F3B912E"/>
    <w:rsid w:val="6F3D0D8F"/>
    <w:rsid w:val="6F404B78"/>
    <w:rsid w:val="6F44B111"/>
    <w:rsid w:val="6F470793"/>
    <w:rsid w:val="6F4A014C"/>
    <w:rsid w:val="6F50D0DB"/>
    <w:rsid w:val="6F5153F3"/>
    <w:rsid w:val="6F515460"/>
    <w:rsid w:val="6F52F669"/>
    <w:rsid w:val="6F55ABE5"/>
    <w:rsid w:val="6F583FA0"/>
    <w:rsid w:val="6F5AB0F6"/>
    <w:rsid w:val="6F5F1EE1"/>
    <w:rsid w:val="6F678FB5"/>
    <w:rsid w:val="6F68AC6A"/>
    <w:rsid w:val="6F6A75E2"/>
    <w:rsid w:val="6F6B14AC"/>
    <w:rsid w:val="6F710567"/>
    <w:rsid w:val="6F72C54F"/>
    <w:rsid w:val="6F73A9AF"/>
    <w:rsid w:val="6F746B7A"/>
    <w:rsid w:val="6F757576"/>
    <w:rsid w:val="6F766EBB"/>
    <w:rsid w:val="6F76C6ED"/>
    <w:rsid w:val="6F7A3F2C"/>
    <w:rsid w:val="6F7BE062"/>
    <w:rsid w:val="6F7FA997"/>
    <w:rsid w:val="6F817BDB"/>
    <w:rsid w:val="6F82727C"/>
    <w:rsid w:val="6F82B8FD"/>
    <w:rsid w:val="6F832E2A"/>
    <w:rsid w:val="6F8333B6"/>
    <w:rsid w:val="6F886CC1"/>
    <w:rsid w:val="6F898597"/>
    <w:rsid w:val="6F8A6812"/>
    <w:rsid w:val="6F8AC95B"/>
    <w:rsid w:val="6F8BB6EF"/>
    <w:rsid w:val="6F8CC428"/>
    <w:rsid w:val="6F8D944F"/>
    <w:rsid w:val="6F8DB7DC"/>
    <w:rsid w:val="6F8E3A0B"/>
    <w:rsid w:val="6F9173E4"/>
    <w:rsid w:val="6F91F9AA"/>
    <w:rsid w:val="6F935EA8"/>
    <w:rsid w:val="6F95283A"/>
    <w:rsid w:val="6F95AF6E"/>
    <w:rsid w:val="6F97CA56"/>
    <w:rsid w:val="6F9DB74E"/>
    <w:rsid w:val="6FA0B902"/>
    <w:rsid w:val="6FA2EAB8"/>
    <w:rsid w:val="6FA2F4FA"/>
    <w:rsid w:val="6FA48012"/>
    <w:rsid w:val="6FA5B2E5"/>
    <w:rsid w:val="6FA6916C"/>
    <w:rsid w:val="6FAD67CA"/>
    <w:rsid w:val="6FAF4667"/>
    <w:rsid w:val="6FB2D261"/>
    <w:rsid w:val="6FB4066D"/>
    <w:rsid w:val="6FB4E268"/>
    <w:rsid w:val="6FB50CEC"/>
    <w:rsid w:val="6FBAF3F8"/>
    <w:rsid w:val="6FBD733A"/>
    <w:rsid w:val="6FBD7F25"/>
    <w:rsid w:val="6FBDD382"/>
    <w:rsid w:val="6FBE568A"/>
    <w:rsid w:val="6FBF94E2"/>
    <w:rsid w:val="6FC02C3B"/>
    <w:rsid w:val="6FC0D601"/>
    <w:rsid w:val="6FC1DBC4"/>
    <w:rsid w:val="6FC3F8A5"/>
    <w:rsid w:val="6FC6C7D5"/>
    <w:rsid w:val="6FC894F2"/>
    <w:rsid w:val="6FC95E7B"/>
    <w:rsid w:val="6FCBC5FD"/>
    <w:rsid w:val="6FCCB18F"/>
    <w:rsid w:val="6FCCC987"/>
    <w:rsid w:val="6FCDADAE"/>
    <w:rsid w:val="6FD218A5"/>
    <w:rsid w:val="6FD270CE"/>
    <w:rsid w:val="6FD3060A"/>
    <w:rsid w:val="6FD4D22A"/>
    <w:rsid w:val="6FD50C29"/>
    <w:rsid w:val="6FD55C3F"/>
    <w:rsid w:val="6FD56505"/>
    <w:rsid w:val="6FDE420D"/>
    <w:rsid w:val="6FDE5384"/>
    <w:rsid w:val="6FE0116A"/>
    <w:rsid w:val="6FE0C78D"/>
    <w:rsid w:val="6FE176BF"/>
    <w:rsid w:val="6FE2D057"/>
    <w:rsid w:val="6FE5DC0D"/>
    <w:rsid w:val="6FE7A65D"/>
    <w:rsid w:val="6FEB3382"/>
    <w:rsid w:val="6FEB3FC4"/>
    <w:rsid w:val="6FED278A"/>
    <w:rsid w:val="6FED8904"/>
    <w:rsid w:val="6FEE849C"/>
    <w:rsid w:val="6FF06805"/>
    <w:rsid w:val="6FF2E21F"/>
    <w:rsid w:val="6FF6BD41"/>
    <w:rsid w:val="6FF6E97A"/>
    <w:rsid w:val="6FF7B9DE"/>
    <w:rsid w:val="6FF7BAC0"/>
    <w:rsid w:val="6FF8295F"/>
    <w:rsid w:val="6FF920F7"/>
    <w:rsid w:val="6FFC0E2A"/>
    <w:rsid w:val="6FFC633A"/>
    <w:rsid w:val="6FFDF1D3"/>
    <w:rsid w:val="7000E390"/>
    <w:rsid w:val="7001A837"/>
    <w:rsid w:val="7001AFAA"/>
    <w:rsid w:val="700219EA"/>
    <w:rsid w:val="700778A3"/>
    <w:rsid w:val="700B9C73"/>
    <w:rsid w:val="700CCDA5"/>
    <w:rsid w:val="700D700E"/>
    <w:rsid w:val="700F50CB"/>
    <w:rsid w:val="70135BCD"/>
    <w:rsid w:val="70141510"/>
    <w:rsid w:val="701557B7"/>
    <w:rsid w:val="7016EEE1"/>
    <w:rsid w:val="7019B32C"/>
    <w:rsid w:val="7019DD38"/>
    <w:rsid w:val="701E2754"/>
    <w:rsid w:val="701F24D4"/>
    <w:rsid w:val="702119F6"/>
    <w:rsid w:val="702473E9"/>
    <w:rsid w:val="702498B5"/>
    <w:rsid w:val="702B98CA"/>
    <w:rsid w:val="702C6CA9"/>
    <w:rsid w:val="702DB492"/>
    <w:rsid w:val="702F9BEA"/>
    <w:rsid w:val="70313C36"/>
    <w:rsid w:val="70314EB6"/>
    <w:rsid w:val="703199EC"/>
    <w:rsid w:val="70323B11"/>
    <w:rsid w:val="703306AD"/>
    <w:rsid w:val="70361372"/>
    <w:rsid w:val="7036BD86"/>
    <w:rsid w:val="70391F15"/>
    <w:rsid w:val="703A9F13"/>
    <w:rsid w:val="703DC43F"/>
    <w:rsid w:val="7042DC38"/>
    <w:rsid w:val="704649BE"/>
    <w:rsid w:val="7046E8C0"/>
    <w:rsid w:val="7047AC8C"/>
    <w:rsid w:val="7048A9C1"/>
    <w:rsid w:val="704A0E9F"/>
    <w:rsid w:val="704A5E59"/>
    <w:rsid w:val="704F6895"/>
    <w:rsid w:val="704FA907"/>
    <w:rsid w:val="7050FB8A"/>
    <w:rsid w:val="70526896"/>
    <w:rsid w:val="705499F2"/>
    <w:rsid w:val="7054DFB6"/>
    <w:rsid w:val="705B191C"/>
    <w:rsid w:val="705D2A93"/>
    <w:rsid w:val="705DC951"/>
    <w:rsid w:val="705FF41B"/>
    <w:rsid w:val="70609C95"/>
    <w:rsid w:val="7064734F"/>
    <w:rsid w:val="70675F7D"/>
    <w:rsid w:val="706CC103"/>
    <w:rsid w:val="706D5567"/>
    <w:rsid w:val="706EF858"/>
    <w:rsid w:val="707184F4"/>
    <w:rsid w:val="7071D174"/>
    <w:rsid w:val="7071F908"/>
    <w:rsid w:val="7072AE1C"/>
    <w:rsid w:val="7075BB1C"/>
    <w:rsid w:val="70770925"/>
    <w:rsid w:val="7077B683"/>
    <w:rsid w:val="7078A782"/>
    <w:rsid w:val="707AA2CB"/>
    <w:rsid w:val="707B1C11"/>
    <w:rsid w:val="707B82A6"/>
    <w:rsid w:val="707BBC75"/>
    <w:rsid w:val="707D8DB8"/>
    <w:rsid w:val="70812C8D"/>
    <w:rsid w:val="70839D10"/>
    <w:rsid w:val="7083F745"/>
    <w:rsid w:val="7087168B"/>
    <w:rsid w:val="7087AD2B"/>
    <w:rsid w:val="708A2D22"/>
    <w:rsid w:val="708A7B4A"/>
    <w:rsid w:val="708B0656"/>
    <w:rsid w:val="708B8F14"/>
    <w:rsid w:val="708C4DB5"/>
    <w:rsid w:val="708D2E26"/>
    <w:rsid w:val="708D5C2C"/>
    <w:rsid w:val="708FCA79"/>
    <w:rsid w:val="70942ABD"/>
    <w:rsid w:val="70950860"/>
    <w:rsid w:val="709700E2"/>
    <w:rsid w:val="70970113"/>
    <w:rsid w:val="7099113E"/>
    <w:rsid w:val="70A30342"/>
    <w:rsid w:val="70A5A902"/>
    <w:rsid w:val="70A83B4E"/>
    <w:rsid w:val="70A86BE9"/>
    <w:rsid w:val="70AABFED"/>
    <w:rsid w:val="70AC15E1"/>
    <w:rsid w:val="70B12CA7"/>
    <w:rsid w:val="70B69659"/>
    <w:rsid w:val="70B7AF54"/>
    <w:rsid w:val="70BAEB2D"/>
    <w:rsid w:val="70BBA050"/>
    <w:rsid w:val="70BDA983"/>
    <w:rsid w:val="70C3052E"/>
    <w:rsid w:val="70C3CC66"/>
    <w:rsid w:val="70C531C0"/>
    <w:rsid w:val="70C634EF"/>
    <w:rsid w:val="70C6D232"/>
    <w:rsid w:val="70C811C0"/>
    <w:rsid w:val="70CE5251"/>
    <w:rsid w:val="70D067E0"/>
    <w:rsid w:val="70D0D400"/>
    <w:rsid w:val="70D44B52"/>
    <w:rsid w:val="70D630F1"/>
    <w:rsid w:val="70D880F0"/>
    <w:rsid w:val="70D9DE09"/>
    <w:rsid w:val="70D9EE66"/>
    <w:rsid w:val="70DE0BCE"/>
    <w:rsid w:val="70DFCCD1"/>
    <w:rsid w:val="70E22DA6"/>
    <w:rsid w:val="70E3B6AC"/>
    <w:rsid w:val="70E41CAC"/>
    <w:rsid w:val="70E4F1A4"/>
    <w:rsid w:val="70E523A0"/>
    <w:rsid w:val="70E640BA"/>
    <w:rsid w:val="70E95B27"/>
    <w:rsid w:val="70EBCBAC"/>
    <w:rsid w:val="70EC0F2A"/>
    <w:rsid w:val="70EF136D"/>
    <w:rsid w:val="70EF44DC"/>
    <w:rsid w:val="70F162E9"/>
    <w:rsid w:val="70F20370"/>
    <w:rsid w:val="70F29849"/>
    <w:rsid w:val="70FA2793"/>
    <w:rsid w:val="70FA7C45"/>
    <w:rsid w:val="70FB00AB"/>
    <w:rsid w:val="70FCEF95"/>
    <w:rsid w:val="71006353"/>
    <w:rsid w:val="71066187"/>
    <w:rsid w:val="7106ADA1"/>
    <w:rsid w:val="7107FCB9"/>
    <w:rsid w:val="71092276"/>
    <w:rsid w:val="710ABAF1"/>
    <w:rsid w:val="710C8D6B"/>
    <w:rsid w:val="710D83F9"/>
    <w:rsid w:val="710E18BB"/>
    <w:rsid w:val="710F2009"/>
    <w:rsid w:val="710F223E"/>
    <w:rsid w:val="71100411"/>
    <w:rsid w:val="71120D23"/>
    <w:rsid w:val="71140104"/>
    <w:rsid w:val="7117151C"/>
    <w:rsid w:val="711A0D1A"/>
    <w:rsid w:val="711BFFB9"/>
    <w:rsid w:val="71229995"/>
    <w:rsid w:val="712B1F84"/>
    <w:rsid w:val="712E42F8"/>
    <w:rsid w:val="712EA053"/>
    <w:rsid w:val="7131B8C5"/>
    <w:rsid w:val="7131EBF2"/>
    <w:rsid w:val="71333103"/>
    <w:rsid w:val="7134F8C3"/>
    <w:rsid w:val="71352621"/>
    <w:rsid w:val="71383DB8"/>
    <w:rsid w:val="71401013"/>
    <w:rsid w:val="714071F6"/>
    <w:rsid w:val="7141E3B8"/>
    <w:rsid w:val="7145ACF1"/>
    <w:rsid w:val="7149BC1A"/>
    <w:rsid w:val="714C1390"/>
    <w:rsid w:val="714C7FFF"/>
    <w:rsid w:val="714F7925"/>
    <w:rsid w:val="7152C2D9"/>
    <w:rsid w:val="71549C59"/>
    <w:rsid w:val="71570837"/>
    <w:rsid w:val="71584D01"/>
    <w:rsid w:val="71597641"/>
    <w:rsid w:val="715C898E"/>
    <w:rsid w:val="715DD9F2"/>
    <w:rsid w:val="715E740D"/>
    <w:rsid w:val="715E83FC"/>
    <w:rsid w:val="7160B1CB"/>
    <w:rsid w:val="7160C49C"/>
    <w:rsid w:val="7161FB54"/>
    <w:rsid w:val="716244AE"/>
    <w:rsid w:val="716570FD"/>
    <w:rsid w:val="7165F3B6"/>
    <w:rsid w:val="716644BF"/>
    <w:rsid w:val="71664E37"/>
    <w:rsid w:val="716766E8"/>
    <w:rsid w:val="716D5493"/>
    <w:rsid w:val="716E941C"/>
    <w:rsid w:val="716F2CED"/>
    <w:rsid w:val="71716CCE"/>
    <w:rsid w:val="7173E34D"/>
    <w:rsid w:val="71763AAD"/>
    <w:rsid w:val="7177E4A3"/>
    <w:rsid w:val="7177F79A"/>
    <w:rsid w:val="717A35C1"/>
    <w:rsid w:val="717B18EA"/>
    <w:rsid w:val="717C36C7"/>
    <w:rsid w:val="717C3966"/>
    <w:rsid w:val="7180C252"/>
    <w:rsid w:val="7181EA22"/>
    <w:rsid w:val="71838B94"/>
    <w:rsid w:val="718447EF"/>
    <w:rsid w:val="7187A32C"/>
    <w:rsid w:val="7189ACCD"/>
    <w:rsid w:val="718B347B"/>
    <w:rsid w:val="718C938C"/>
    <w:rsid w:val="718E32F9"/>
    <w:rsid w:val="718E82A0"/>
    <w:rsid w:val="718EF552"/>
    <w:rsid w:val="71914508"/>
    <w:rsid w:val="7191E109"/>
    <w:rsid w:val="7193E937"/>
    <w:rsid w:val="719518EB"/>
    <w:rsid w:val="719EDE08"/>
    <w:rsid w:val="71A11666"/>
    <w:rsid w:val="71A302FF"/>
    <w:rsid w:val="71A3154B"/>
    <w:rsid w:val="71A335BE"/>
    <w:rsid w:val="71A43F15"/>
    <w:rsid w:val="71A48E79"/>
    <w:rsid w:val="71A4A42C"/>
    <w:rsid w:val="71A4A995"/>
    <w:rsid w:val="71A94F79"/>
    <w:rsid w:val="71AB3A5F"/>
    <w:rsid w:val="71AB47C2"/>
    <w:rsid w:val="71AB5BAF"/>
    <w:rsid w:val="71AB9A04"/>
    <w:rsid w:val="71B0F5ED"/>
    <w:rsid w:val="71B368CD"/>
    <w:rsid w:val="71BA1432"/>
    <w:rsid w:val="71BB08FB"/>
    <w:rsid w:val="71BDCB61"/>
    <w:rsid w:val="71C53928"/>
    <w:rsid w:val="71C59730"/>
    <w:rsid w:val="71C9C468"/>
    <w:rsid w:val="71CA7185"/>
    <w:rsid w:val="71CF5F09"/>
    <w:rsid w:val="71D17043"/>
    <w:rsid w:val="71D38513"/>
    <w:rsid w:val="71D4DA1E"/>
    <w:rsid w:val="71D5961A"/>
    <w:rsid w:val="71D66888"/>
    <w:rsid w:val="71D679E6"/>
    <w:rsid w:val="71D98331"/>
    <w:rsid w:val="71DA7F16"/>
    <w:rsid w:val="71DAE58E"/>
    <w:rsid w:val="71DB3A4E"/>
    <w:rsid w:val="71DB6B6B"/>
    <w:rsid w:val="71DE6954"/>
    <w:rsid w:val="71DF20E5"/>
    <w:rsid w:val="71E25149"/>
    <w:rsid w:val="71E68AC0"/>
    <w:rsid w:val="71E85E5E"/>
    <w:rsid w:val="71EB20D5"/>
    <w:rsid w:val="71EB5912"/>
    <w:rsid w:val="71EC04BC"/>
    <w:rsid w:val="71EC2B86"/>
    <w:rsid w:val="71ED05A4"/>
    <w:rsid w:val="71EEF0F3"/>
    <w:rsid w:val="71EEF23D"/>
    <w:rsid w:val="71F44C5B"/>
    <w:rsid w:val="71FD26ED"/>
    <w:rsid w:val="71FDBDFC"/>
    <w:rsid w:val="72000622"/>
    <w:rsid w:val="72029B9D"/>
    <w:rsid w:val="7203A7D7"/>
    <w:rsid w:val="7206E2A1"/>
    <w:rsid w:val="720949B1"/>
    <w:rsid w:val="720AB4BB"/>
    <w:rsid w:val="720D8E87"/>
    <w:rsid w:val="72132620"/>
    <w:rsid w:val="72139543"/>
    <w:rsid w:val="72158B9F"/>
    <w:rsid w:val="7215E961"/>
    <w:rsid w:val="72173AF6"/>
    <w:rsid w:val="721AB25E"/>
    <w:rsid w:val="721C692A"/>
    <w:rsid w:val="721C7E42"/>
    <w:rsid w:val="721FF815"/>
    <w:rsid w:val="72213323"/>
    <w:rsid w:val="72213C8E"/>
    <w:rsid w:val="7224E21D"/>
    <w:rsid w:val="72259BD0"/>
    <w:rsid w:val="72265599"/>
    <w:rsid w:val="72268620"/>
    <w:rsid w:val="72270585"/>
    <w:rsid w:val="722EC6DA"/>
    <w:rsid w:val="7232D278"/>
    <w:rsid w:val="72331F6A"/>
    <w:rsid w:val="72344FFC"/>
    <w:rsid w:val="723A2CD0"/>
    <w:rsid w:val="723A99BC"/>
    <w:rsid w:val="723BD0FB"/>
    <w:rsid w:val="72408CB3"/>
    <w:rsid w:val="7240BBE3"/>
    <w:rsid w:val="7240DECA"/>
    <w:rsid w:val="724262CF"/>
    <w:rsid w:val="7246D8AA"/>
    <w:rsid w:val="7246F6AA"/>
    <w:rsid w:val="7248F60D"/>
    <w:rsid w:val="724AD51F"/>
    <w:rsid w:val="724D2988"/>
    <w:rsid w:val="724E453E"/>
    <w:rsid w:val="724FB3B9"/>
    <w:rsid w:val="725126D0"/>
    <w:rsid w:val="7251871E"/>
    <w:rsid w:val="7251E622"/>
    <w:rsid w:val="725244CE"/>
    <w:rsid w:val="72536CC6"/>
    <w:rsid w:val="72539CB9"/>
    <w:rsid w:val="72591456"/>
    <w:rsid w:val="725AD06B"/>
    <w:rsid w:val="725D4EED"/>
    <w:rsid w:val="7261F504"/>
    <w:rsid w:val="72623F25"/>
    <w:rsid w:val="726261CC"/>
    <w:rsid w:val="72637D50"/>
    <w:rsid w:val="72646634"/>
    <w:rsid w:val="7265E1FD"/>
    <w:rsid w:val="7268374C"/>
    <w:rsid w:val="726938E1"/>
    <w:rsid w:val="7271B53C"/>
    <w:rsid w:val="727507F7"/>
    <w:rsid w:val="72754064"/>
    <w:rsid w:val="727791B0"/>
    <w:rsid w:val="7278EA41"/>
    <w:rsid w:val="727AAAA2"/>
    <w:rsid w:val="727CF04D"/>
    <w:rsid w:val="727D21CE"/>
    <w:rsid w:val="727D4AFE"/>
    <w:rsid w:val="727F5F18"/>
    <w:rsid w:val="727FFFAC"/>
    <w:rsid w:val="7286586E"/>
    <w:rsid w:val="7288043A"/>
    <w:rsid w:val="728CE03E"/>
    <w:rsid w:val="728F147F"/>
    <w:rsid w:val="728F8A03"/>
    <w:rsid w:val="72901F1F"/>
    <w:rsid w:val="72904AB8"/>
    <w:rsid w:val="72919A6B"/>
    <w:rsid w:val="72930B83"/>
    <w:rsid w:val="72988CA1"/>
    <w:rsid w:val="729BAA11"/>
    <w:rsid w:val="729C861D"/>
    <w:rsid w:val="729D6BF8"/>
    <w:rsid w:val="729FB511"/>
    <w:rsid w:val="72A39420"/>
    <w:rsid w:val="72A50EDF"/>
    <w:rsid w:val="72A5C8DB"/>
    <w:rsid w:val="72A68C70"/>
    <w:rsid w:val="72A7CCED"/>
    <w:rsid w:val="72A8F5E8"/>
    <w:rsid w:val="72AAF29F"/>
    <w:rsid w:val="72ABC958"/>
    <w:rsid w:val="72AD8413"/>
    <w:rsid w:val="72AE194B"/>
    <w:rsid w:val="72B43D4A"/>
    <w:rsid w:val="72B93DBF"/>
    <w:rsid w:val="72BA8A78"/>
    <w:rsid w:val="72BD1C82"/>
    <w:rsid w:val="72BD47B3"/>
    <w:rsid w:val="72C1CCED"/>
    <w:rsid w:val="72C26604"/>
    <w:rsid w:val="72C2F131"/>
    <w:rsid w:val="72C48EAD"/>
    <w:rsid w:val="72C8081F"/>
    <w:rsid w:val="72CA3AC5"/>
    <w:rsid w:val="72CAE5E0"/>
    <w:rsid w:val="72CB6018"/>
    <w:rsid w:val="72CD3D75"/>
    <w:rsid w:val="72CD7640"/>
    <w:rsid w:val="72CDD626"/>
    <w:rsid w:val="72CED635"/>
    <w:rsid w:val="72D000DC"/>
    <w:rsid w:val="72D5AD28"/>
    <w:rsid w:val="72D74C38"/>
    <w:rsid w:val="72D97B21"/>
    <w:rsid w:val="72DA4234"/>
    <w:rsid w:val="72DDEB8E"/>
    <w:rsid w:val="72DE3AC8"/>
    <w:rsid w:val="72E17D52"/>
    <w:rsid w:val="72E182EA"/>
    <w:rsid w:val="72E1B0E6"/>
    <w:rsid w:val="72E21B45"/>
    <w:rsid w:val="72E2CD48"/>
    <w:rsid w:val="72E360A3"/>
    <w:rsid w:val="72E4E619"/>
    <w:rsid w:val="72E65275"/>
    <w:rsid w:val="72E731FE"/>
    <w:rsid w:val="72E80471"/>
    <w:rsid w:val="72E8D47C"/>
    <w:rsid w:val="72E8D838"/>
    <w:rsid w:val="72EA4F7A"/>
    <w:rsid w:val="72EC6963"/>
    <w:rsid w:val="72EE81D8"/>
    <w:rsid w:val="72EFAB83"/>
    <w:rsid w:val="72F36C8F"/>
    <w:rsid w:val="72F52E8C"/>
    <w:rsid w:val="72F53639"/>
    <w:rsid w:val="72F9307D"/>
    <w:rsid w:val="72F9E1C5"/>
    <w:rsid w:val="72FD58AF"/>
    <w:rsid w:val="72FEDECB"/>
    <w:rsid w:val="72FF572D"/>
    <w:rsid w:val="73056D44"/>
    <w:rsid w:val="7307FE0C"/>
    <w:rsid w:val="73080F9E"/>
    <w:rsid w:val="73099638"/>
    <w:rsid w:val="73099E9C"/>
    <w:rsid w:val="7309DDC1"/>
    <w:rsid w:val="730A5864"/>
    <w:rsid w:val="730A9D84"/>
    <w:rsid w:val="730DA32A"/>
    <w:rsid w:val="730E2D7A"/>
    <w:rsid w:val="730E9261"/>
    <w:rsid w:val="73126769"/>
    <w:rsid w:val="7312A1CE"/>
    <w:rsid w:val="73142956"/>
    <w:rsid w:val="731AECE5"/>
    <w:rsid w:val="731B3C0A"/>
    <w:rsid w:val="731DF3A8"/>
    <w:rsid w:val="731F3FA6"/>
    <w:rsid w:val="73212D2C"/>
    <w:rsid w:val="732305F2"/>
    <w:rsid w:val="7324452B"/>
    <w:rsid w:val="7325B698"/>
    <w:rsid w:val="732B0939"/>
    <w:rsid w:val="732BAA9E"/>
    <w:rsid w:val="732BDBAB"/>
    <w:rsid w:val="732CCF24"/>
    <w:rsid w:val="732CD2B7"/>
    <w:rsid w:val="732DA2B5"/>
    <w:rsid w:val="732F049D"/>
    <w:rsid w:val="73317E3A"/>
    <w:rsid w:val="7333FB0A"/>
    <w:rsid w:val="7337181F"/>
    <w:rsid w:val="733A6938"/>
    <w:rsid w:val="733EC115"/>
    <w:rsid w:val="7342AD3A"/>
    <w:rsid w:val="73433E43"/>
    <w:rsid w:val="73434D51"/>
    <w:rsid w:val="734391C9"/>
    <w:rsid w:val="7346E28D"/>
    <w:rsid w:val="73479EE0"/>
    <w:rsid w:val="7347D1BE"/>
    <w:rsid w:val="734BBEC7"/>
    <w:rsid w:val="734CE280"/>
    <w:rsid w:val="734D0B72"/>
    <w:rsid w:val="73516130"/>
    <w:rsid w:val="73523023"/>
    <w:rsid w:val="73543660"/>
    <w:rsid w:val="73546D4B"/>
    <w:rsid w:val="73561386"/>
    <w:rsid w:val="735EF018"/>
    <w:rsid w:val="73601852"/>
    <w:rsid w:val="7363398D"/>
    <w:rsid w:val="7363B893"/>
    <w:rsid w:val="73642C83"/>
    <w:rsid w:val="73650EC9"/>
    <w:rsid w:val="736515C0"/>
    <w:rsid w:val="736894E0"/>
    <w:rsid w:val="736B3F71"/>
    <w:rsid w:val="736DEFAF"/>
    <w:rsid w:val="73738DB3"/>
    <w:rsid w:val="73752D82"/>
    <w:rsid w:val="7376D05F"/>
    <w:rsid w:val="7378DC6D"/>
    <w:rsid w:val="7379EB6E"/>
    <w:rsid w:val="737C65E1"/>
    <w:rsid w:val="737D1E1E"/>
    <w:rsid w:val="7381C217"/>
    <w:rsid w:val="738209C0"/>
    <w:rsid w:val="7383F83D"/>
    <w:rsid w:val="73863C05"/>
    <w:rsid w:val="73880794"/>
    <w:rsid w:val="738D0F79"/>
    <w:rsid w:val="738EDE53"/>
    <w:rsid w:val="7390F498"/>
    <w:rsid w:val="7391BBFE"/>
    <w:rsid w:val="7392434B"/>
    <w:rsid w:val="739355FB"/>
    <w:rsid w:val="739477A5"/>
    <w:rsid w:val="739536A9"/>
    <w:rsid w:val="73955DB1"/>
    <w:rsid w:val="73956B7C"/>
    <w:rsid w:val="73983680"/>
    <w:rsid w:val="73983FB2"/>
    <w:rsid w:val="739871E7"/>
    <w:rsid w:val="7399C949"/>
    <w:rsid w:val="739FC57E"/>
    <w:rsid w:val="73A3EEDA"/>
    <w:rsid w:val="73A52DCD"/>
    <w:rsid w:val="73AA87E4"/>
    <w:rsid w:val="73ADFE63"/>
    <w:rsid w:val="73B16805"/>
    <w:rsid w:val="73B3B512"/>
    <w:rsid w:val="73B52877"/>
    <w:rsid w:val="73B7E87F"/>
    <w:rsid w:val="73B956EC"/>
    <w:rsid w:val="73BC30F0"/>
    <w:rsid w:val="73BCD4D4"/>
    <w:rsid w:val="73BDF046"/>
    <w:rsid w:val="73BE01B4"/>
    <w:rsid w:val="73BFE1B1"/>
    <w:rsid w:val="73C7B9AC"/>
    <w:rsid w:val="73CA6C0D"/>
    <w:rsid w:val="73CDBB8D"/>
    <w:rsid w:val="73D12507"/>
    <w:rsid w:val="73D1D70A"/>
    <w:rsid w:val="73D2DB7A"/>
    <w:rsid w:val="73D52297"/>
    <w:rsid w:val="73D62052"/>
    <w:rsid w:val="73D6EC8E"/>
    <w:rsid w:val="73DAEB9C"/>
    <w:rsid w:val="73DBA6E4"/>
    <w:rsid w:val="73DBFA49"/>
    <w:rsid w:val="73E00B2B"/>
    <w:rsid w:val="73E109BA"/>
    <w:rsid w:val="73E3A9E0"/>
    <w:rsid w:val="73E54A06"/>
    <w:rsid w:val="73E7AEAD"/>
    <w:rsid w:val="73E87089"/>
    <w:rsid w:val="73ED7470"/>
    <w:rsid w:val="73EFB36D"/>
    <w:rsid w:val="73F50D5D"/>
    <w:rsid w:val="73F569D7"/>
    <w:rsid w:val="73F746E6"/>
    <w:rsid w:val="73F7DCDE"/>
    <w:rsid w:val="73FB829B"/>
    <w:rsid w:val="73FCEA72"/>
    <w:rsid w:val="73FE438A"/>
    <w:rsid w:val="74009CAE"/>
    <w:rsid w:val="74012EFD"/>
    <w:rsid w:val="7403A797"/>
    <w:rsid w:val="74057125"/>
    <w:rsid w:val="7407932B"/>
    <w:rsid w:val="74086489"/>
    <w:rsid w:val="740B253F"/>
    <w:rsid w:val="740E13B6"/>
    <w:rsid w:val="740E3753"/>
    <w:rsid w:val="740F44E9"/>
    <w:rsid w:val="74158737"/>
    <w:rsid w:val="741795B5"/>
    <w:rsid w:val="74183BFA"/>
    <w:rsid w:val="741A3370"/>
    <w:rsid w:val="741B18CA"/>
    <w:rsid w:val="741DE4F8"/>
    <w:rsid w:val="74223B0C"/>
    <w:rsid w:val="74228866"/>
    <w:rsid w:val="74229AEA"/>
    <w:rsid w:val="7422A4A8"/>
    <w:rsid w:val="742596C4"/>
    <w:rsid w:val="7426320A"/>
    <w:rsid w:val="7426AA46"/>
    <w:rsid w:val="7428F17C"/>
    <w:rsid w:val="742B62F7"/>
    <w:rsid w:val="742CDE3A"/>
    <w:rsid w:val="7433C327"/>
    <w:rsid w:val="7433E79C"/>
    <w:rsid w:val="743625C0"/>
    <w:rsid w:val="7436A660"/>
    <w:rsid w:val="7438D0F9"/>
    <w:rsid w:val="743A0BFB"/>
    <w:rsid w:val="743D79B0"/>
    <w:rsid w:val="7441142C"/>
    <w:rsid w:val="74423CCC"/>
    <w:rsid w:val="74442195"/>
    <w:rsid w:val="74478AF0"/>
    <w:rsid w:val="74487EE0"/>
    <w:rsid w:val="744DC222"/>
    <w:rsid w:val="7452F5E2"/>
    <w:rsid w:val="7457320F"/>
    <w:rsid w:val="7459DC0A"/>
    <w:rsid w:val="745BF009"/>
    <w:rsid w:val="745C67D8"/>
    <w:rsid w:val="7461A305"/>
    <w:rsid w:val="74627EAC"/>
    <w:rsid w:val="746413FD"/>
    <w:rsid w:val="7466834F"/>
    <w:rsid w:val="746D1ACF"/>
    <w:rsid w:val="7479ECA4"/>
    <w:rsid w:val="747E9DA9"/>
    <w:rsid w:val="747F21AE"/>
    <w:rsid w:val="747FA5B1"/>
    <w:rsid w:val="74800FF4"/>
    <w:rsid w:val="7484DC2B"/>
    <w:rsid w:val="74860ADC"/>
    <w:rsid w:val="7488B190"/>
    <w:rsid w:val="74898956"/>
    <w:rsid w:val="748D7F6A"/>
    <w:rsid w:val="748F92C4"/>
    <w:rsid w:val="748FC437"/>
    <w:rsid w:val="7491068E"/>
    <w:rsid w:val="74916FF6"/>
    <w:rsid w:val="749500DE"/>
    <w:rsid w:val="74982CEF"/>
    <w:rsid w:val="749AD73F"/>
    <w:rsid w:val="749B1CA9"/>
    <w:rsid w:val="749C1191"/>
    <w:rsid w:val="749FA1AD"/>
    <w:rsid w:val="74A0B37C"/>
    <w:rsid w:val="74A2F011"/>
    <w:rsid w:val="74A30AED"/>
    <w:rsid w:val="74A6374C"/>
    <w:rsid w:val="74A76510"/>
    <w:rsid w:val="74A8709E"/>
    <w:rsid w:val="74AC1D4D"/>
    <w:rsid w:val="74AE47B1"/>
    <w:rsid w:val="74AF44DD"/>
    <w:rsid w:val="74B217ED"/>
    <w:rsid w:val="74B6AC05"/>
    <w:rsid w:val="74B74461"/>
    <w:rsid w:val="74B79CAA"/>
    <w:rsid w:val="74B83A64"/>
    <w:rsid w:val="74B85B5D"/>
    <w:rsid w:val="74B88DD2"/>
    <w:rsid w:val="74BA4CCC"/>
    <w:rsid w:val="74BAEBCB"/>
    <w:rsid w:val="74BB3B24"/>
    <w:rsid w:val="74BBAC83"/>
    <w:rsid w:val="74BBBBBE"/>
    <w:rsid w:val="74BC0E91"/>
    <w:rsid w:val="74BE7DE9"/>
    <w:rsid w:val="74BEAC50"/>
    <w:rsid w:val="74C4F8B5"/>
    <w:rsid w:val="74C4FE50"/>
    <w:rsid w:val="74C505C5"/>
    <w:rsid w:val="74C743A1"/>
    <w:rsid w:val="74CC240C"/>
    <w:rsid w:val="74D13026"/>
    <w:rsid w:val="74D45B34"/>
    <w:rsid w:val="74D6ACC4"/>
    <w:rsid w:val="74D82049"/>
    <w:rsid w:val="74D890D8"/>
    <w:rsid w:val="74D8FE36"/>
    <w:rsid w:val="74DB2382"/>
    <w:rsid w:val="74DB85CD"/>
    <w:rsid w:val="74DD3D60"/>
    <w:rsid w:val="74E10AA7"/>
    <w:rsid w:val="74E402A9"/>
    <w:rsid w:val="74E8A364"/>
    <w:rsid w:val="74E97515"/>
    <w:rsid w:val="74EA84EA"/>
    <w:rsid w:val="74EC1881"/>
    <w:rsid w:val="74EE957D"/>
    <w:rsid w:val="74F394E1"/>
    <w:rsid w:val="74F47BB7"/>
    <w:rsid w:val="74F7C880"/>
    <w:rsid w:val="74F97E43"/>
    <w:rsid w:val="74FB4F89"/>
    <w:rsid w:val="7500D8C7"/>
    <w:rsid w:val="75017701"/>
    <w:rsid w:val="75041086"/>
    <w:rsid w:val="7504AAF9"/>
    <w:rsid w:val="75050597"/>
    <w:rsid w:val="75055AE4"/>
    <w:rsid w:val="75066023"/>
    <w:rsid w:val="7506B2CD"/>
    <w:rsid w:val="75082301"/>
    <w:rsid w:val="7509C010"/>
    <w:rsid w:val="750A64BE"/>
    <w:rsid w:val="750AD607"/>
    <w:rsid w:val="750E0585"/>
    <w:rsid w:val="7511BA70"/>
    <w:rsid w:val="751229FF"/>
    <w:rsid w:val="751AE55B"/>
    <w:rsid w:val="751B591F"/>
    <w:rsid w:val="752574AF"/>
    <w:rsid w:val="752589FF"/>
    <w:rsid w:val="7529718B"/>
    <w:rsid w:val="752C90D9"/>
    <w:rsid w:val="752F2970"/>
    <w:rsid w:val="752F95AC"/>
    <w:rsid w:val="75309BB6"/>
    <w:rsid w:val="7531D6D8"/>
    <w:rsid w:val="7533160F"/>
    <w:rsid w:val="7536E5F4"/>
    <w:rsid w:val="753A8339"/>
    <w:rsid w:val="753ADA6E"/>
    <w:rsid w:val="753B1D52"/>
    <w:rsid w:val="753BF721"/>
    <w:rsid w:val="753C4B95"/>
    <w:rsid w:val="753E0201"/>
    <w:rsid w:val="753F20E8"/>
    <w:rsid w:val="75400F5E"/>
    <w:rsid w:val="7541544A"/>
    <w:rsid w:val="7542313C"/>
    <w:rsid w:val="7543930D"/>
    <w:rsid w:val="754447F4"/>
    <w:rsid w:val="75447CF4"/>
    <w:rsid w:val="75468B21"/>
    <w:rsid w:val="7546EBAB"/>
    <w:rsid w:val="754B2B63"/>
    <w:rsid w:val="754C16EA"/>
    <w:rsid w:val="754C4EBF"/>
    <w:rsid w:val="7550AA90"/>
    <w:rsid w:val="75572209"/>
    <w:rsid w:val="75585003"/>
    <w:rsid w:val="7558E16B"/>
    <w:rsid w:val="75590680"/>
    <w:rsid w:val="755E30C6"/>
    <w:rsid w:val="755FF04A"/>
    <w:rsid w:val="75600186"/>
    <w:rsid w:val="7560A38D"/>
    <w:rsid w:val="7561D177"/>
    <w:rsid w:val="75625D72"/>
    <w:rsid w:val="75663C6E"/>
    <w:rsid w:val="7566E537"/>
    <w:rsid w:val="75681A9F"/>
    <w:rsid w:val="7568C956"/>
    <w:rsid w:val="756FA264"/>
    <w:rsid w:val="75715C6D"/>
    <w:rsid w:val="757417DF"/>
    <w:rsid w:val="7578586D"/>
    <w:rsid w:val="757A6C6B"/>
    <w:rsid w:val="757AAB50"/>
    <w:rsid w:val="757ADEF7"/>
    <w:rsid w:val="757D69BA"/>
    <w:rsid w:val="7582C66B"/>
    <w:rsid w:val="7582E3FA"/>
    <w:rsid w:val="75876DCA"/>
    <w:rsid w:val="758796F9"/>
    <w:rsid w:val="758D40F9"/>
    <w:rsid w:val="758DE7A2"/>
    <w:rsid w:val="7592B332"/>
    <w:rsid w:val="7593A1D2"/>
    <w:rsid w:val="7594BA6D"/>
    <w:rsid w:val="7595160E"/>
    <w:rsid w:val="75969D6B"/>
    <w:rsid w:val="7596EFF7"/>
    <w:rsid w:val="75988C99"/>
    <w:rsid w:val="7599065B"/>
    <w:rsid w:val="759A4355"/>
    <w:rsid w:val="75A01B51"/>
    <w:rsid w:val="75A1A968"/>
    <w:rsid w:val="75A22760"/>
    <w:rsid w:val="75A6B554"/>
    <w:rsid w:val="75A7EDDB"/>
    <w:rsid w:val="75A7FA16"/>
    <w:rsid w:val="75A807F9"/>
    <w:rsid w:val="75A8E497"/>
    <w:rsid w:val="75ACC7DC"/>
    <w:rsid w:val="75AECB1C"/>
    <w:rsid w:val="75AECEB0"/>
    <w:rsid w:val="75B10AB1"/>
    <w:rsid w:val="75B17F45"/>
    <w:rsid w:val="75B5701D"/>
    <w:rsid w:val="75BA3071"/>
    <w:rsid w:val="75BAAAD6"/>
    <w:rsid w:val="75BBBCA1"/>
    <w:rsid w:val="75BFA4FC"/>
    <w:rsid w:val="75C24977"/>
    <w:rsid w:val="75C46E46"/>
    <w:rsid w:val="75C58D30"/>
    <w:rsid w:val="75C7F4E3"/>
    <w:rsid w:val="75CA2814"/>
    <w:rsid w:val="75CA8231"/>
    <w:rsid w:val="75CC66D7"/>
    <w:rsid w:val="75CD6270"/>
    <w:rsid w:val="75CF27F3"/>
    <w:rsid w:val="75D1E8AB"/>
    <w:rsid w:val="75D3BAC7"/>
    <w:rsid w:val="75D462E0"/>
    <w:rsid w:val="75D5738B"/>
    <w:rsid w:val="75D5FED0"/>
    <w:rsid w:val="75D8B248"/>
    <w:rsid w:val="75DA00D7"/>
    <w:rsid w:val="75DBA59A"/>
    <w:rsid w:val="75DC8BCD"/>
    <w:rsid w:val="75DCB044"/>
    <w:rsid w:val="75DDCB8A"/>
    <w:rsid w:val="75DDD697"/>
    <w:rsid w:val="75E1FDD7"/>
    <w:rsid w:val="75E22BBA"/>
    <w:rsid w:val="75E50E81"/>
    <w:rsid w:val="75E6B62C"/>
    <w:rsid w:val="75E7FF44"/>
    <w:rsid w:val="75E99BCD"/>
    <w:rsid w:val="75ED2C4F"/>
    <w:rsid w:val="75F5C418"/>
    <w:rsid w:val="75FBBCEF"/>
    <w:rsid w:val="7600B568"/>
    <w:rsid w:val="760144CD"/>
    <w:rsid w:val="760233A6"/>
    <w:rsid w:val="760393FD"/>
    <w:rsid w:val="7603BF59"/>
    <w:rsid w:val="7605C025"/>
    <w:rsid w:val="7606734A"/>
    <w:rsid w:val="760D4D1E"/>
    <w:rsid w:val="760DF013"/>
    <w:rsid w:val="760FB9AA"/>
    <w:rsid w:val="761086DE"/>
    <w:rsid w:val="761B86C6"/>
    <w:rsid w:val="761D86AD"/>
    <w:rsid w:val="761E2D45"/>
    <w:rsid w:val="7622D0CC"/>
    <w:rsid w:val="7625B56D"/>
    <w:rsid w:val="7626E8F5"/>
    <w:rsid w:val="762A380E"/>
    <w:rsid w:val="762D862B"/>
    <w:rsid w:val="762DB47E"/>
    <w:rsid w:val="76309F11"/>
    <w:rsid w:val="76342642"/>
    <w:rsid w:val="763481EA"/>
    <w:rsid w:val="76376E39"/>
    <w:rsid w:val="7638C056"/>
    <w:rsid w:val="763A432A"/>
    <w:rsid w:val="763F7DBB"/>
    <w:rsid w:val="763F9ECE"/>
    <w:rsid w:val="763FBD99"/>
    <w:rsid w:val="763FD55D"/>
    <w:rsid w:val="7640267D"/>
    <w:rsid w:val="764037BC"/>
    <w:rsid w:val="7640388B"/>
    <w:rsid w:val="7641381B"/>
    <w:rsid w:val="764462DE"/>
    <w:rsid w:val="7644DCB8"/>
    <w:rsid w:val="764537A1"/>
    <w:rsid w:val="7646F786"/>
    <w:rsid w:val="764A157A"/>
    <w:rsid w:val="764DF507"/>
    <w:rsid w:val="764F7C0C"/>
    <w:rsid w:val="76509417"/>
    <w:rsid w:val="7653C479"/>
    <w:rsid w:val="765909B5"/>
    <w:rsid w:val="765A90B2"/>
    <w:rsid w:val="765B9136"/>
    <w:rsid w:val="765BEFF8"/>
    <w:rsid w:val="765EB425"/>
    <w:rsid w:val="765FD66F"/>
    <w:rsid w:val="76603532"/>
    <w:rsid w:val="7660738B"/>
    <w:rsid w:val="7660F6AC"/>
    <w:rsid w:val="76617E4B"/>
    <w:rsid w:val="7662358D"/>
    <w:rsid w:val="76649591"/>
    <w:rsid w:val="76656094"/>
    <w:rsid w:val="7665907C"/>
    <w:rsid w:val="76659621"/>
    <w:rsid w:val="76666469"/>
    <w:rsid w:val="7669CA4C"/>
    <w:rsid w:val="766A53A8"/>
    <w:rsid w:val="766A8677"/>
    <w:rsid w:val="7671998E"/>
    <w:rsid w:val="7672273D"/>
    <w:rsid w:val="76726232"/>
    <w:rsid w:val="7672668D"/>
    <w:rsid w:val="7675A1E9"/>
    <w:rsid w:val="7678AFA0"/>
    <w:rsid w:val="767A00E2"/>
    <w:rsid w:val="767A1E77"/>
    <w:rsid w:val="767AB22A"/>
    <w:rsid w:val="767E6924"/>
    <w:rsid w:val="767F7280"/>
    <w:rsid w:val="768046FB"/>
    <w:rsid w:val="768238A3"/>
    <w:rsid w:val="7683C2CE"/>
    <w:rsid w:val="76854673"/>
    <w:rsid w:val="76883726"/>
    <w:rsid w:val="768DA174"/>
    <w:rsid w:val="76997A8B"/>
    <w:rsid w:val="769AB039"/>
    <w:rsid w:val="769C0F17"/>
    <w:rsid w:val="769D4064"/>
    <w:rsid w:val="76A511C2"/>
    <w:rsid w:val="76A54054"/>
    <w:rsid w:val="76A80A9D"/>
    <w:rsid w:val="76AC7CC2"/>
    <w:rsid w:val="76B14137"/>
    <w:rsid w:val="76B30687"/>
    <w:rsid w:val="76B69880"/>
    <w:rsid w:val="76B6F8B3"/>
    <w:rsid w:val="76B8B581"/>
    <w:rsid w:val="76B8DE24"/>
    <w:rsid w:val="76BAC3C0"/>
    <w:rsid w:val="76BAF43F"/>
    <w:rsid w:val="76BDE842"/>
    <w:rsid w:val="76BEC596"/>
    <w:rsid w:val="76C5F069"/>
    <w:rsid w:val="76C728E8"/>
    <w:rsid w:val="76C7437C"/>
    <w:rsid w:val="76C79221"/>
    <w:rsid w:val="76C8B606"/>
    <w:rsid w:val="76C8C8EF"/>
    <w:rsid w:val="76CA992B"/>
    <w:rsid w:val="76CBD677"/>
    <w:rsid w:val="76CC64D3"/>
    <w:rsid w:val="76D154A6"/>
    <w:rsid w:val="76D3DA74"/>
    <w:rsid w:val="76D4599D"/>
    <w:rsid w:val="76D4BB61"/>
    <w:rsid w:val="76D529EC"/>
    <w:rsid w:val="76D5C7D1"/>
    <w:rsid w:val="76D5D3DA"/>
    <w:rsid w:val="76D65D95"/>
    <w:rsid w:val="76DBB616"/>
    <w:rsid w:val="76DBEDC4"/>
    <w:rsid w:val="76DD88E9"/>
    <w:rsid w:val="76DDA502"/>
    <w:rsid w:val="76E14FC7"/>
    <w:rsid w:val="76E3EC2C"/>
    <w:rsid w:val="76E6B513"/>
    <w:rsid w:val="76E88CC5"/>
    <w:rsid w:val="76E8A66D"/>
    <w:rsid w:val="76E95E91"/>
    <w:rsid w:val="76E9F440"/>
    <w:rsid w:val="76EB86B8"/>
    <w:rsid w:val="76ED3FAC"/>
    <w:rsid w:val="76EDB66E"/>
    <w:rsid w:val="76EDF3CE"/>
    <w:rsid w:val="76EE5BBE"/>
    <w:rsid w:val="76F22D1B"/>
    <w:rsid w:val="76F2AD81"/>
    <w:rsid w:val="76F5B2F6"/>
    <w:rsid w:val="76FAD27D"/>
    <w:rsid w:val="76FE95B4"/>
    <w:rsid w:val="76FF3D64"/>
    <w:rsid w:val="76FF8868"/>
    <w:rsid w:val="76FF8983"/>
    <w:rsid w:val="770179CD"/>
    <w:rsid w:val="7701A144"/>
    <w:rsid w:val="770237FD"/>
    <w:rsid w:val="77063DA1"/>
    <w:rsid w:val="7707A521"/>
    <w:rsid w:val="770B9DE2"/>
    <w:rsid w:val="770C25EE"/>
    <w:rsid w:val="770D1DEC"/>
    <w:rsid w:val="770D5F46"/>
    <w:rsid w:val="770DB58C"/>
    <w:rsid w:val="770EB342"/>
    <w:rsid w:val="7710A3AC"/>
    <w:rsid w:val="77110D87"/>
    <w:rsid w:val="771A48BD"/>
    <w:rsid w:val="771BC773"/>
    <w:rsid w:val="771C999A"/>
    <w:rsid w:val="771D77EE"/>
    <w:rsid w:val="771EB948"/>
    <w:rsid w:val="771F7769"/>
    <w:rsid w:val="77255745"/>
    <w:rsid w:val="7725CCB0"/>
    <w:rsid w:val="7729973B"/>
    <w:rsid w:val="772D4F0A"/>
    <w:rsid w:val="772E289C"/>
    <w:rsid w:val="773035A6"/>
    <w:rsid w:val="7730A585"/>
    <w:rsid w:val="7732747D"/>
    <w:rsid w:val="773BE1C4"/>
    <w:rsid w:val="773C6278"/>
    <w:rsid w:val="7741B3D8"/>
    <w:rsid w:val="774A9ED1"/>
    <w:rsid w:val="774B9F3B"/>
    <w:rsid w:val="774C0481"/>
    <w:rsid w:val="774D0ED5"/>
    <w:rsid w:val="774DDDA3"/>
    <w:rsid w:val="774F06E1"/>
    <w:rsid w:val="77512842"/>
    <w:rsid w:val="77539E8D"/>
    <w:rsid w:val="7753EE3F"/>
    <w:rsid w:val="77590231"/>
    <w:rsid w:val="775A9234"/>
    <w:rsid w:val="7760A699"/>
    <w:rsid w:val="7760AAB1"/>
    <w:rsid w:val="77653B7B"/>
    <w:rsid w:val="7765601D"/>
    <w:rsid w:val="77672F59"/>
    <w:rsid w:val="77679D5F"/>
    <w:rsid w:val="7768A6E5"/>
    <w:rsid w:val="77692755"/>
    <w:rsid w:val="776A54F6"/>
    <w:rsid w:val="776DD7F6"/>
    <w:rsid w:val="776F2ACA"/>
    <w:rsid w:val="77726216"/>
    <w:rsid w:val="7775FFCC"/>
    <w:rsid w:val="7776D223"/>
    <w:rsid w:val="7778F570"/>
    <w:rsid w:val="77790FA5"/>
    <w:rsid w:val="77794714"/>
    <w:rsid w:val="777A3915"/>
    <w:rsid w:val="777DDE9B"/>
    <w:rsid w:val="777EC848"/>
    <w:rsid w:val="77809304"/>
    <w:rsid w:val="77815CF8"/>
    <w:rsid w:val="7783270B"/>
    <w:rsid w:val="778342E3"/>
    <w:rsid w:val="7783AB76"/>
    <w:rsid w:val="7786BFFE"/>
    <w:rsid w:val="778786EC"/>
    <w:rsid w:val="7788E87C"/>
    <w:rsid w:val="778C3AA7"/>
    <w:rsid w:val="778F9F2A"/>
    <w:rsid w:val="7790990A"/>
    <w:rsid w:val="7792C9FD"/>
    <w:rsid w:val="7794DC62"/>
    <w:rsid w:val="7795F9DE"/>
    <w:rsid w:val="779834F6"/>
    <w:rsid w:val="779BA95D"/>
    <w:rsid w:val="779F976B"/>
    <w:rsid w:val="77A4328E"/>
    <w:rsid w:val="77A59E2B"/>
    <w:rsid w:val="77A81736"/>
    <w:rsid w:val="77A8ACED"/>
    <w:rsid w:val="77A94E35"/>
    <w:rsid w:val="77ACD7F2"/>
    <w:rsid w:val="77ACFAD0"/>
    <w:rsid w:val="77AEA18E"/>
    <w:rsid w:val="77AF7E59"/>
    <w:rsid w:val="77B3131F"/>
    <w:rsid w:val="77B3EB92"/>
    <w:rsid w:val="77B5E6B7"/>
    <w:rsid w:val="77B64EB6"/>
    <w:rsid w:val="77B8CCCA"/>
    <w:rsid w:val="77B9367D"/>
    <w:rsid w:val="77B946E0"/>
    <w:rsid w:val="77B9FD51"/>
    <w:rsid w:val="77BC440C"/>
    <w:rsid w:val="77BF62B8"/>
    <w:rsid w:val="77BFD897"/>
    <w:rsid w:val="77BFF064"/>
    <w:rsid w:val="77C24258"/>
    <w:rsid w:val="77C24AAE"/>
    <w:rsid w:val="77C304C0"/>
    <w:rsid w:val="77C72D64"/>
    <w:rsid w:val="77C73531"/>
    <w:rsid w:val="77C7FD20"/>
    <w:rsid w:val="77C924D1"/>
    <w:rsid w:val="77CCCB44"/>
    <w:rsid w:val="77CE9D41"/>
    <w:rsid w:val="77D1A4A6"/>
    <w:rsid w:val="77D4FD6F"/>
    <w:rsid w:val="77D6B033"/>
    <w:rsid w:val="77D7AAE1"/>
    <w:rsid w:val="77DDF46A"/>
    <w:rsid w:val="77DEFB3C"/>
    <w:rsid w:val="77DF2296"/>
    <w:rsid w:val="77E0754F"/>
    <w:rsid w:val="77E08F34"/>
    <w:rsid w:val="77E180FE"/>
    <w:rsid w:val="77E27DB6"/>
    <w:rsid w:val="77E27FAB"/>
    <w:rsid w:val="77E28920"/>
    <w:rsid w:val="77E3E158"/>
    <w:rsid w:val="77E42E02"/>
    <w:rsid w:val="77E7AEF1"/>
    <w:rsid w:val="77E9D022"/>
    <w:rsid w:val="77EA941E"/>
    <w:rsid w:val="77EC9CB1"/>
    <w:rsid w:val="77EDE23C"/>
    <w:rsid w:val="77EF08C3"/>
    <w:rsid w:val="77EF92E6"/>
    <w:rsid w:val="77F0372A"/>
    <w:rsid w:val="77F099F9"/>
    <w:rsid w:val="77F4F7FA"/>
    <w:rsid w:val="77F5C1EC"/>
    <w:rsid w:val="77F6DBCF"/>
    <w:rsid w:val="77FA4AC5"/>
    <w:rsid w:val="77FA99C5"/>
    <w:rsid w:val="77FC121B"/>
    <w:rsid w:val="78009C9D"/>
    <w:rsid w:val="78013B72"/>
    <w:rsid w:val="7805DE4F"/>
    <w:rsid w:val="78062F65"/>
    <w:rsid w:val="78068FAE"/>
    <w:rsid w:val="7807B191"/>
    <w:rsid w:val="780945C5"/>
    <w:rsid w:val="780ADBC5"/>
    <w:rsid w:val="780ECA5C"/>
    <w:rsid w:val="780F45E1"/>
    <w:rsid w:val="78105440"/>
    <w:rsid w:val="781177D7"/>
    <w:rsid w:val="7811C103"/>
    <w:rsid w:val="7813A57A"/>
    <w:rsid w:val="7815E59A"/>
    <w:rsid w:val="7818AB93"/>
    <w:rsid w:val="781A81A2"/>
    <w:rsid w:val="781BA36B"/>
    <w:rsid w:val="78211DD0"/>
    <w:rsid w:val="782359A5"/>
    <w:rsid w:val="7827AEC3"/>
    <w:rsid w:val="7829AB1C"/>
    <w:rsid w:val="7829F1E8"/>
    <w:rsid w:val="782ACAAD"/>
    <w:rsid w:val="782E2D34"/>
    <w:rsid w:val="782E6E5A"/>
    <w:rsid w:val="782F04A2"/>
    <w:rsid w:val="782F5635"/>
    <w:rsid w:val="7830C7ED"/>
    <w:rsid w:val="783114F2"/>
    <w:rsid w:val="7833B917"/>
    <w:rsid w:val="7833C83E"/>
    <w:rsid w:val="783A941B"/>
    <w:rsid w:val="783AC6A0"/>
    <w:rsid w:val="783B07B4"/>
    <w:rsid w:val="783EDBB4"/>
    <w:rsid w:val="783F74ED"/>
    <w:rsid w:val="784214AD"/>
    <w:rsid w:val="784247BA"/>
    <w:rsid w:val="78441A29"/>
    <w:rsid w:val="78448AFD"/>
    <w:rsid w:val="784DF735"/>
    <w:rsid w:val="784E79CF"/>
    <w:rsid w:val="784FA1AA"/>
    <w:rsid w:val="7851F674"/>
    <w:rsid w:val="78524993"/>
    <w:rsid w:val="7852666D"/>
    <w:rsid w:val="785304A0"/>
    <w:rsid w:val="785485E2"/>
    <w:rsid w:val="785513AA"/>
    <w:rsid w:val="785AC8F3"/>
    <w:rsid w:val="785B6C0D"/>
    <w:rsid w:val="785BA7D2"/>
    <w:rsid w:val="785D4483"/>
    <w:rsid w:val="785F4D33"/>
    <w:rsid w:val="785F803A"/>
    <w:rsid w:val="785FDC6E"/>
    <w:rsid w:val="786114DA"/>
    <w:rsid w:val="78627BA5"/>
    <w:rsid w:val="7863CC20"/>
    <w:rsid w:val="7864A498"/>
    <w:rsid w:val="7866E170"/>
    <w:rsid w:val="78683C78"/>
    <w:rsid w:val="7869AAF4"/>
    <w:rsid w:val="786BE2DE"/>
    <w:rsid w:val="786E043D"/>
    <w:rsid w:val="786E6C6C"/>
    <w:rsid w:val="786E7F75"/>
    <w:rsid w:val="7871373B"/>
    <w:rsid w:val="7872726B"/>
    <w:rsid w:val="78749D5A"/>
    <w:rsid w:val="7874F69D"/>
    <w:rsid w:val="78751773"/>
    <w:rsid w:val="78761350"/>
    <w:rsid w:val="78765F5C"/>
    <w:rsid w:val="787755B5"/>
    <w:rsid w:val="7877BE25"/>
    <w:rsid w:val="7879F9D8"/>
    <w:rsid w:val="787BA804"/>
    <w:rsid w:val="78849875"/>
    <w:rsid w:val="78852EF2"/>
    <w:rsid w:val="78872465"/>
    <w:rsid w:val="78892CC2"/>
    <w:rsid w:val="788AB8AF"/>
    <w:rsid w:val="788B6CD8"/>
    <w:rsid w:val="788C33B8"/>
    <w:rsid w:val="7891D37F"/>
    <w:rsid w:val="7892B2D2"/>
    <w:rsid w:val="78942B4E"/>
    <w:rsid w:val="7895F221"/>
    <w:rsid w:val="78970A04"/>
    <w:rsid w:val="78986FF7"/>
    <w:rsid w:val="789899FB"/>
    <w:rsid w:val="789A01F3"/>
    <w:rsid w:val="789D41B3"/>
    <w:rsid w:val="789E085E"/>
    <w:rsid w:val="789ED901"/>
    <w:rsid w:val="789FF724"/>
    <w:rsid w:val="78A13FD9"/>
    <w:rsid w:val="78A5321A"/>
    <w:rsid w:val="78A76B38"/>
    <w:rsid w:val="78A94F5B"/>
    <w:rsid w:val="78A96A53"/>
    <w:rsid w:val="78A99175"/>
    <w:rsid w:val="78AB6881"/>
    <w:rsid w:val="78AD3812"/>
    <w:rsid w:val="78AD9B95"/>
    <w:rsid w:val="78AF0C04"/>
    <w:rsid w:val="78B1533C"/>
    <w:rsid w:val="78B344E0"/>
    <w:rsid w:val="78B51C44"/>
    <w:rsid w:val="78B5543F"/>
    <w:rsid w:val="78B8F16C"/>
    <w:rsid w:val="78B91244"/>
    <w:rsid w:val="78BCCB0C"/>
    <w:rsid w:val="78BDA8A0"/>
    <w:rsid w:val="78BF0113"/>
    <w:rsid w:val="78C06D5A"/>
    <w:rsid w:val="78C0BF68"/>
    <w:rsid w:val="78C0D43B"/>
    <w:rsid w:val="78D0265E"/>
    <w:rsid w:val="78D10673"/>
    <w:rsid w:val="78D110CB"/>
    <w:rsid w:val="78D11279"/>
    <w:rsid w:val="78D1EC27"/>
    <w:rsid w:val="78D66983"/>
    <w:rsid w:val="78D772DF"/>
    <w:rsid w:val="78D7CE04"/>
    <w:rsid w:val="78D8E21C"/>
    <w:rsid w:val="78D9F779"/>
    <w:rsid w:val="78DC230D"/>
    <w:rsid w:val="78DC66D6"/>
    <w:rsid w:val="78DE6194"/>
    <w:rsid w:val="78DEA45D"/>
    <w:rsid w:val="78DFDD0C"/>
    <w:rsid w:val="78E46F5D"/>
    <w:rsid w:val="78E66F32"/>
    <w:rsid w:val="78E9785F"/>
    <w:rsid w:val="78EA4AF2"/>
    <w:rsid w:val="78EA7C63"/>
    <w:rsid w:val="78EBB0CE"/>
    <w:rsid w:val="78EC42EB"/>
    <w:rsid w:val="78EC5240"/>
    <w:rsid w:val="78ED300A"/>
    <w:rsid w:val="78F0CB4F"/>
    <w:rsid w:val="78F57438"/>
    <w:rsid w:val="78F71D34"/>
    <w:rsid w:val="78F7C1E4"/>
    <w:rsid w:val="78F84DCA"/>
    <w:rsid w:val="78F9B071"/>
    <w:rsid w:val="78FA8F3A"/>
    <w:rsid w:val="78FD99B5"/>
    <w:rsid w:val="79004B17"/>
    <w:rsid w:val="79013142"/>
    <w:rsid w:val="790280B5"/>
    <w:rsid w:val="7909DA79"/>
    <w:rsid w:val="790A5BCE"/>
    <w:rsid w:val="790E0DDD"/>
    <w:rsid w:val="790E3277"/>
    <w:rsid w:val="79162B19"/>
    <w:rsid w:val="791770B8"/>
    <w:rsid w:val="7919CECF"/>
    <w:rsid w:val="791A54B0"/>
    <w:rsid w:val="791D1E95"/>
    <w:rsid w:val="791F9DAB"/>
    <w:rsid w:val="7923311A"/>
    <w:rsid w:val="79234599"/>
    <w:rsid w:val="79238F67"/>
    <w:rsid w:val="792401FB"/>
    <w:rsid w:val="79261923"/>
    <w:rsid w:val="79283F04"/>
    <w:rsid w:val="7931CBC1"/>
    <w:rsid w:val="79367344"/>
    <w:rsid w:val="7936C4CA"/>
    <w:rsid w:val="7937D7A6"/>
    <w:rsid w:val="79394E33"/>
    <w:rsid w:val="793A92EB"/>
    <w:rsid w:val="793DA2B2"/>
    <w:rsid w:val="793E078A"/>
    <w:rsid w:val="793E1F4F"/>
    <w:rsid w:val="793FE810"/>
    <w:rsid w:val="79402CD3"/>
    <w:rsid w:val="7943596A"/>
    <w:rsid w:val="794539D9"/>
    <w:rsid w:val="7945E830"/>
    <w:rsid w:val="7947007F"/>
    <w:rsid w:val="7948CB31"/>
    <w:rsid w:val="7949D3CF"/>
    <w:rsid w:val="794C259C"/>
    <w:rsid w:val="794C2BED"/>
    <w:rsid w:val="794C7BE8"/>
    <w:rsid w:val="795123C6"/>
    <w:rsid w:val="79531123"/>
    <w:rsid w:val="79531C3A"/>
    <w:rsid w:val="79533A0A"/>
    <w:rsid w:val="7954F53C"/>
    <w:rsid w:val="7958055B"/>
    <w:rsid w:val="7959EBB7"/>
    <w:rsid w:val="795A0030"/>
    <w:rsid w:val="795AC093"/>
    <w:rsid w:val="795AE7B2"/>
    <w:rsid w:val="795C55F9"/>
    <w:rsid w:val="795C5AF3"/>
    <w:rsid w:val="795EA070"/>
    <w:rsid w:val="7962CA4A"/>
    <w:rsid w:val="79672152"/>
    <w:rsid w:val="7968338A"/>
    <w:rsid w:val="796AFF2B"/>
    <w:rsid w:val="796BDCA0"/>
    <w:rsid w:val="796C15BC"/>
    <w:rsid w:val="796DD033"/>
    <w:rsid w:val="79713697"/>
    <w:rsid w:val="7971F73E"/>
    <w:rsid w:val="79794C66"/>
    <w:rsid w:val="797CD29A"/>
    <w:rsid w:val="797D22AE"/>
    <w:rsid w:val="797E5AEA"/>
    <w:rsid w:val="798026ED"/>
    <w:rsid w:val="79809A4A"/>
    <w:rsid w:val="7984B8A6"/>
    <w:rsid w:val="79851263"/>
    <w:rsid w:val="798B421B"/>
    <w:rsid w:val="798D352C"/>
    <w:rsid w:val="798D3CE2"/>
    <w:rsid w:val="798D6703"/>
    <w:rsid w:val="7990B2A3"/>
    <w:rsid w:val="79921A40"/>
    <w:rsid w:val="79988EBE"/>
    <w:rsid w:val="79A4A97B"/>
    <w:rsid w:val="79A7801A"/>
    <w:rsid w:val="79A88116"/>
    <w:rsid w:val="79AA376A"/>
    <w:rsid w:val="79AB741A"/>
    <w:rsid w:val="79AECF0E"/>
    <w:rsid w:val="79AF675F"/>
    <w:rsid w:val="79B37BEB"/>
    <w:rsid w:val="79B69A03"/>
    <w:rsid w:val="79C050FD"/>
    <w:rsid w:val="79C1CE3A"/>
    <w:rsid w:val="79C3AE88"/>
    <w:rsid w:val="79C7738F"/>
    <w:rsid w:val="79CB50DE"/>
    <w:rsid w:val="79CFCC8D"/>
    <w:rsid w:val="79D04DF8"/>
    <w:rsid w:val="79D1304F"/>
    <w:rsid w:val="79D3F484"/>
    <w:rsid w:val="79D736EE"/>
    <w:rsid w:val="79D98229"/>
    <w:rsid w:val="79E03841"/>
    <w:rsid w:val="79E0A235"/>
    <w:rsid w:val="79E0F77D"/>
    <w:rsid w:val="79E2283E"/>
    <w:rsid w:val="79E2C833"/>
    <w:rsid w:val="79E300F0"/>
    <w:rsid w:val="79E4218B"/>
    <w:rsid w:val="79E56749"/>
    <w:rsid w:val="79E5B555"/>
    <w:rsid w:val="79E8262A"/>
    <w:rsid w:val="79E86E1E"/>
    <w:rsid w:val="79E98B83"/>
    <w:rsid w:val="79E9A17B"/>
    <w:rsid w:val="79EA192C"/>
    <w:rsid w:val="79F6A14B"/>
    <w:rsid w:val="79F9943F"/>
    <w:rsid w:val="79FB8C80"/>
    <w:rsid w:val="79FC8F4F"/>
    <w:rsid w:val="79FF3D10"/>
    <w:rsid w:val="7A010D86"/>
    <w:rsid w:val="7A0193EB"/>
    <w:rsid w:val="7A02F96E"/>
    <w:rsid w:val="7A03595A"/>
    <w:rsid w:val="7A061C91"/>
    <w:rsid w:val="7A07CD57"/>
    <w:rsid w:val="7A091C22"/>
    <w:rsid w:val="7A098902"/>
    <w:rsid w:val="7A0AC0C3"/>
    <w:rsid w:val="7A0EE0B7"/>
    <w:rsid w:val="7A0F0F28"/>
    <w:rsid w:val="7A173CCA"/>
    <w:rsid w:val="7A183E84"/>
    <w:rsid w:val="7A1B5A9E"/>
    <w:rsid w:val="7A1C5BD4"/>
    <w:rsid w:val="7A1C8AAC"/>
    <w:rsid w:val="7A1E2056"/>
    <w:rsid w:val="7A1FC880"/>
    <w:rsid w:val="7A228460"/>
    <w:rsid w:val="7A228553"/>
    <w:rsid w:val="7A251CB2"/>
    <w:rsid w:val="7A25675E"/>
    <w:rsid w:val="7A2603B3"/>
    <w:rsid w:val="7A26545D"/>
    <w:rsid w:val="7A265911"/>
    <w:rsid w:val="7A26769C"/>
    <w:rsid w:val="7A26A18D"/>
    <w:rsid w:val="7A2F2F06"/>
    <w:rsid w:val="7A2F789C"/>
    <w:rsid w:val="7A2F7E95"/>
    <w:rsid w:val="7A2FE32E"/>
    <w:rsid w:val="7A30F688"/>
    <w:rsid w:val="7A31C00B"/>
    <w:rsid w:val="7A32599E"/>
    <w:rsid w:val="7A34E328"/>
    <w:rsid w:val="7A35429A"/>
    <w:rsid w:val="7A363EC9"/>
    <w:rsid w:val="7A36C173"/>
    <w:rsid w:val="7A3C661A"/>
    <w:rsid w:val="7A3F1FB6"/>
    <w:rsid w:val="7A3F3904"/>
    <w:rsid w:val="7A44A2BE"/>
    <w:rsid w:val="7A454806"/>
    <w:rsid w:val="7A48A516"/>
    <w:rsid w:val="7A4AFDDE"/>
    <w:rsid w:val="7A4B6352"/>
    <w:rsid w:val="7A4C5574"/>
    <w:rsid w:val="7A4CB9F3"/>
    <w:rsid w:val="7A4D33C5"/>
    <w:rsid w:val="7A51DA26"/>
    <w:rsid w:val="7A54706E"/>
    <w:rsid w:val="7A54801A"/>
    <w:rsid w:val="7A589DE2"/>
    <w:rsid w:val="7A59FDFB"/>
    <w:rsid w:val="7A5A50E4"/>
    <w:rsid w:val="7A5D95A0"/>
    <w:rsid w:val="7A5DBC02"/>
    <w:rsid w:val="7A5E86CC"/>
    <w:rsid w:val="7A6729EC"/>
    <w:rsid w:val="7A68DAF2"/>
    <w:rsid w:val="7A69666A"/>
    <w:rsid w:val="7A6AD7B8"/>
    <w:rsid w:val="7A70D891"/>
    <w:rsid w:val="7A74FAE9"/>
    <w:rsid w:val="7A761D77"/>
    <w:rsid w:val="7A763067"/>
    <w:rsid w:val="7A76EB1D"/>
    <w:rsid w:val="7A77377B"/>
    <w:rsid w:val="7A782905"/>
    <w:rsid w:val="7A79F889"/>
    <w:rsid w:val="7A7D10D0"/>
    <w:rsid w:val="7A7D29F8"/>
    <w:rsid w:val="7A7E2491"/>
    <w:rsid w:val="7A7E2D56"/>
    <w:rsid w:val="7A81F2EC"/>
    <w:rsid w:val="7A824BEF"/>
    <w:rsid w:val="7A8665E0"/>
    <w:rsid w:val="7A86B0E7"/>
    <w:rsid w:val="7A871400"/>
    <w:rsid w:val="7A8D006D"/>
    <w:rsid w:val="7A8D2834"/>
    <w:rsid w:val="7A8D9399"/>
    <w:rsid w:val="7A8DD052"/>
    <w:rsid w:val="7A8E9EB5"/>
    <w:rsid w:val="7A92FC8F"/>
    <w:rsid w:val="7A94B19B"/>
    <w:rsid w:val="7A9B9797"/>
    <w:rsid w:val="7A9C48E2"/>
    <w:rsid w:val="7AA20F8F"/>
    <w:rsid w:val="7AA23F54"/>
    <w:rsid w:val="7AA4CB82"/>
    <w:rsid w:val="7AA50A17"/>
    <w:rsid w:val="7AA66CA2"/>
    <w:rsid w:val="7AA8127D"/>
    <w:rsid w:val="7AA87E95"/>
    <w:rsid w:val="7AAA7EF8"/>
    <w:rsid w:val="7AAAEE0E"/>
    <w:rsid w:val="7AAF284F"/>
    <w:rsid w:val="7AB0A92B"/>
    <w:rsid w:val="7AB26FC5"/>
    <w:rsid w:val="7AB50164"/>
    <w:rsid w:val="7AB8121E"/>
    <w:rsid w:val="7AB818BD"/>
    <w:rsid w:val="7ABA2F4B"/>
    <w:rsid w:val="7ABABEC0"/>
    <w:rsid w:val="7ABAC191"/>
    <w:rsid w:val="7ABDA62D"/>
    <w:rsid w:val="7ABFACF5"/>
    <w:rsid w:val="7AC2D68B"/>
    <w:rsid w:val="7AC3F284"/>
    <w:rsid w:val="7AC54C46"/>
    <w:rsid w:val="7AC5C692"/>
    <w:rsid w:val="7AC62074"/>
    <w:rsid w:val="7AC741E3"/>
    <w:rsid w:val="7ACE65B8"/>
    <w:rsid w:val="7ACEBEB7"/>
    <w:rsid w:val="7ACFF0A7"/>
    <w:rsid w:val="7AD4EF67"/>
    <w:rsid w:val="7AD7382D"/>
    <w:rsid w:val="7AD7A76B"/>
    <w:rsid w:val="7ADA27BC"/>
    <w:rsid w:val="7ADFA5C4"/>
    <w:rsid w:val="7AE664D2"/>
    <w:rsid w:val="7AE9B9E5"/>
    <w:rsid w:val="7AEB1C74"/>
    <w:rsid w:val="7AEB7EA3"/>
    <w:rsid w:val="7AEC5512"/>
    <w:rsid w:val="7AED387A"/>
    <w:rsid w:val="7AED8D8B"/>
    <w:rsid w:val="7AEE3B81"/>
    <w:rsid w:val="7AEEE184"/>
    <w:rsid w:val="7AEEECFD"/>
    <w:rsid w:val="7AF3CA27"/>
    <w:rsid w:val="7AF5CB6A"/>
    <w:rsid w:val="7AF7CB63"/>
    <w:rsid w:val="7AF82B54"/>
    <w:rsid w:val="7B005C75"/>
    <w:rsid w:val="7B03EC5A"/>
    <w:rsid w:val="7B04BABD"/>
    <w:rsid w:val="7B069681"/>
    <w:rsid w:val="7B06F73B"/>
    <w:rsid w:val="7B0880FC"/>
    <w:rsid w:val="7B094568"/>
    <w:rsid w:val="7B0A966D"/>
    <w:rsid w:val="7B0E4A93"/>
    <w:rsid w:val="7B0E4DB6"/>
    <w:rsid w:val="7B10939F"/>
    <w:rsid w:val="7B11E12D"/>
    <w:rsid w:val="7B123A42"/>
    <w:rsid w:val="7B157276"/>
    <w:rsid w:val="7B16A8D5"/>
    <w:rsid w:val="7B184DDB"/>
    <w:rsid w:val="7B18BF4C"/>
    <w:rsid w:val="7B1F1D7C"/>
    <w:rsid w:val="7B201F98"/>
    <w:rsid w:val="7B21649A"/>
    <w:rsid w:val="7B2806F7"/>
    <w:rsid w:val="7B29A48C"/>
    <w:rsid w:val="7B2D1162"/>
    <w:rsid w:val="7B2D85B2"/>
    <w:rsid w:val="7B2FA3C6"/>
    <w:rsid w:val="7B342F2B"/>
    <w:rsid w:val="7B370A6A"/>
    <w:rsid w:val="7B388DE9"/>
    <w:rsid w:val="7B38E7BD"/>
    <w:rsid w:val="7B3A4547"/>
    <w:rsid w:val="7B3ECAE9"/>
    <w:rsid w:val="7B3EF4FA"/>
    <w:rsid w:val="7B3F2A47"/>
    <w:rsid w:val="7B3F75AD"/>
    <w:rsid w:val="7B42E127"/>
    <w:rsid w:val="7B44AE10"/>
    <w:rsid w:val="7B46F22B"/>
    <w:rsid w:val="7B4E66D0"/>
    <w:rsid w:val="7B4F7F8D"/>
    <w:rsid w:val="7B5536E0"/>
    <w:rsid w:val="7B5B846D"/>
    <w:rsid w:val="7B5B97C5"/>
    <w:rsid w:val="7B5FDA6B"/>
    <w:rsid w:val="7B61E0D4"/>
    <w:rsid w:val="7B642219"/>
    <w:rsid w:val="7B6444CD"/>
    <w:rsid w:val="7B64CFAD"/>
    <w:rsid w:val="7B6679EC"/>
    <w:rsid w:val="7B68EEC9"/>
    <w:rsid w:val="7B695D0A"/>
    <w:rsid w:val="7B69E586"/>
    <w:rsid w:val="7B6A90A3"/>
    <w:rsid w:val="7B6DD121"/>
    <w:rsid w:val="7B6F2261"/>
    <w:rsid w:val="7B704B03"/>
    <w:rsid w:val="7B74AB76"/>
    <w:rsid w:val="7B75FDAD"/>
    <w:rsid w:val="7B760636"/>
    <w:rsid w:val="7B785B42"/>
    <w:rsid w:val="7B79D28E"/>
    <w:rsid w:val="7B7A7399"/>
    <w:rsid w:val="7B7DE686"/>
    <w:rsid w:val="7B805486"/>
    <w:rsid w:val="7B854063"/>
    <w:rsid w:val="7B856949"/>
    <w:rsid w:val="7B858351"/>
    <w:rsid w:val="7B86EDED"/>
    <w:rsid w:val="7B879E51"/>
    <w:rsid w:val="7B893F29"/>
    <w:rsid w:val="7B8BB4C4"/>
    <w:rsid w:val="7B8CB309"/>
    <w:rsid w:val="7B8D7499"/>
    <w:rsid w:val="7B8F219B"/>
    <w:rsid w:val="7B946A89"/>
    <w:rsid w:val="7B94BE07"/>
    <w:rsid w:val="7B94E545"/>
    <w:rsid w:val="7B961C48"/>
    <w:rsid w:val="7B984138"/>
    <w:rsid w:val="7B9BBDFB"/>
    <w:rsid w:val="7B9C6BAF"/>
    <w:rsid w:val="7B9F8D47"/>
    <w:rsid w:val="7BA0C7F2"/>
    <w:rsid w:val="7BA1054C"/>
    <w:rsid w:val="7BA1E1D4"/>
    <w:rsid w:val="7BA206BC"/>
    <w:rsid w:val="7BA2715E"/>
    <w:rsid w:val="7BA5AFDB"/>
    <w:rsid w:val="7BA5E8BA"/>
    <w:rsid w:val="7BA7B733"/>
    <w:rsid w:val="7BA8BE44"/>
    <w:rsid w:val="7BAE9383"/>
    <w:rsid w:val="7BAF991D"/>
    <w:rsid w:val="7BB0EE88"/>
    <w:rsid w:val="7BB4F2C4"/>
    <w:rsid w:val="7BB5234F"/>
    <w:rsid w:val="7BB72FBB"/>
    <w:rsid w:val="7BB7EE21"/>
    <w:rsid w:val="7BB9AFB4"/>
    <w:rsid w:val="7BC45EA9"/>
    <w:rsid w:val="7BC49BC0"/>
    <w:rsid w:val="7BC6A9B1"/>
    <w:rsid w:val="7BCC400E"/>
    <w:rsid w:val="7BCC485D"/>
    <w:rsid w:val="7BCD92E3"/>
    <w:rsid w:val="7BCF2148"/>
    <w:rsid w:val="7BD57DF2"/>
    <w:rsid w:val="7BD9892C"/>
    <w:rsid w:val="7BDCF421"/>
    <w:rsid w:val="7BDD12C5"/>
    <w:rsid w:val="7BDF0537"/>
    <w:rsid w:val="7BDFD1E8"/>
    <w:rsid w:val="7BE0F56F"/>
    <w:rsid w:val="7BE1395B"/>
    <w:rsid w:val="7BE22FDF"/>
    <w:rsid w:val="7BE3FFE7"/>
    <w:rsid w:val="7BE9D795"/>
    <w:rsid w:val="7BEA4078"/>
    <w:rsid w:val="7BEAFAEB"/>
    <w:rsid w:val="7BECEDD1"/>
    <w:rsid w:val="7BEE07E3"/>
    <w:rsid w:val="7BF0EB59"/>
    <w:rsid w:val="7BF10929"/>
    <w:rsid w:val="7BF2419C"/>
    <w:rsid w:val="7BF4F479"/>
    <w:rsid w:val="7BF57CF4"/>
    <w:rsid w:val="7BF6A1D5"/>
    <w:rsid w:val="7BF8C868"/>
    <w:rsid w:val="7BF9EA65"/>
    <w:rsid w:val="7BFDE1FB"/>
    <w:rsid w:val="7BFF582D"/>
    <w:rsid w:val="7BFFC599"/>
    <w:rsid w:val="7C00FC2D"/>
    <w:rsid w:val="7C012C27"/>
    <w:rsid w:val="7C02989B"/>
    <w:rsid w:val="7C02DB7C"/>
    <w:rsid w:val="7C040EC8"/>
    <w:rsid w:val="7C04B723"/>
    <w:rsid w:val="7C0617C9"/>
    <w:rsid w:val="7C062071"/>
    <w:rsid w:val="7C0BF760"/>
    <w:rsid w:val="7C0DBBA5"/>
    <w:rsid w:val="7C1319B7"/>
    <w:rsid w:val="7C152EE9"/>
    <w:rsid w:val="7C1621E2"/>
    <w:rsid w:val="7C170CD5"/>
    <w:rsid w:val="7C1A82C5"/>
    <w:rsid w:val="7C1E8775"/>
    <w:rsid w:val="7C2060C9"/>
    <w:rsid w:val="7C248674"/>
    <w:rsid w:val="7C260642"/>
    <w:rsid w:val="7C299A91"/>
    <w:rsid w:val="7C2BAB9E"/>
    <w:rsid w:val="7C2DA6B3"/>
    <w:rsid w:val="7C3147AB"/>
    <w:rsid w:val="7C31863B"/>
    <w:rsid w:val="7C374A6D"/>
    <w:rsid w:val="7C389256"/>
    <w:rsid w:val="7C39E1FF"/>
    <w:rsid w:val="7C3B0C91"/>
    <w:rsid w:val="7C3BB45C"/>
    <w:rsid w:val="7C3FD1F5"/>
    <w:rsid w:val="7C416747"/>
    <w:rsid w:val="7C423F14"/>
    <w:rsid w:val="7C44A41D"/>
    <w:rsid w:val="7C44E4AD"/>
    <w:rsid w:val="7C4AFD12"/>
    <w:rsid w:val="7C4EAAB1"/>
    <w:rsid w:val="7C4F76B7"/>
    <w:rsid w:val="7C4FE2DF"/>
    <w:rsid w:val="7C51B1EB"/>
    <w:rsid w:val="7C5206B1"/>
    <w:rsid w:val="7C5316CB"/>
    <w:rsid w:val="7C557EDC"/>
    <w:rsid w:val="7C58BD23"/>
    <w:rsid w:val="7C5BF122"/>
    <w:rsid w:val="7C5DACF2"/>
    <w:rsid w:val="7C604E91"/>
    <w:rsid w:val="7C640DF6"/>
    <w:rsid w:val="7C64FD8C"/>
    <w:rsid w:val="7C676C02"/>
    <w:rsid w:val="7C682030"/>
    <w:rsid w:val="7C68EAFC"/>
    <w:rsid w:val="7C6E0335"/>
    <w:rsid w:val="7C70F391"/>
    <w:rsid w:val="7C717782"/>
    <w:rsid w:val="7C721FCC"/>
    <w:rsid w:val="7C72CD80"/>
    <w:rsid w:val="7C730036"/>
    <w:rsid w:val="7C75002D"/>
    <w:rsid w:val="7C77E3D3"/>
    <w:rsid w:val="7C786928"/>
    <w:rsid w:val="7C7A158B"/>
    <w:rsid w:val="7C7C460B"/>
    <w:rsid w:val="7C7E687B"/>
    <w:rsid w:val="7C854CB0"/>
    <w:rsid w:val="7C86ACED"/>
    <w:rsid w:val="7C87D479"/>
    <w:rsid w:val="7C88FD8B"/>
    <w:rsid w:val="7C8C77DB"/>
    <w:rsid w:val="7C8C8652"/>
    <w:rsid w:val="7C91476A"/>
    <w:rsid w:val="7C92BBE3"/>
    <w:rsid w:val="7C94E4E7"/>
    <w:rsid w:val="7C9589B3"/>
    <w:rsid w:val="7C960591"/>
    <w:rsid w:val="7C960E11"/>
    <w:rsid w:val="7C974243"/>
    <w:rsid w:val="7C975357"/>
    <w:rsid w:val="7C998F02"/>
    <w:rsid w:val="7C9DABC5"/>
    <w:rsid w:val="7CA012B7"/>
    <w:rsid w:val="7CA09C44"/>
    <w:rsid w:val="7CA1DC6E"/>
    <w:rsid w:val="7CAB919B"/>
    <w:rsid w:val="7CABE82F"/>
    <w:rsid w:val="7CAC1A05"/>
    <w:rsid w:val="7CAF761B"/>
    <w:rsid w:val="7CB4E327"/>
    <w:rsid w:val="7CB6DCD0"/>
    <w:rsid w:val="7CB80ABE"/>
    <w:rsid w:val="7CB9A1F6"/>
    <w:rsid w:val="7CBB6725"/>
    <w:rsid w:val="7CBCD68C"/>
    <w:rsid w:val="7CBE6147"/>
    <w:rsid w:val="7CBFA019"/>
    <w:rsid w:val="7CC29D35"/>
    <w:rsid w:val="7CC6CDA3"/>
    <w:rsid w:val="7CCF0984"/>
    <w:rsid w:val="7CD038DB"/>
    <w:rsid w:val="7CD08902"/>
    <w:rsid w:val="7CD1E9C3"/>
    <w:rsid w:val="7CD28B15"/>
    <w:rsid w:val="7CD2B63D"/>
    <w:rsid w:val="7CD44CD8"/>
    <w:rsid w:val="7CD942CE"/>
    <w:rsid w:val="7CDF6007"/>
    <w:rsid w:val="7CDF6F51"/>
    <w:rsid w:val="7CE0C9E6"/>
    <w:rsid w:val="7CE1C8BF"/>
    <w:rsid w:val="7CE531C0"/>
    <w:rsid w:val="7CE7D7FD"/>
    <w:rsid w:val="7CEA1C6B"/>
    <w:rsid w:val="7CEA7241"/>
    <w:rsid w:val="7CEABD53"/>
    <w:rsid w:val="7CECE2AC"/>
    <w:rsid w:val="7CF25D63"/>
    <w:rsid w:val="7CF32C66"/>
    <w:rsid w:val="7CF4276E"/>
    <w:rsid w:val="7CF73A6D"/>
    <w:rsid w:val="7CFAA174"/>
    <w:rsid w:val="7CFBF52A"/>
    <w:rsid w:val="7CFC476A"/>
    <w:rsid w:val="7CFD539F"/>
    <w:rsid w:val="7CFF7E4F"/>
    <w:rsid w:val="7CFF941B"/>
    <w:rsid w:val="7D00942A"/>
    <w:rsid w:val="7D009746"/>
    <w:rsid w:val="7D009E8B"/>
    <w:rsid w:val="7D00D536"/>
    <w:rsid w:val="7D024FAB"/>
    <w:rsid w:val="7D03D657"/>
    <w:rsid w:val="7D044943"/>
    <w:rsid w:val="7D059F0C"/>
    <w:rsid w:val="7D0647DA"/>
    <w:rsid w:val="7D073167"/>
    <w:rsid w:val="7D0B9136"/>
    <w:rsid w:val="7D0C597E"/>
    <w:rsid w:val="7D0D12B7"/>
    <w:rsid w:val="7D0E53B7"/>
    <w:rsid w:val="7D10DCE7"/>
    <w:rsid w:val="7D1122EB"/>
    <w:rsid w:val="7D13FEA2"/>
    <w:rsid w:val="7D14587B"/>
    <w:rsid w:val="7D1577EB"/>
    <w:rsid w:val="7D165401"/>
    <w:rsid w:val="7D174258"/>
    <w:rsid w:val="7D1774B1"/>
    <w:rsid w:val="7D19D1CF"/>
    <w:rsid w:val="7D1BF2FB"/>
    <w:rsid w:val="7D1CCA3D"/>
    <w:rsid w:val="7D1D6068"/>
    <w:rsid w:val="7D1EB1C1"/>
    <w:rsid w:val="7D20B252"/>
    <w:rsid w:val="7D21CCF0"/>
    <w:rsid w:val="7D232806"/>
    <w:rsid w:val="7D23A1D1"/>
    <w:rsid w:val="7D23CEC7"/>
    <w:rsid w:val="7D24A5D2"/>
    <w:rsid w:val="7D24C9CB"/>
    <w:rsid w:val="7D25BC35"/>
    <w:rsid w:val="7D2C10EA"/>
    <w:rsid w:val="7D2C5912"/>
    <w:rsid w:val="7D2D053C"/>
    <w:rsid w:val="7D2DA6D4"/>
    <w:rsid w:val="7D2E075D"/>
    <w:rsid w:val="7D2FE48B"/>
    <w:rsid w:val="7D313A33"/>
    <w:rsid w:val="7D324AF7"/>
    <w:rsid w:val="7D3314F4"/>
    <w:rsid w:val="7D332D42"/>
    <w:rsid w:val="7D396AA6"/>
    <w:rsid w:val="7D39A744"/>
    <w:rsid w:val="7D3AD7A7"/>
    <w:rsid w:val="7D3D2ED5"/>
    <w:rsid w:val="7D421F26"/>
    <w:rsid w:val="7D472B56"/>
    <w:rsid w:val="7D480F52"/>
    <w:rsid w:val="7D485DA5"/>
    <w:rsid w:val="7D49D77D"/>
    <w:rsid w:val="7D4A32CD"/>
    <w:rsid w:val="7D4A76E1"/>
    <w:rsid w:val="7D4AA1A9"/>
    <w:rsid w:val="7D4C122B"/>
    <w:rsid w:val="7D4C2123"/>
    <w:rsid w:val="7D4C8A5F"/>
    <w:rsid w:val="7D50EE34"/>
    <w:rsid w:val="7D5836DF"/>
    <w:rsid w:val="7D58B3F6"/>
    <w:rsid w:val="7D5B65D3"/>
    <w:rsid w:val="7D5D6317"/>
    <w:rsid w:val="7D5E8469"/>
    <w:rsid w:val="7D617535"/>
    <w:rsid w:val="7D62B80F"/>
    <w:rsid w:val="7D66F5BD"/>
    <w:rsid w:val="7D696FDC"/>
    <w:rsid w:val="7D6A7B27"/>
    <w:rsid w:val="7D6D55C5"/>
    <w:rsid w:val="7D6DA240"/>
    <w:rsid w:val="7D6E8D21"/>
    <w:rsid w:val="7D6F0B9D"/>
    <w:rsid w:val="7D70EFE7"/>
    <w:rsid w:val="7D767CE6"/>
    <w:rsid w:val="7D76AFB5"/>
    <w:rsid w:val="7D77B5FF"/>
    <w:rsid w:val="7D7BDC1D"/>
    <w:rsid w:val="7D7D6CFF"/>
    <w:rsid w:val="7D7DFAF7"/>
    <w:rsid w:val="7D7E65DD"/>
    <w:rsid w:val="7D7E7FCC"/>
    <w:rsid w:val="7D85B161"/>
    <w:rsid w:val="7D865CFB"/>
    <w:rsid w:val="7D88A098"/>
    <w:rsid w:val="7D8BEF37"/>
    <w:rsid w:val="7D8FD1D7"/>
    <w:rsid w:val="7D915DCE"/>
    <w:rsid w:val="7D91C7C4"/>
    <w:rsid w:val="7D948B8F"/>
    <w:rsid w:val="7D974299"/>
    <w:rsid w:val="7D9A5BC1"/>
    <w:rsid w:val="7D9EB079"/>
    <w:rsid w:val="7D9F7A42"/>
    <w:rsid w:val="7DA077F0"/>
    <w:rsid w:val="7DA0A212"/>
    <w:rsid w:val="7DA0AFFA"/>
    <w:rsid w:val="7DA6BEAC"/>
    <w:rsid w:val="7DA6E78F"/>
    <w:rsid w:val="7DA71B78"/>
    <w:rsid w:val="7DA84CD5"/>
    <w:rsid w:val="7DA90FEA"/>
    <w:rsid w:val="7DABA10E"/>
    <w:rsid w:val="7DAEB31D"/>
    <w:rsid w:val="7DAEDB6A"/>
    <w:rsid w:val="7DAFB198"/>
    <w:rsid w:val="7DB20421"/>
    <w:rsid w:val="7DBB5F0D"/>
    <w:rsid w:val="7DBC4C81"/>
    <w:rsid w:val="7DBC4E0D"/>
    <w:rsid w:val="7DBDD109"/>
    <w:rsid w:val="7DBE1807"/>
    <w:rsid w:val="7DBF19D4"/>
    <w:rsid w:val="7DBF3B7F"/>
    <w:rsid w:val="7DC04847"/>
    <w:rsid w:val="7DC166C2"/>
    <w:rsid w:val="7DC2A8B5"/>
    <w:rsid w:val="7DC39DF0"/>
    <w:rsid w:val="7DC7C8E3"/>
    <w:rsid w:val="7DCBC410"/>
    <w:rsid w:val="7DCBEFA4"/>
    <w:rsid w:val="7DCD9824"/>
    <w:rsid w:val="7DCDEE91"/>
    <w:rsid w:val="7DCE546A"/>
    <w:rsid w:val="7DCF0B50"/>
    <w:rsid w:val="7DD03D4C"/>
    <w:rsid w:val="7DD315D5"/>
    <w:rsid w:val="7DD42372"/>
    <w:rsid w:val="7DD95CBD"/>
    <w:rsid w:val="7DDC36C3"/>
    <w:rsid w:val="7DDFDD78"/>
    <w:rsid w:val="7DE2A49D"/>
    <w:rsid w:val="7DE7EC06"/>
    <w:rsid w:val="7DEA15D3"/>
    <w:rsid w:val="7DEB0EDB"/>
    <w:rsid w:val="7DEC17AE"/>
    <w:rsid w:val="7DEF5E13"/>
    <w:rsid w:val="7DF02066"/>
    <w:rsid w:val="7DF51B78"/>
    <w:rsid w:val="7DF59012"/>
    <w:rsid w:val="7DF5E652"/>
    <w:rsid w:val="7DF903AD"/>
    <w:rsid w:val="7DFCD24D"/>
    <w:rsid w:val="7DFE2955"/>
    <w:rsid w:val="7DFFD089"/>
    <w:rsid w:val="7E01E1F1"/>
    <w:rsid w:val="7E02403C"/>
    <w:rsid w:val="7E02639D"/>
    <w:rsid w:val="7E075D74"/>
    <w:rsid w:val="7E0ABA9C"/>
    <w:rsid w:val="7E0BF7A7"/>
    <w:rsid w:val="7E0C7B6A"/>
    <w:rsid w:val="7E0CAD5A"/>
    <w:rsid w:val="7E0ECDB8"/>
    <w:rsid w:val="7E0ED758"/>
    <w:rsid w:val="7E0F7035"/>
    <w:rsid w:val="7E131544"/>
    <w:rsid w:val="7E13332A"/>
    <w:rsid w:val="7E149D2C"/>
    <w:rsid w:val="7E1BDB10"/>
    <w:rsid w:val="7E1E2B52"/>
    <w:rsid w:val="7E1EEB0D"/>
    <w:rsid w:val="7E226B98"/>
    <w:rsid w:val="7E24A2AD"/>
    <w:rsid w:val="7E266BEA"/>
    <w:rsid w:val="7E27F193"/>
    <w:rsid w:val="7E28EDA1"/>
    <w:rsid w:val="7E292154"/>
    <w:rsid w:val="7E2D7DCB"/>
    <w:rsid w:val="7E30C901"/>
    <w:rsid w:val="7E31FBEA"/>
    <w:rsid w:val="7E32DBB9"/>
    <w:rsid w:val="7E3455A9"/>
    <w:rsid w:val="7E34FDEC"/>
    <w:rsid w:val="7E3684FD"/>
    <w:rsid w:val="7E3715FD"/>
    <w:rsid w:val="7E374E4B"/>
    <w:rsid w:val="7E38DBC6"/>
    <w:rsid w:val="7E3C8A3B"/>
    <w:rsid w:val="7E3CB1F0"/>
    <w:rsid w:val="7E3D71AD"/>
    <w:rsid w:val="7E3DBC57"/>
    <w:rsid w:val="7E44918C"/>
    <w:rsid w:val="7E46EA65"/>
    <w:rsid w:val="7E48695B"/>
    <w:rsid w:val="7E488757"/>
    <w:rsid w:val="7E48DFA2"/>
    <w:rsid w:val="7E4BBE3A"/>
    <w:rsid w:val="7E4BEA6D"/>
    <w:rsid w:val="7E4BF95C"/>
    <w:rsid w:val="7E5255A4"/>
    <w:rsid w:val="7E526869"/>
    <w:rsid w:val="7E55A73F"/>
    <w:rsid w:val="7E564CDE"/>
    <w:rsid w:val="7E60C9E0"/>
    <w:rsid w:val="7E620EC9"/>
    <w:rsid w:val="7E6867D6"/>
    <w:rsid w:val="7E6CCD45"/>
    <w:rsid w:val="7E6D215F"/>
    <w:rsid w:val="7E6DD241"/>
    <w:rsid w:val="7E6FCC9F"/>
    <w:rsid w:val="7E70804A"/>
    <w:rsid w:val="7E72D26A"/>
    <w:rsid w:val="7E753A6D"/>
    <w:rsid w:val="7E7569AD"/>
    <w:rsid w:val="7E760BA1"/>
    <w:rsid w:val="7E83052F"/>
    <w:rsid w:val="7E840DF1"/>
    <w:rsid w:val="7E858DC2"/>
    <w:rsid w:val="7E86DCF4"/>
    <w:rsid w:val="7E880728"/>
    <w:rsid w:val="7E8840BA"/>
    <w:rsid w:val="7E892113"/>
    <w:rsid w:val="7E8B0E66"/>
    <w:rsid w:val="7E8CBB5A"/>
    <w:rsid w:val="7E91D418"/>
    <w:rsid w:val="7E932228"/>
    <w:rsid w:val="7E94DC72"/>
    <w:rsid w:val="7E9AED42"/>
    <w:rsid w:val="7E9B0D0D"/>
    <w:rsid w:val="7E9BCB1F"/>
    <w:rsid w:val="7E9DC43A"/>
    <w:rsid w:val="7E9DFA62"/>
    <w:rsid w:val="7E9EF60F"/>
    <w:rsid w:val="7E9F8743"/>
    <w:rsid w:val="7EA02CBA"/>
    <w:rsid w:val="7EA131EB"/>
    <w:rsid w:val="7EA2183B"/>
    <w:rsid w:val="7EA39550"/>
    <w:rsid w:val="7EA440A7"/>
    <w:rsid w:val="7EA4A8A6"/>
    <w:rsid w:val="7EA71C42"/>
    <w:rsid w:val="7EA73BF1"/>
    <w:rsid w:val="7EA7A2F8"/>
    <w:rsid w:val="7EA7BF18"/>
    <w:rsid w:val="7EA8B292"/>
    <w:rsid w:val="7EAC0B6B"/>
    <w:rsid w:val="7EAC7521"/>
    <w:rsid w:val="7EAD95F6"/>
    <w:rsid w:val="7EADECF4"/>
    <w:rsid w:val="7EADF65E"/>
    <w:rsid w:val="7EAE15CE"/>
    <w:rsid w:val="7EAE4144"/>
    <w:rsid w:val="7EAF24D7"/>
    <w:rsid w:val="7EAFB583"/>
    <w:rsid w:val="7EB12703"/>
    <w:rsid w:val="7EB3E092"/>
    <w:rsid w:val="7EB49247"/>
    <w:rsid w:val="7EB5D7EA"/>
    <w:rsid w:val="7EBCB1AA"/>
    <w:rsid w:val="7EC000BF"/>
    <w:rsid w:val="7EC1E1AB"/>
    <w:rsid w:val="7ECDBEF5"/>
    <w:rsid w:val="7ECF500D"/>
    <w:rsid w:val="7ED08BD1"/>
    <w:rsid w:val="7ED0E2B5"/>
    <w:rsid w:val="7ED7E1BB"/>
    <w:rsid w:val="7ED89A8F"/>
    <w:rsid w:val="7EDA9B8A"/>
    <w:rsid w:val="7EDAB6B0"/>
    <w:rsid w:val="7EE11FDC"/>
    <w:rsid w:val="7EE19635"/>
    <w:rsid w:val="7EE1D966"/>
    <w:rsid w:val="7EE2169F"/>
    <w:rsid w:val="7EE59CD8"/>
    <w:rsid w:val="7EE9559A"/>
    <w:rsid w:val="7EED6401"/>
    <w:rsid w:val="7EEE453B"/>
    <w:rsid w:val="7EF42185"/>
    <w:rsid w:val="7EF5655D"/>
    <w:rsid w:val="7EF74D52"/>
    <w:rsid w:val="7EFAA10D"/>
    <w:rsid w:val="7EFB0C15"/>
    <w:rsid w:val="7EFB5F28"/>
    <w:rsid w:val="7EFBFF55"/>
    <w:rsid w:val="7EFDD4F2"/>
    <w:rsid w:val="7EFFBF96"/>
    <w:rsid w:val="7EFFE84E"/>
    <w:rsid w:val="7F004C38"/>
    <w:rsid w:val="7F019889"/>
    <w:rsid w:val="7F02E3AE"/>
    <w:rsid w:val="7F03B48D"/>
    <w:rsid w:val="7F051ADA"/>
    <w:rsid w:val="7F07BD7A"/>
    <w:rsid w:val="7F096B88"/>
    <w:rsid w:val="7F0A738E"/>
    <w:rsid w:val="7F0E896B"/>
    <w:rsid w:val="7F11851C"/>
    <w:rsid w:val="7F12E6F2"/>
    <w:rsid w:val="7F13D687"/>
    <w:rsid w:val="7F140F29"/>
    <w:rsid w:val="7F149881"/>
    <w:rsid w:val="7F166C05"/>
    <w:rsid w:val="7F190A35"/>
    <w:rsid w:val="7F1BA758"/>
    <w:rsid w:val="7F1CF5FF"/>
    <w:rsid w:val="7F1D482B"/>
    <w:rsid w:val="7F1E6F01"/>
    <w:rsid w:val="7F225D6F"/>
    <w:rsid w:val="7F238216"/>
    <w:rsid w:val="7F23ED47"/>
    <w:rsid w:val="7F253561"/>
    <w:rsid w:val="7F259029"/>
    <w:rsid w:val="7F26C038"/>
    <w:rsid w:val="7F2723D8"/>
    <w:rsid w:val="7F2A5A69"/>
    <w:rsid w:val="7F2BEE88"/>
    <w:rsid w:val="7F2C1266"/>
    <w:rsid w:val="7F2CA040"/>
    <w:rsid w:val="7F2D521C"/>
    <w:rsid w:val="7F2FE5B1"/>
    <w:rsid w:val="7F304C07"/>
    <w:rsid w:val="7F311397"/>
    <w:rsid w:val="7F3349CF"/>
    <w:rsid w:val="7F33EB4E"/>
    <w:rsid w:val="7F34DF81"/>
    <w:rsid w:val="7F35765E"/>
    <w:rsid w:val="7F39A4E2"/>
    <w:rsid w:val="7F3C4851"/>
    <w:rsid w:val="7F3FA5DB"/>
    <w:rsid w:val="7F3FB34E"/>
    <w:rsid w:val="7F43E948"/>
    <w:rsid w:val="7F452E31"/>
    <w:rsid w:val="7F454C1E"/>
    <w:rsid w:val="7F463B78"/>
    <w:rsid w:val="7F47BEBB"/>
    <w:rsid w:val="7F4AD7AC"/>
    <w:rsid w:val="7F4B9A28"/>
    <w:rsid w:val="7F4ECD37"/>
    <w:rsid w:val="7F5102E9"/>
    <w:rsid w:val="7F53243D"/>
    <w:rsid w:val="7F5406CA"/>
    <w:rsid w:val="7F546490"/>
    <w:rsid w:val="7F56C59F"/>
    <w:rsid w:val="7F594839"/>
    <w:rsid w:val="7F598FAF"/>
    <w:rsid w:val="7F5AC260"/>
    <w:rsid w:val="7F5B70FF"/>
    <w:rsid w:val="7F5C5427"/>
    <w:rsid w:val="7F5C8F70"/>
    <w:rsid w:val="7F5CCEC5"/>
    <w:rsid w:val="7F5CF994"/>
    <w:rsid w:val="7F62C001"/>
    <w:rsid w:val="7F63697B"/>
    <w:rsid w:val="7F6621F3"/>
    <w:rsid w:val="7F662269"/>
    <w:rsid w:val="7F68F796"/>
    <w:rsid w:val="7F691909"/>
    <w:rsid w:val="7F6A7996"/>
    <w:rsid w:val="7F6AAF2D"/>
    <w:rsid w:val="7F6B9080"/>
    <w:rsid w:val="7F6CB474"/>
    <w:rsid w:val="7F70F469"/>
    <w:rsid w:val="7F748A6F"/>
    <w:rsid w:val="7F74B218"/>
    <w:rsid w:val="7F7D9D26"/>
    <w:rsid w:val="7F80FDB8"/>
    <w:rsid w:val="7F82D060"/>
    <w:rsid w:val="7F870776"/>
    <w:rsid w:val="7F88E2A8"/>
    <w:rsid w:val="7F8BA86B"/>
    <w:rsid w:val="7F8D3880"/>
    <w:rsid w:val="7F903AD7"/>
    <w:rsid w:val="7F91F7FC"/>
    <w:rsid w:val="7F939650"/>
    <w:rsid w:val="7F950AC6"/>
    <w:rsid w:val="7F97F473"/>
    <w:rsid w:val="7F9A5B9C"/>
    <w:rsid w:val="7F9BDDB8"/>
    <w:rsid w:val="7F9C8F84"/>
    <w:rsid w:val="7F9DDF7C"/>
    <w:rsid w:val="7F9E02F6"/>
    <w:rsid w:val="7F9EA64E"/>
    <w:rsid w:val="7F9EB2E2"/>
    <w:rsid w:val="7FA0B00A"/>
    <w:rsid w:val="7FA2736A"/>
    <w:rsid w:val="7FA5E97F"/>
    <w:rsid w:val="7FA8D8AD"/>
    <w:rsid w:val="7FA93E2C"/>
    <w:rsid w:val="7FAA0F23"/>
    <w:rsid w:val="7FAF72E3"/>
    <w:rsid w:val="7FB0EE09"/>
    <w:rsid w:val="7FB3E1E9"/>
    <w:rsid w:val="7FBAFECD"/>
    <w:rsid w:val="7FBD3567"/>
    <w:rsid w:val="7FBDA5C2"/>
    <w:rsid w:val="7FBECB7B"/>
    <w:rsid w:val="7FC8741F"/>
    <w:rsid w:val="7FCDBD9D"/>
    <w:rsid w:val="7FCDE1D1"/>
    <w:rsid w:val="7FCE130A"/>
    <w:rsid w:val="7FCE2D98"/>
    <w:rsid w:val="7FD131A0"/>
    <w:rsid w:val="7FD2C8DB"/>
    <w:rsid w:val="7FD2F29C"/>
    <w:rsid w:val="7FD56CC6"/>
    <w:rsid w:val="7FD5BD62"/>
    <w:rsid w:val="7FD66709"/>
    <w:rsid w:val="7FD7A824"/>
    <w:rsid w:val="7FD9945A"/>
    <w:rsid w:val="7FDD05BF"/>
    <w:rsid w:val="7FE7FB59"/>
    <w:rsid w:val="7FEA3AFE"/>
    <w:rsid w:val="7FEAC714"/>
    <w:rsid w:val="7FEBCEBE"/>
    <w:rsid w:val="7FEC3E91"/>
    <w:rsid w:val="7FEF6871"/>
    <w:rsid w:val="7FF24AC3"/>
    <w:rsid w:val="7FF324FA"/>
    <w:rsid w:val="7FF4234A"/>
    <w:rsid w:val="7FF4D46B"/>
    <w:rsid w:val="7FF8F421"/>
    <w:rsid w:val="7FFC44D1"/>
    <w:rsid w:val="7FFDFAA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2"/>
    </o:shapelayout>
  </w:shapeDefaults>
  <w:decimalSymbol w:val=","/>
  <w:listSeparator w:val=";"/>
  <w14:docId w14:val="7003427B"/>
  <w15:chartTrackingRefBased/>
  <w15:docId w15:val="{C285CC72-0D1E-41D4-BBA8-65ABE8CD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2AA"/>
  </w:style>
  <w:style w:type="paragraph" w:styleId="Titre1">
    <w:name w:val="heading 1"/>
    <w:basedOn w:val="Normal"/>
    <w:next w:val="Normal"/>
    <w:link w:val="Titre1Car"/>
    <w:uiPriority w:val="9"/>
    <w:qFormat/>
    <w:rsid w:val="007C02A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itre2">
    <w:name w:val="heading 2"/>
    <w:basedOn w:val="Normal"/>
    <w:next w:val="Normal"/>
    <w:link w:val="Titre2Car"/>
    <w:uiPriority w:val="9"/>
    <w:unhideWhenUsed/>
    <w:qFormat/>
    <w:rsid w:val="007C02A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autoRedefine/>
    <w:uiPriority w:val="9"/>
    <w:unhideWhenUsed/>
    <w:qFormat/>
    <w:rsid w:val="00004D82"/>
    <w:pPr>
      <w:keepNext/>
      <w:keepLines/>
      <w:numPr>
        <w:numId w:val="53"/>
      </w:numPr>
      <w:spacing w:before="40" w:after="0" w:line="240" w:lineRule="auto"/>
      <w:outlineLvl w:val="2"/>
    </w:pPr>
    <w:rPr>
      <w:rFonts w:asciiTheme="majorHAnsi" w:eastAsiaTheme="majorEastAsia" w:hAnsiTheme="majorHAnsi" w:cstheme="majorBidi"/>
      <w:b/>
      <w:bCs/>
      <w:color w:val="365F91" w:themeColor="accent1" w:themeShade="BF"/>
      <w:sz w:val="28"/>
      <w:szCs w:val="28"/>
    </w:rPr>
  </w:style>
  <w:style w:type="paragraph" w:styleId="Titre4">
    <w:name w:val="heading 4"/>
    <w:basedOn w:val="Titre3"/>
    <w:next w:val="Normal"/>
    <w:link w:val="Titre4Car"/>
    <w:uiPriority w:val="9"/>
    <w:unhideWhenUsed/>
    <w:qFormat/>
    <w:rsid w:val="00004D82"/>
    <w:pPr>
      <w:numPr>
        <w:ilvl w:val="1"/>
      </w:numPr>
      <w:outlineLvl w:val="3"/>
    </w:pPr>
    <w:rPr>
      <w:b w:val="0"/>
      <w:bCs w:val="0"/>
    </w:rPr>
  </w:style>
  <w:style w:type="paragraph" w:styleId="Titre5">
    <w:name w:val="heading 5"/>
    <w:basedOn w:val="Titre4"/>
    <w:next w:val="Normal"/>
    <w:link w:val="Titre5Car"/>
    <w:uiPriority w:val="9"/>
    <w:unhideWhenUsed/>
    <w:qFormat/>
    <w:rsid w:val="000E7688"/>
    <w:pPr>
      <w:numPr>
        <w:ilvl w:val="2"/>
      </w:numPr>
      <w:outlineLvl w:val="4"/>
    </w:pPr>
    <w:rPr>
      <w:i/>
      <w:iCs/>
    </w:rPr>
  </w:style>
  <w:style w:type="paragraph" w:styleId="Titre6">
    <w:name w:val="heading 6"/>
    <w:basedOn w:val="Titre5"/>
    <w:next w:val="Normal"/>
    <w:link w:val="Titre6Car"/>
    <w:uiPriority w:val="9"/>
    <w:unhideWhenUsed/>
    <w:qFormat/>
    <w:rsid w:val="000E7688"/>
    <w:pPr>
      <w:numPr>
        <w:ilvl w:val="1"/>
        <w:numId w:val="3"/>
      </w:numPr>
      <w:outlineLvl w:val="5"/>
    </w:pPr>
    <w:rPr>
      <w:lang w:eastAsia="fr-BE"/>
    </w:rPr>
  </w:style>
  <w:style w:type="paragraph" w:styleId="Titre7">
    <w:name w:val="heading 7"/>
    <w:basedOn w:val="Normal"/>
    <w:next w:val="Normal"/>
    <w:link w:val="Titre7Car"/>
    <w:uiPriority w:val="9"/>
    <w:unhideWhenUsed/>
    <w:qFormat/>
    <w:rsid w:val="007C02A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itre8">
    <w:name w:val="heading 8"/>
    <w:basedOn w:val="Normal"/>
    <w:next w:val="Normal"/>
    <w:link w:val="Titre8Car"/>
    <w:uiPriority w:val="9"/>
    <w:semiHidden/>
    <w:unhideWhenUsed/>
    <w:qFormat/>
    <w:rsid w:val="007C02A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itre9">
    <w:name w:val="heading 9"/>
    <w:basedOn w:val="Normal"/>
    <w:next w:val="Normal"/>
    <w:link w:val="Titre9Car"/>
    <w:uiPriority w:val="9"/>
    <w:semiHidden/>
    <w:unhideWhenUsed/>
    <w:qFormat/>
    <w:rsid w:val="007C02A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B7E04"/>
    <w:pPr>
      <w:tabs>
        <w:tab w:val="center" w:pos="4536"/>
        <w:tab w:val="right" w:pos="9072"/>
      </w:tabs>
      <w:spacing w:after="0" w:line="240" w:lineRule="auto"/>
    </w:pPr>
  </w:style>
  <w:style w:type="character" w:customStyle="1" w:styleId="En-tteCar">
    <w:name w:val="En-tête Car"/>
    <w:basedOn w:val="Policepardfaut"/>
    <w:link w:val="En-tte"/>
    <w:uiPriority w:val="99"/>
    <w:rsid w:val="00AB7E04"/>
  </w:style>
  <w:style w:type="paragraph" w:styleId="Pieddepage">
    <w:name w:val="footer"/>
    <w:basedOn w:val="Normal"/>
    <w:link w:val="PieddepageCar"/>
    <w:uiPriority w:val="99"/>
    <w:unhideWhenUsed/>
    <w:rsid w:val="00AB7E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B7E04"/>
  </w:style>
  <w:style w:type="paragraph" w:styleId="Paragraphedeliste">
    <w:name w:val="List Paragraph"/>
    <w:basedOn w:val="Normal"/>
    <w:link w:val="ParagraphedelisteCar"/>
    <w:uiPriority w:val="34"/>
    <w:qFormat/>
    <w:rsid w:val="00820B02"/>
    <w:pPr>
      <w:ind w:left="720"/>
      <w:contextualSpacing/>
    </w:pPr>
  </w:style>
  <w:style w:type="paragraph" w:styleId="Textedebulles">
    <w:name w:val="Balloon Text"/>
    <w:basedOn w:val="Normal"/>
    <w:link w:val="TextedebullesCar"/>
    <w:uiPriority w:val="99"/>
    <w:semiHidden/>
    <w:unhideWhenUsed/>
    <w:rsid w:val="003229B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29BF"/>
    <w:rPr>
      <w:rFonts w:ascii="Segoe UI" w:hAnsi="Segoe UI" w:cs="Segoe UI"/>
      <w:sz w:val="18"/>
      <w:szCs w:val="18"/>
    </w:rPr>
  </w:style>
  <w:style w:type="paragraph" w:styleId="NormalWeb">
    <w:name w:val="Normal (Web)"/>
    <w:basedOn w:val="Normal"/>
    <w:uiPriority w:val="99"/>
    <w:unhideWhenUsed/>
    <w:rsid w:val="007E6A56"/>
    <w:rPr>
      <w:rFonts w:ascii="Times New Roman" w:hAnsi="Times New Roman"/>
      <w:sz w:val="24"/>
      <w:szCs w:val="24"/>
    </w:rPr>
  </w:style>
  <w:style w:type="table" w:styleId="Grilledutableau">
    <w:name w:val="Table Grid"/>
    <w:basedOn w:val="TableauNormal"/>
    <w:uiPriority w:val="59"/>
    <w:rsid w:val="005D7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F05BB"/>
    <w:rPr>
      <w:color w:val="0000FF"/>
      <w:u w:val="single"/>
    </w:rPr>
  </w:style>
  <w:style w:type="character" w:styleId="Lienhypertextesuivivisit">
    <w:name w:val="FollowedHyperlink"/>
    <w:basedOn w:val="Policepardfaut"/>
    <w:uiPriority w:val="99"/>
    <w:semiHidden/>
    <w:unhideWhenUsed/>
    <w:rsid w:val="004640F2"/>
    <w:rPr>
      <w:color w:val="800080" w:themeColor="followedHyperlink"/>
      <w:u w:val="single"/>
    </w:rPr>
  </w:style>
  <w:style w:type="paragraph" w:customStyle="1" w:styleId="Paragraphedeliste1">
    <w:name w:val="Paragraphe de liste1"/>
    <w:basedOn w:val="Normal"/>
    <w:rsid w:val="00E011BE"/>
    <w:pPr>
      <w:ind w:left="720"/>
      <w:contextualSpacing/>
    </w:pPr>
    <w:rPr>
      <w:rFonts w:ascii="Calibri" w:eastAsia="Times New Roman" w:hAnsi="Calibri"/>
    </w:rPr>
  </w:style>
  <w:style w:type="character" w:customStyle="1" w:styleId="Titre1Car">
    <w:name w:val="Titre 1 Car"/>
    <w:basedOn w:val="Policepardfaut"/>
    <w:link w:val="Titre1"/>
    <w:uiPriority w:val="9"/>
    <w:rsid w:val="007C02AA"/>
    <w:rPr>
      <w:rFonts w:asciiTheme="majorHAnsi" w:eastAsiaTheme="majorEastAsia" w:hAnsiTheme="majorHAnsi" w:cstheme="majorBidi"/>
      <w:color w:val="244061" w:themeColor="accent1" w:themeShade="80"/>
      <w:sz w:val="36"/>
      <w:szCs w:val="36"/>
    </w:rPr>
  </w:style>
  <w:style w:type="paragraph" w:styleId="En-ttedetabledesmatires">
    <w:name w:val="TOC Heading"/>
    <w:basedOn w:val="Titre1"/>
    <w:next w:val="Normal"/>
    <w:uiPriority w:val="39"/>
    <w:unhideWhenUsed/>
    <w:qFormat/>
    <w:rsid w:val="007C02AA"/>
    <w:pPr>
      <w:outlineLvl w:val="9"/>
    </w:pPr>
  </w:style>
  <w:style w:type="character" w:customStyle="1" w:styleId="Titre2Car">
    <w:name w:val="Titre 2 Car"/>
    <w:basedOn w:val="Policepardfaut"/>
    <w:link w:val="Titre2"/>
    <w:uiPriority w:val="9"/>
    <w:rsid w:val="007C02AA"/>
    <w:rPr>
      <w:rFonts w:asciiTheme="majorHAnsi" w:eastAsiaTheme="majorEastAsia" w:hAnsiTheme="majorHAnsi" w:cstheme="majorBidi"/>
      <w:color w:val="365F91" w:themeColor="accent1" w:themeShade="BF"/>
      <w:sz w:val="32"/>
      <w:szCs w:val="32"/>
    </w:rPr>
  </w:style>
  <w:style w:type="paragraph" w:styleId="TM1">
    <w:name w:val="toc 1"/>
    <w:basedOn w:val="Normal"/>
    <w:next w:val="Normal"/>
    <w:autoRedefine/>
    <w:uiPriority w:val="39"/>
    <w:unhideWhenUsed/>
    <w:rsid w:val="00BB0572"/>
    <w:pPr>
      <w:spacing w:before="360" w:after="360"/>
    </w:pPr>
    <w:rPr>
      <w:rFonts w:cstheme="minorHAnsi"/>
      <w:b/>
      <w:bCs/>
      <w:caps/>
      <w:u w:val="single"/>
    </w:rPr>
  </w:style>
  <w:style w:type="paragraph" w:styleId="TM2">
    <w:name w:val="toc 2"/>
    <w:basedOn w:val="Normal"/>
    <w:next w:val="Normal"/>
    <w:autoRedefine/>
    <w:uiPriority w:val="39"/>
    <w:unhideWhenUsed/>
    <w:rsid w:val="00BB0572"/>
    <w:pPr>
      <w:spacing w:after="0"/>
    </w:pPr>
    <w:rPr>
      <w:rFonts w:cstheme="minorHAnsi"/>
      <w:b/>
      <w:bCs/>
      <w:smallCaps/>
    </w:rPr>
  </w:style>
  <w:style w:type="character" w:customStyle="1" w:styleId="lang-en">
    <w:name w:val="lang-en"/>
    <w:basedOn w:val="Policepardfaut"/>
    <w:rsid w:val="00D57ED2"/>
  </w:style>
  <w:style w:type="character" w:styleId="Mentionnonrsolue">
    <w:name w:val="Unresolved Mention"/>
    <w:basedOn w:val="Policepardfaut"/>
    <w:uiPriority w:val="99"/>
    <w:semiHidden/>
    <w:unhideWhenUsed/>
    <w:rsid w:val="00113DBF"/>
    <w:rPr>
      <w:color w:val="605E5C"/>
      <w:shd w:val="clear" w:color="auto" w:fill="E1DFDD"/>
    </w:rPr>
  </w:style>
  <w:style w:type="character" w:styleId="Accentuation">
    <w:name w:val="Emphasis"/>
    <w:basedOn w:val="Policepardfaut"/>
    <w:uiPriority w:val="20"/>
    <w:qFormat/>
    <w:rsid w:val="007C02AA"/>
    <w:rPr>
      <w:i/>
      <w:iCs/>
    </w:rPr>
  </w:style>
  <w:style w:type="character" w:styleId="lev">
    <w:name w:val="Strong"/>
    <w:basedOn w:val="Policepardfaut"/>
    <w:uiPriority w:val="22"/>
    <w:qFormat/>
    <w:rsid w:val="007C02AA"/>
    <w:rPr>
      <w:b/>
      <w:bCs/>
    </w:rPr>
  </w:style>
  <w:style w:type="paragraph" w:styleId="TM3">
    <w:name w:val="toc 3"/>
    <w:basedOn w:val="Normal"/>
    <w:next w:val="Normal"/>
    <w:autoRedefine/>
    <w:uiPriority w:val="39"/>
    <w:unhideWhenUsed/>
    <w:rsid w:val="00004D82"/>
    <w:pPr>
      <w:tabs>
        <w:tab w:val="left" w:pos="420"/>
        <w:tab w:val="right" w:pos="10456"/>
      </w:tabs>
      <w:spacing w:after="0"/>
    </w:pPr>
    <w:rPr>
      <w:rFonts w:cstheme="minorHAnsi"/>
      <w:b/>
      <w:bCs/>
      <w:smallCaps/>
      <w:noProof/>
    </w:rPr>
  </w:style>
  <w:style w:type="paragraph" w:styleId="Sansinterligne">
    <w:name w:val="No Spacing"/>
    <w:link w:val="SansinterligneCar"/>
    <w:uiPriority w:val="1"/>
    <w:qFormat/>
    <w:rsid w:val="007C02AA"/>
    <w:pPr>
      <w:spacing w:after="0" w:line="240" w:lineRule="auto"/>
    </w:pPr>
  </w:style>
  <w:style w:type="character" w:customStyle="1" w:styleId="SansinterligneCar">
    <w:name w:val="Sans interligne Car"/>
    <w:basedOn w:val="Policepardfaut"/>
    <w:link w:val="Sansinterligne"/>
    <w:uiPriority w:val="1"/>
    <w:rsid w:val="00DB41B8"/>
  </w:style>
  <w:style w:type="paragraph" w:styleId="Titre">
    <w:name w:val="Title"/>
    <w:basedOn w:val="Normal"/>
    <w:next w:val="Normal"/>
    <w:link w:val="TitreCar"/>
    <w:uiPriority w:val="10"/>
    <w:qFormat/>
    <w:rsid w:val="007C02A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reCar">
    <w:name w:val="Titre Car"/>
    <w:basedOn w:val="Policepardfaut"/>
    <w:link w:val="Titre"/>
    <w:uiPriority w:val="10"/>
    <w:rsid w:val="007C02AA"/>
    <w:rPr>
      <w:rFonts w:asciiTheme="majorHAnsi" w:eastAsiaTheme="majorEastAsia" w:hAnsiTheme="majorHAnsi" w:cstheme="majorBidi"/>
      <w:caps/>
      <w:color w:val="1F497D" w:themeColor="text2"/>
      <w:spacing w:val="-15"/>
      <w:sz w:val="72"/>
      <w:szCs w:val="72"/>
    </w:rPr>
  </w:style>
  <w:style w:type="character" w:customStyle="1" w:styleId="Titre3Car">
    <w:name w:val="Titre 3 Car"/>
    <w:basedOn w:val="Policepardfaut"/>
    <w:link w:val="Titre3"/>
    <w:uiPriority w:val="9"/>
    <w:rsid w:val="00004D82"/>
    <w:rPr>
      <w:rFonts w:asciiTheme="majorHAnsi" w:eastAsiaTheme="majorEastAsia" w:hAnsiTheme="majorHAnsi" w:cstheme="majorBidi"/>
      <w:b/>
      <w:bCs/>
      <w:color w:val="365F91" w:themeColor="accent1" w:themeShade="BF"/>
      <w:sz w:val="28"/>
      <w:szCs w:val="28"/>
    </w:rPr>
  </w:style>
  <w:style w:type="character" w:customStyle="1" w:styleId="Titre4Car">
    <w:name w:val="Titre 4 Car"/>
    <w:basedOn w:val="Policepardfaut"/>
    <w:link w:val="Titre4"/>
    <w:uiPriority w:val="9"/>
    <w:rsid w:val="00004D82"/>
    <w:rPr>
      <w:rFonts w:asciiTheme="majorHAnsi" w:eastAsiaTheme="majorEastAsia" w:hAnsiTheme="majorHAnsi" w:cstheme="majorBidi"/>
      <w:color w:val="365F91" w:themeColor="accent1" w:themeShade="BF"/>
      <w:sz w:val="28"/>
      <w:szCs w:val="28"/>
    </w:rPr>
  </w:style>
  <w:style w:type="paragraph" w:styleId="TM4">
    <w:name w:val="toc 4"/>
    <w:basedOn w:val="Normal"/>
    <w:next w:val="Normal"/>
    <w:autoRedefine/>
    <w:uiPriority w:val="39"/>
    <w:unhideWhenUsed/>
    <w:rsid w:val="00B266C5"/>
    <w:pPr>
      <w:spacing w:after="0"/>
    </w:pPr>
    <w:rPr>
      <w:rFonts w:cstheme="minorHAnsi"/>
    </w:rPr>
  </w:style>
  <w:style w:type="paragraph" w:styleId="TM5">
    <w:name w:val="toc 5"/>
    <w:basedOn w:val="Normal"/>
    <w:next w:val="Normal"/>
    <w:autoRedefine/>
    <w:uiPriority w:val="39"/>
    <w:unhideWhenUsed/>
    <w:rsid w:val="00B266C5"/>
    <w:pPr>
      <w:spacing w:after="0"/>
    </w:pPr>
    <w:rPr>
      <w:rFonts w:cstheme="minorHAnsi"/>
    </w:rPr>
  </w:style>
  <w:style w:type="paragraph" w:styleId="TM6">
    <w:name w:val="toc 6"/>
    <w:basedOn w:val="Normal"/>
    <w:next w:val="Normal"/>
    <w:autoRedefine/>
    <w:uiPriority w:val="39"/>
    <w:unhideWhenUsed/>
    <w:rsid w:val="00AB6A3E"/>
    <w:pPr>
      <w:spacing w:after="0"/>
    </w:pPr>
    <w:rPr>
      <w:rFonts w:cstheme="minorHAnsi"/>
    </w:rPr>
  </w:style>
  <w:style w:type="paragraph" w:styleId="TM7">
    <w:name w:val="toc 7"/>
    <w:basedOn w:val="Normal"/>
    <w:next w:val="Normal"/>
    <w:autoRedefine/>
    <w:uiPriority w:val="39"/>
    <w:unhideWhenUsed/>
    <w:rsid w:val="00496B8F"/>
    <w:pPr>
      <w:spacing w:after="0"/>
    </w:pPr>
    <w:rPr>
      <w:rFonts w:cstheme="minorHAnsi"/>
    </w:rPr>
  </w:style>
  <w:style w:type="paragraph" w:styleId="TM8">
    <w:name w:val="toc 8"/>
    <w:basedOn w:val="Normal"/>
    <w:next w:val="Normal"/>
    <w:autoRedefine/>
    <w:uiPriority w:val="39"/>
    <w:unhideWhenUsed/>
    <w:rsid w:val="00ED2550"/>
    <w:pPr>
      <w:spacing w:after="0"/>
    </w:pPr>
    <w:rPr>
      <w:rFonts w:cstheme="minorHAnsi"/>
    </w:rPr>
  </w:style>
  <w:style w:type="paragraph" w:styleId="TM9">
    <w:name w:val="toc 9"/>
    <w:basedOn w:val="Normal"/>
    <w:next w:val="Normal"/>
    <w:autoRedefine/>
    <w:uiPriority w:val="39"/>
    <w:unhideWhenUsed/>
    <w:rsid w:val="00DE197D"/>
    <w:pPr>
      <w:spacing w:after="0"/>
    </w:pPr>
    <w:rPr>
      <w:rFonts w:cstheme="minorHAnsi"/>
    </w:rPr>
  </w:style>
  <w:style w:type="paragraph" w:customStyle="1" w:styleId="Volet">
    <w:name w:val="Volet"/>
    <w:basedOn w:val="Normal"/>
    <w:link w:val="VoletCar"/>
    <w:rsid w:val="008608B0"/>
    <w:pPr>
      <w:pBdr>
        <w:top w:val="single" w:sz="24" w:space="8" w:color="4F81BD" w:themeColor="accent1"/>
        <w:bottom w:val="single" w:sz="24" w:space="8" w:color="4F81BD" w:themeColor="accent1"/>
      </w:pBdr>
      <w:spacing w:after="0"/>
      <w:jc w:val="center"/>
    </w:pPr>
    <w:rPr>
      <w:i/>
      <w:iCs/>
      <w:color w:val="4F81BD" w:themeColor="accent1"/>
      <w:sz w:val="144"/>
      <w:szCs w:val="144"/>
    </w:rPr>
  </w:style>
  <w:style w:type="paragraph" w:customStyle="1" w:styleId="OS">
    <w:name w:val="OS"/>
    <w:basedOn w:val="Paragraphedeliste"/>
    <w:link w:val="OSCar"/>
    <w:rsid w:val="0065106B"/>
    <w:pPr>
      <w:framePr w:hSpace="141" w:wrap="around" w:vAnchor="text" w:hAnchor="margin" w:y="-291"/>
      <w:spacing w:after="0" w:line="240" w:lineRule="auto"/>
      <w:ind w:left="0"/>
      <w:jc w:val="center"/>
    </w:pPr>
    <w:rPr>
      <w:rFonts w:ascii="Calibri" w:eastAsia="Times New Roman" w:hAnsi="Calibri"/>
      <w:b/>
      <w:color w:val="002060"/>
      <w:sz w:val="52"/>
      <w:szCs w:val="52"/>
      <w:u w:val="single"/>
      <w:lang w:eastAsia="fr-BE"/>
    </w:rPr>
  </w:style>
  <w:style w:type="character" w:customStyle="1" w:styleId="VoletCar">
    <w:name w:val="Volet Car"/>
    <w:basedOn w:val="Policepardfaut"/>
    <w:link w:val="Volet"/>
    <w:rsid w:val="008608B0"/>
    <w:rPr>
      <w:i/>
      <w:iCs/>
      <w:color w:val="4F81BD" w:themeColor="accent1"/>
      <w:sz w:val="144"/>
      <w:szCs w:val="144"/>
    </w:rPr>
  </w:style>
  <w:style w:type="paragraph" w:customStyle="1" w:styleId="OO">
    <w:name w:val="OO"/>
    <w:basedOn w:val="Normal"/>
    <w:link w:val="OOCar"/>
    <w:rsid w:val="0065106B"/>
    <w:pPr>
      <w:jc w:val="center"/>
    </w:pPr>
    <w:rPr>
      <w:rFonts w:ascii="Times New Roman" w:eastAsia="Times New Roman" w:hAnsi="Times New Roman"/>
      <w:b/>
      <w:color w:val="00B050"/>
      <w:sz w:val="56"/>
      <w:szCs w:val="56"/>
      <w:u w:val="single"/>
      <w:lang w:eastAsia="fr-BE"/>
    </w:rPr>
  </w:style>
  <w:style w:type="character" w:customStyle="1" w:styleId="ParagraphedelisteCar">
    <w:name w:val="Paragraphe de liste Car"/>
    <w:basedOn w:val="Policepardfaut"/>
    <w:link w:val="Paragraphedeliste"/>
    <w:uiPriority w:val="34"/>
    <w:rsid w:val="0065106B"/>
  </w:style>
  <w:style w:type="character" w:customStyle="1" w:styleId="OSCar">
    <w:name w:val="OS Car"/>
    <w:basedOn w:val="ParagraphedelisteCar"/>
    <w:link w:val="OS"/>
    <w:rsid w:val="0065106B"/>
    <w:rPr>
      <w:rFonts w:ascii="Calibri" w:eastAsia="Times New Roman" w:hAnsi="Calibri" w:cs="Times New Roman"/>
      <w:b/>
      <w:color w:val="002060"/>
      <w:sz w:val="52"/>
      <w:szCs w:val="52"/>
      <w:u w:val="single"/>
      <w:lang w:eastAsia="fr-BE"/>
    </w:rPr>
  </w:style>
  <w:style w:type="paragraph" w:customStyle="1" w:styleId="Projet">
    <w:name w:val="Projet"/>
    <w:basedOn w:val="Normal"/>
    <w:link w:val="ProjetCar"/>
    <w:rsid w:val="0065106B"/>
    <w:rPr>
      <w:b/>
      <w:sz w:val="28"/>
      <w:szCs w:val="28"/>
    </w:rPr>
  </w:style>
  <w:style w:type="character" w:customStyle="1" w:styleId="OOCar">
    <w:name w:val="OO Car"/>
    <w:basedOn w:val="Policepardfaut"/>
    <w:link w:val="OO"/>
    <w:rsid w:val="0065106B"/>
    <w:rPr>
      <w:rFonts w:ascii="Times New Roman" w:eastAsia="Times New Roman" w:hAnsi="Times New Roman" w:cs="Times New Roman"/>
      <w:b/>
      <w:color w:val="00B050"/>
      <w:sz w:val="56"/>
      <w:szCs w:val="56"/>
      <w:u w:val="single"/>
      <w:lang w:eastAsia="fr-BE"/>
    </w:rPr>
  </w:style>
  <w:style w:type="character" w:customStyle="1" w:styleId="Titre5Car">
    <w:name w:val="Titre 5 Car"/>
    <w:basedOn w:val="Policepardfaut"/>
    <w:link w:val="Titre5"/>
    <w:uiPriority w:val="9"/>
    <w:rsid w:val="000E7688"/>
    <w:rPr>
      <w:rFonts w:asciiTheme="majorHAnsi" w:eastAsiaTheme="majorEastAsia" w:hAnsiTheme="majorHAnsi" w:cstheme="majorBidi"/>
      <w:i/>
      <w:iCs/>
      <w:color w:val="365F91" w:themeColor="accent1" w:themeShade="BF"/>
      <w:sz w:val="28"/>
      <w:szCs w:val="28"/>
    </w:rPr>
  </w:style>
  <w:style w:type="character" w:customStyle="1" w:styleId="ProjetCar">
    <w:name w:val="Projet Car"/>
    <w:basedOn w:val="Policepardfaut"/>
    <w:link w:val="Projet"/>
    <w:rsid w:val="0065106B"/>
    <w:rPr>
      <w:b/>
      <w:sz w:val="28"/>
      <w:szCs w:val="28"/>
    </w:rPr>
  </w:style>
  <w:style w:type="character" w:customStyle="1" w:styleId="Titre6Car">
    <w:name w:val="Titre 6 Car"/>
    <w:basedOn w:val="Policepardfaut"/>
    <w:link w:val="Titre6"/>
    <w:uiPriority w:val="9"/>
    <w:rsid w:val="000E7688"/>
    <w:rPr>
      <w:rFonts w:asciiTheme="majorHAnsi" w:eastAsiaTheme="majorEastAsia" w:hAnsiTheme="majorHAnsi" w:cstheme="majorBidi"/>
      <w:i/>
      <w:iCs/>
      <w:color w:val="365F91" w:themeColor="accent1" w:themeShade="BF"/>
      <w:sz w:val="28"/>
      <w:szCs w:val="28"/>
      <w:lang w:eastAsia="fr-BE"/>
    </w:rPr>
  </w:style>
  <w:style w:type="character" w:customStyle="1" w:styleId="Titre7Car">
    <w:name w:val="Titre 7 Car"/>
    <w:basedOn w:val="Policepardfaut"/>
    <w:link w:val="Titre7"/>
    <w:uiPriority w:val="9"/>
    <w:rsid w:val="007C02AA"/>
    <w:rPr>
      <w:rFonts w:asciiTheme="majorHAnsi" w:eastAsiaTheme="majorEastAsia" w:hAnsiTheme="majorHAnsi" w:cstheme="majorBidi"/>
      <w:b/>
      <w:bCs/>
      <w:color w:val="244061" w:themeColor="accent1" w:themeShade="80"/>
    </w:rPr>
  </w:style>
  <w:style w:type="character" w:customStyle="1" w:styleId="Titre8Car">
    <w:name w:val="Titre 8 Car"/>
    <w:basedOn w:val="Policepardfaut"/>
    <w:link w:val="Titre8"/>
    <w:uiPriority w:val="9"/>
    <w:semiHidden/>
    <w:rsid w:val="007C02AA"/>
    <w:rPr>
      <w:rFonts w:asciiTheme="majorHAnsi" w:eastAsiaTheme="majorEastAsia" w:hAnsiTheme="majorHAnsi" w:cstheme="majorBidi"/>
      <w:b/>
      <w:bCs/>
      <w:i/>
      <w:iCs/>
      <w:color w:val="244061" w:themeColor="accent1" w:themeShade="80"/>
    </w:rPr>
  </w:style>
  <w:style w:type="table" w:customStyle="1" w:styleId="TableGrid0">
    <w:name w:val="Table Grid0"/>
    <w:rsid w:val="00924388"/>
    <w:rPr>
      <w:lang w:eastAsia="fr-BE"/>
    </w:rPr>
    <w:tblPr>
      <w:tblCellMar>
        <w:top w:w="0" w:type="dxa"/>
        <w:left w:w="0" w:type="dxa"/>
        <w:bottom w:w="0" w:type="dxa"/>
        <w:right w:w="0" w:type="dxa"/>
      </w:tblCellMar>
    </w:tblPr>
  </w:style>
  <w:style w:type="paragraph" w:customStyle="1" w:styleId="bodytext">
    <w:name w:val="bodytext"/>
    <w:basedOn w:val="Normal"/>
    <w:rsid w:val="000234F8"/>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normaltextrun">
    <w:name w:val="normaltextrun"/>
    <w:basedOn w:val="Policepardfaut"/>
    <w:rsid w:val="001C7BB9"/>
  </w:style>
  <w:style w:type="character" w:customStyle="1" w:styleId="eop">
    <w:name w:val="eop"/>
    <w:basedOn w:val="Policepardfaut"/>
    <w:rsid w:val="001C7BB9"/>
  </w:style>
  <w:style w:type="paragraph" w:customStyle="1" w:styleId="paragraph">
    <w:name w:val="paragraph"/>
    <w:basedOn w:val="Normal"/>
    <w:rsid w:val="004553F2"/>
    <w:pPr>
      <w:spacing w:before="100" w:beforeAutospacing="1" w:after="100" w:afterAutospacing="1" w:line="240" w:lineRule="auto"/>
    </w:pPr>
    <w:rPr>
      <w:rFonts w:ascii="Times New Roman" w:eastAsia="Times New Roman" w:hAnsi="Times New Roman"/>
      <w:sz w:val="24"/>
      <w:szCs w:val="24"/>
      <w:lang w:eastAsia="fr-BE"/>
    </w:rPr>
  </w:style>
  <w:style w:type="paragraph" w:customStyle="1" w:styleId="outlineelement">
    <w:name w:val="outlineelement"/>
    <w:basedOn w:val="Normal"/>
    <w:rsid w:val="008305DA"/>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scxw217495487">
    <w:name w:val="scxw217495487"/>
    <w:basedOn w:val="Policepardfaut"/>
    <w:rsid w:val="008305DA"/>
  </w:style>
  <w:style w:type="table" w:customStyle="1" w:styleId="Grilledutableau1">
    <w:name w:val="Grille du tableau1"/>
    <w:basedOn w:val="TableauNormal"/>
    <w:next w:val="Grilledutableau"/>
    <w:uiPriority w:val="59"/>
    <w:rsid w:val="0088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9Car">
    <w:name w:val="Titre 9 Car"/>
    <w:basedOn w:val="Policepardfaut"/>
    <w:link w:val="Titre9"/>
    <w:uiPriority w:val="9"/>
    <w:semiHidden/>
    <w:rsid w:val="007C02AA"/>
    <w:rPr>
      <w:rFonts w:asciiTheme="majorHAnsi" w:eastAsiaTheme="majorEastAsia" w:hAnsiTheme="majorHAnsi" w:cstheme="majorBidi"/>
      <w:i/>
      <w:iCs/>
      <w:color w:val="244061" w:themeColor="accent1" w:themeShade="80"/>
    </w:rPr>
  </w:style>
  <w:style w:type="paragraph" w:styleId="Lgende">
    <w:name w:val="caption"/>
    <w:basedOn w:val="Normal"/>
    <w:next w:val="Normal"/>
    <w:uiPriority w:val="35"/>
    <w:semiHidden/>
    <w:unhideWhenUsed/>
    <w:qFormat/>
    <w:rsid w:val="007C02AA"/>
    <w:pPr>
      <w:spacing w:line="240" w:lineRule="auto"/>
    </w:pPr>
    <w:rPr>
      <w:b/>
      <w:bCs/>
      <w:smallCaps/>
      <w:color w:val="1F497D" w:themeColor="text2"/>
    </w:rPr>
  </w:style>
  <w:style w:type="paragraph" w:styleId="Sous-titre">
    <w:name w:val="Subtitle"/>
    <w:basedOn w:val="Normal"/>
    <w:next w:val="Normal"/>
    <w:link w:val="Sous-titreCar"/>
    <w:uiPriority w:val="11"/>
    <w:qFormat/>
    <w:rsid w:val="007C02A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ous-titreCar">
    <w:name w:val="Sous-titre Car"/>
    <w:basedOn w:val="Policepardfaut"/>
    <w:link w:val="Sous-titre"/>
    <w:uiPriority w:val="11"/>
    <w:rsid w:val="007C02AA"/>
    <w:rPr>
      <w:rFonts w:asciiTheme="majorHAnsi" w:eastAsiaTheme="majorEastAsia" w:hAnsiTheme="majorHAnsi" w:cstheme="majorBidi"/>
      <w:color w:val="4F81BD" w:themeColor="accent1"/>
      <w:sz w:val="28"/>
      <w:szCs w:val="28"/>
    </w:rPr>
  </w:style>
  <w:style w:type="paragraph" w:styleId="Citation">
    <w:name w:val="Quote"/>
    <w:basedOn w:val="Normal"/>
    <w:next w:val="Normal"/>
    <w:link w:val="CitationCar"/>
    <w:uiPriority w:val="29"/>
    <w:qFormat/>
    <w:rsid w:val="007C02AA"/>
    <w:pPr>
      <w:spacing w:before="120" w:after="120"/>
      <w:ind w:left="720"/>
    </w:pPr>
    <w:rPr>
      <w:color w:val="1F497D" w:themeColor="text2"/>
      <w:sz w:val="24"/>
      <w:szCs w:val="24"/>
    </w:rPr>
  </w:style>
  <w:style w:type="character" w:customStyle="1" w:styleId="CitationCar">
    <w:name w:val="Citation Car"/>
    <w:basedOn w:val="Policepardfaut"/>
    <w:link w:val="Citation"/>
    <w:uiPriority w:val="29"/>
    <w:rsid w:val="007C02AA"/>
    <w:rPr>
      <w:color w:val="1F497D" w:themeColor="text2"/>
      <w:sz w:val="24"/>
      <w:szCs w:val="24"/>
    </w:rPr>
  </w:style>
  <w:style w:type="paragraph" w:styleId="Citationintense">
    <w:name w:val="Intense Quote"/>
    <w:basedOn w:val="Normal"/>
    <w:next w:val="Normal"/>
    <w:link w:val="CitationintenseCar"/>
    <w:uiPriority w:val="30"/>
    <w:qFormat/>
    <w:rsid w:val="007C02A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tionintenseCar">
    <w:name w:val="Citation intense Car"/>
    <w:basedOn w:val="Policepardfaut"/>
    <w:link w:val="Citationintense"/>
    <w:uiPriority w:val="30"/>
    <w:rsid w:val="007C02AA"/>
    <w:rPr>
      <w:rFonts w:asciiTheme="majorHAnsi" w:eastAsiaTheme="majorEastAsia" w:hAnsiTheme="majorHAnsi" w:cstheme="majorBidi"/>
      <w:color w:val="1F497D" w:themeColor="text2"/>
      <w:spacing w:val="-6"/>
      <w:sz w:val="32"/>
      <w:szCs w:val="32"/>
    </w:rPr>
  </w:style>
  <w:style w:type="character" w:styleId="Accentuationlgre">
    <w:name w:val="Subtle Emphasis"/>
    <w:basedOn w:val="Policepardfaut"/>
    <w:uiPriority w:val="19"/>
    <w:qFormat/>
    <w:rsid w:val="007C02AA"/>
    <w:rPr>
      <w:i/>
      <w:iCs/>
      <w:color w:val="595959" w:themeColor="text1" w:themeTint="A6"/>
    </w:rPr>
  </w:style>
  <w:style w:type="character" w:styleId="Accentuationintense">
    <w:name w:val="Intense Emphasis"/>
    <w:basedOn w:val="Policepardfaut"/>
    <w:uiPriority w:val="21"/>
    <w:qFormat/>
    <w:rsid w:val="007C02AA"/>
    <w:rPr>
      <w:b/>
      <w:bCs/>
      <w:i/>
      <w:iCs/>
    </w:rPr>
  </w:style>
  <w:style w:type="character" w:styleId="Rfrencelgre">
    <w:name w:val="Subtle Reference"/>
    <w:basedOn w:val="Policepardfaut"/>
    <w:uiPriority w:val="31"/>
    <w:qFormat/>
    <w:rsid w:val="007C02AA"/>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7C02AA"/>
    <w:rPr>
      <w:b/>
      <w:bCs/>
      <w:smallCaps/>
      <w:color w:val="1F497D" w:themeColor="text2"/>
      <w:u w:val="single"/>
    </w:rPr>
  </w:style>
  <w:style w:type="character" w:styleId="Titredulivre">
    <w:name w:val="Book Title"/>
    <w:basedOn w:val="Policepardfaut"/>
    <w:uiPriority w:val="33"/>
    <w:qFormat/>
    <w:rsid w:val="007C02AA"/>
    <w:rPr>
      <w:b/>
      <w:bCs/>
      <w:smallCaps/>
      <w:spacing w:val="10"/>
    </w:rPr>
  </w:style>
  <w:style w:type="paragraph" w:styleId="Rvision">
    <w:name w:val="Revision"/>
    <w:hidden/>
    <w:uiPriority w:val="99"/>
    <w:semiHidden/>
    <w:rsid w:val="00F37452"/>
    <w:pPr>
      <w:spacing w:after="0" w:line="240" w:lineRule="auto"/>
    </w:pPr>
  </w:style>
  <w:style w:type="paragraph" w:customStyle="1" w:styleId="PARTIE">
    <w:name w:val="PARTIE"/>
    <w:basedOn w:val="Titre1"/>
    <w:link w:val="PARTIECar"/>
    <w:qFormat/>
    <w:rsid w:val="007570D5"/>
    <w:rPr>
      <w:b/>
      <w:bCs/>
      <w:sz w:val="40"/>
      <w:szCs w:val="40"/>
    </w:rPr>
  </w:style>
  <w:style w:type="character" w:customStyle="1" w:styleId="PARTIECar">
    <w:name w:val="PARTIE Car"/>
    <w:basedOn w:val="Titre1Car"/>
    <w:link w:val="PARTIE"/>
    <w:rsid w:val="007570D5"/>
    <w:rPr>
      <w:rFonts w:asciiTheme="majorHAnsi" w:eastAsiaTheme="majorEastAsia" w:hAnsiTheme="majorHAnsi" w:cstheme="majorBidi"/>
      <w:b/>
      <w:bCs/>
      <w:color w:val="244061" w:themeColor="accent1" w:themeShade="80"/>
      <w:sz w:val="40"/>
      <w:szCs w:val="40"/>
    </w:rPr>
  </w:style>
  <w:style w:type="numbering" w:customStyle="1" w:styleId="Aucuneliste1">
    <w:name w:val="Aucune liste1"/>
    <w:next w:val="Aucuneliste"/>
    <w:uiPriority w:val="99"/>
    <w:semiHidden/>
    <w:unhideWhenUsed/>
    <w:rsid w:val="00484750"/>
  </w:style>
  <w:style w:type="paragraph" w:customStyle="1" w:styleId="Corpsdetexte1">
    <w:name w:val="Corps de texte1"/>
    <w:basedOn w:val="Normal"/>
    <w:next w:val="Corpsdetexte"/>
    <w:link w:val="CorpsdetexteCar"/>
    <w:uiPriority w:val="99"/>
    <w:unhideWhenUsed/>
    <w:rsid w:val="00484750"/>
    <w:pPr>
      <w:spacing w:after="120" w:line="276" w:lineRule="auto"/>
    </w:pPr>
  </w:style>
  <w:style w:type="character" w:customStyle="1" w:styleId="CorpsdetexteCar">
    <w:name w:val="Corps de texte Car"/>
    <w:basedOn w:val="Policepardfaut"/>
    <w:link w:val="Corpsdetexte1"/>
    <w:uiPriority w:val="99"/>
    <w:rsid w:val="00484750"/>
  </w:style>
  <w:style w:type="paragraph" w:customStyle="1" w:styleId="Corpsdetexte21">
    <w:name w:val="Corps de texte 21"/>
    <w:basedOn w:val="Normal"/>
    <w:next w:val="Corpsdetexte2"/>
    <w:link w:val="Corpsdetexte2Car"/>
    <w:uiPriority w:val="99"/>
    <w:unhideWhenUsed/>
    <w:rsid w:val="00484750"/>
    <w:pPr>
      <w:spacing w:after="120" w:line="480" w:lineRule="auto"/>
    </w:pPr>
  </w:style>
  <w:style w:type="character" w:customStyle="1" w:styleId="Corpsdetexte2Car">
    <w:name w:val="Corps de texte 2 Car"/>
    <w:basedOn w:val="Policepardfaut"/>
    <w:link w:val="Corpsdetexte21"/>
    <w:uiPriority w:val="99"/>
    <w:rsid w:val="00484750"/>
  </w:style>
  <w:style w:type="paragraph" w:customStyle="1" w:styleId="Corpsdetexte31">
    <w:name w:val="Corps de texte 31"/>
    <w:basedOn w:val="Normal"/>
    <w:next w:val="Corpsdetexte3"/>
    <w:link w:val="Corpsdetexte3Car"/>
    <w:uiPriority w:val="99"/>
    <w:unhideWhenUsed/>
    <w:rsid w:val="00484750"/>
    <w:pPr>
      <w:spacing w:after="120" w:line="276" w:lineRule="auto"/>
    </w:pPr>
    <w:rPr>
      <w:sz w:val="16"/>
      <w:szCs w:val="16"/>
    </w:rPr>
  </w:style>
  <w:style w:type="character" w:customStyle="1" w:styleId="Corpsdetexte3Car">
    <w:name w:val="Corps de texte 3 Car"/>
    <w:basedOn w:val="Policepardfaut"/>
    <w:link w:val="Corpsdetexte31"/>
    <w:uiPriority w:val="99"/>
    <w:rsid w:val="00484750"/>
    <w:rPr>
      <w:sz w:val="16"/>
      <w:szCs w:val="16"/>
    </w:rPr>
  </w:style>
  <w:style w:type="paragraph" w:customStyle="1" w:styleId="Liste1">
    <w:name w:val="Liste1"/>
    <w:basedOn w:val="Normal"/>
    <w:next w:val="Liste"/>
    <w:uiPriority w:val="99"/>
    <w:unhideWhenUsed/>
    <w:rsid w:val="00484750"/>
    <w:pPr>
      <w:spacing w:after="200" w:line="276" w:lineRule="auto"/>
      <w:ind w:left="360" w:hanging="360"/>
      <w:contextualSpacing/>
    </w:pPr>
    <w:rPr>
      <w:lang w:val="en-US"/>
    </w:rPr>
  </w:style>
  <w:style w:type="paragraph" w:customStyle="1" w:styleId="Liste21">
    <w:name w:val="Liste 21"/>
    <w:basedOn w:val="Normal"/>
    <w:next w:val="Liste2"/>
    <w:uiPriority w:val="99"/>
    <w:unhideWhenUsed/>
    <w:rsid w:val="00484750"/>
    <w:pPr>
      <w:spacing w:after="200" w:line="276" w:lineRule="auto"/>
      <w:ind w:left="720" w:hanging="360"/>
      <w:contextualSpacing/>
    </w:pPr>
    <w:rPr>
      <w:lang w:val="en-US"/>
    </w:rPr>
  </w:style>
  <w:style w:type="paragraph" w:customStyle="1" w:styleId="Liste31">
    <w:name w:val="Liste 31"/>
    <w:basedOn w:val="Normal"/>
    <w:next w:val="Liste3"/>
    <w:uiPriority w:val="99"/>
    <w:unhideWhenUsed/>
    <w:rsid w:val="00484750"/>
    <w:pPr>
      <w:spacing w:after="200" w:line="276" w:lineRule="auto"/>
      <w:ind w:left="1080" w:hanging="360"/>
      <w:contextualSpacing/>
    </w:pPr>
    <w:rPr>
      <w:lang w:val="en-US"/>
    </w:rPr>
  </w:style>
  <w:style w:type="paragraph" w:customStyle="1" w:styleId="Listepuces1">
    <w:name w:val="Liste à puces1"/>
    <w:basedOn w:val="Normal"/>
    <w:next w:val="Listepuces"/>
    <w:uiPriority w:val="99"/>
    <w:unhideWhenUsed/>
    <w:rsid w:val="00484750"/>
    <w:pPr>
      <w:numPr>
        <w:numId w:val="75"/>
      </w:numPr>
      <w:tabs>
        <w:tab w:val="clear" w:pos="360"/>
      </w:tabs>
      <w:spacing w:after="200" w:line="276" w:lineRule="auto"/>
      <w:ind w:left="0" w:firstLine="0"/>
      <w:contextualSpacing/>
    </w:pPr>
    <w:rPr>
      <w:lang w:val="en-US"/>
    </w:rPr>
  </w:style>
  <w:style w:type="paragraph" w:customStyle="1" w:styleId="Listepuces21">
    <w:name w:val="Liste à puces 21"/>
    <w:basedOn w:val="Normal"/>
    <w:next w:val="Listepuces2"/>
    <w:uiPriority w:val="99"/>
    <w:unhideWhenUsed/>
    <w:rsid w:val="00484750"/>
    <w:pPr>
      <w:numPr>
        <w:numId w:val="76"/>
      </w:numPr>
      <w:tabs>
        <w:tab w:val="clear" w:pos="720"/>
      </w:tabs>
      <w:spacing w:after="200" w:line="276" w:lineRule="auto"/>
      <w:ind w:left="0" w:firstLine="0"/>
      <w:contextualSpacing/>
    </w:pPr>
    <w:rPr>
      <w:lang w:val="en-US"/>
    </w:rPr>
  </w:style>
  <w:style w:type="paragraph" w:customStyle="1" w:styleId="Listepuces31">
    <w:name w:val="Liste à puces 31"/>
    <w:basedOn w:val="Normal"/>
    <w:next w:val="Listepuces3"/>
    <w:uiPriority w:val="99"/>
    <w:unhideWhenUsed/>
    <w:rsid w:val="00484750"/>
    <w:pPr>
      <w:numPr>
        <w:numId w:val="77"/>
      </w:numPr>
      <w:tabs>
        <w:tab w:val="clear" w:pos="1080"/>
      </w:tabs>
      <w:spacing w:after="200" w:line="276" w:lineRule="auto"/>
      <w:ind w:left="0" w:firstLine="0"/>
      <w:contextualSpacing/>
    </w:pPr>
    <w:rPr>
      <w:lang w:val="en-US"/>
    </w:rPr>
  </w:style>
  <w:style w:type="paragraph" w:customStyle="1" w:styleId="Listenumros1">
    <w:name w:val="Liste à numéros1"/>
    <w:basedOn w:val="Normal"/>
    <w:next w:val="Listenumros"/>
    <w:uiPriority w:val="99"/>
    <w:unhideWhenUsed/>
    <w:rsid w:val="00484750"/>
    <w:pPr>
      <w:numPr>
        <w:numId w:val="79"/>
      </w:numPr>
      <w:tabs>
        <w:tab w:val="clear" w:pos="360"/>
      </w:tabs>
      <w:spacing w:after="200" w:line="276" w:lineRule="auto"/>
      <w:ind w:left="0" w:firstLine="0"/>
      <w:contextualSpacing/>
    </w:pPr>
    <w:rPr>
      <w:lang w:val="en-US"/>
    </w:rPr>
  </w:style>
  <w:style w:type="paragraph" w:customStyle="1" w:styleId="Listenumros21">
    <w:name w:val="Liste à numéros 21"/>
    <w:basedOn w:val="Normal"/>
    <w:next w:val="Listenumros2"/>
    <w:uiPriority w:val="99"/>
    <w:unhideWhenUsed/>
    <w:rsid w:val="00484750"/>
    <w:pPr>
      <w:numPr>
        <w:numId w:val="80"/>
      </w:numPr>
      <w:tabs>
        <w:tab w:val="clear" w:pos="720"/>
      </w:tabs>
      <w:spacing w:after="200" w:line="276" w:lineRule="auto"/>
      <w:ind w:left="0" w:firstLine="0"/>
      <w:contextualSpacing/>
    </w:pPr>
    <w:rPr>
      <w:lang w:val="en-US"/>
    </w:rPr>
  </w:style>
  <w:style w:type="paragraph" w:customStyle="1" w:styleId="Listenumros31">
    <w:name w:val="Liste à numéros 31"/>
    <w:basedOn w:val="Normal"/>
    <w:next w:val="Listenumros3"/>
    <w:uiPriority w:val="99"/>
    <w:unhideWhenUsed/>
    <w:rsid w:val="00484750"/>
    <w:pPr>
      <w:numPr>
        <w:numId w:val="81"/>
      </w:numPr>
      <w:tabs>
        <w:tab w:val="clear" w:pos="1080"/>
      </w:tabs>
      <w:spacing w:after="200" w:line="276" w:lineRule="auto"/>
      <w:ind w:left="0" w:firstLine="0"/>
      <w:contextualSpacing/>
    </w:pPr>
    <w:rPr>
      <w:lang w:val="en-US"/>
    </w:rPr>
  </w:style>
  <w:style w:type="paragraph" w:customStyle="1" w:styleId="Listecontinue1">
    <w:name w:val="Liste continue1"/>
    <w:basedOn w:val="Normal"/>
    <w:next w:val="Listecontinue"/>
    <w:uiPriority w:val="99"/>
    <w:unhideWhenUsed/>
    <w:rsid w:val="00484750"/>
    <w:pPr>
      <w:spacing w:after="120" w:line="276" w:lineRule="auto"/>
      <w:ind w:left="360"/>
      <w:contextualSpacing/>
    </w:pPr>
    <w:rPr>
      <w:lang w:val="en-US"/>
    </w:rPr>
  </w:style>
  <w:style w:type="paragraph" w:customStyle="1" w:styleId="Listecontinue21">
    <w:name w:val="Liste continue 21"/>
    <w:basedOn w:val="Normal"/>
    <w:next w:val="Listecontinue2"/>
    <w:uiPriority w:val="99"/>
    <w:unhideWhenUsed/>
    <w:rsid w:val="00484750"/>
    <w:pPr>
      <w:spacing w:after="120" w:line="276" w:lineRule="auto"/>
      <w:ind w:left="720"/>
      <w:contextualSpacing/>
    </w:pPr>
    <w:rPr>
      <w:lang w:val="en-US"/>
    </w:rPr>
  </w:style>
  <w:style w:type="paragraph" w:customStyle="1" w:styleId="Listecontinue31">
    <w:name w:val="Liste continue 31"/>
    <w:basedOn w:val="Normal"/>
    <w:next w:val="Listecontinue3"/>
    <w:uiPriority w:val="99"/>
    <w:unhideWhenUsed/>
    <w:rsid w:val="00484750"/>
    <w:pPr>
      <w:spacing w:after="120" w:line="276" w:lineRule="auto"/>
      <w:ind w:left="1080"/>
      <w:contextualSpacing/>
    </w:pPr>
    <w:rPr>
      <w:lang w:val="en-US"/>
    </w:rPr>
  </w:style>
  <w:style w:type="paragraph" w:customStyle="1" w:styleId="Textedemacro1">
    <w:name w:val="Texte de macro1"/>
    <w:next w:val="Textedemacro"/>
    <w:link w:val="TextedemacroCar"/>
    <w:uiPriority w:val="99"/>
    <w:unhideWhenUsed/>
    <w:rsid w:val="00484750"/>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character" w:customStyle="1" w:styleId="TextedemacroCar">
    <w:name w:val="Texte de macro Car"/>
    <w:basedOn w:val="Policepardfaut"/>
    <w:link w:val="Textedemacro1"/>
    <w:uiPriority w:val="99"/>
    <w:rsid w:val="00484750"/>
    <w:rPr>
      <w:rFonts w:ascii="Courier" w:hAnsi="Courier"/>
      <w:sz w:val="20"/>
      <w:szCs w:val="20"/>
    </w:rPr>
  </w:style>
  <w:style w:type="table" w:customStyle="1" w:styleId="Grilledutableau2">
    <w:name w:val="Grille du tableau2"/>
    <w:basedOn w:val="TableauNormal"/>
    <w:next w:val="Grilledutableau"/>
    <w:uiPriority w:val="59"/>
    <w:rsid w:val="0048475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next w:val="Ombrageclair"/>
    <w:uiPriority w:val="60"/>
    <w:rsid w:val="00484750"/>
    <w:pPr>
      <w:spacing w:after="0" w:line="240" w:lineRule="auto"/>
    </w:pPr>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auNormal"/>
    <w:next w:val="Trameclaire-Accent1"/>
    <w:uiPriority w:val="60"/>
    <w:rsid w:val="00484750"/>
    <w:pPr>
      <w:spacing w:after="0" w:line="240" w:lineRule="auto"/>
    </w:pPr>
    <w:rPr>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21">
    <w:name w:val="Trame claire - Accent 21"/>
    <w:basedOn w:val="TableauNormal"/>
    <w:next w:val="Trameclaire-Accent2"/>
    <w:uiPriority w:val="60"/>
    <w:rsid w:val="00484750"/>
    <w:pPr>
      <w:spacing w:after="0" w:line="240" w:lineRule="auto"/>
    </w:pPr>
    <w:rPr>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31">
    <w:name w:val="Trame claire - Accent 31"/>
    <w:basedOn w:val="TableauNormal"/>
    <w:next w:val="Trameclaire-Accent3"/>
    <w:uiPriority w:val="60"/>
    <w:rsid w:val="00484750"/>
    <w:pPr>
      <w:spacing w:after="0" w:line="240" w:lineRule="auto"/>
    </w:pPr>
    <w:rPr>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rameclaire-Accent41">
    <w:name w:val="Trame claire - Accent 41"/>
    <w:basedOn w:val="TableauNormal"/>
    <w:next w:val="Trameclaire-Accent4"/>
    <w:uiPriority w:val="60"/>
    <w:rsid w:val="00484750"/>
    <w:pPr>
      <w:spacing w:after="0" w:line="240" w:lineRule="auto"/>
    </w:pPr>
    <w:rPr>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rameclaire-Accent51">
    <w:name w:val="Trame claire - Accent 51"/>
    <w:basedOn w:val="TableauNormal"/>
    <w:next w:val="Trameclaire-Accent5"/>
    <w:uiPriority w:val="60"/>
    <w:rsid w:val="00484750"/>
    <w:pPr>
      <w:spacing w:after="0" w:line="240" w:lineRule="auto"/>
    </w:pPr>
    <w:rPr>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61">
    <w:name w:val="Trame claire - Accent 61"/>
    <w:basedOn w:val="TableauNormal"/>
    <w:next w:val="Trameclaire-Accent6"/>
    <w:uiPriority w:val="60"/>
    <w:rsid w:val="00484750"/>
    <w:pPr>
      <w:spacing w:after="0" w:line="240" w:lineRule="auto"/>
    </w:pPr>
    <w:rPr>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eclaire1">
    <w:name w:val="Liste claire1"/>
    <w:basedOn w:val="TableauNormal"/>
    <w:next w:val="Listeclaire"/>
    <w:uiPriority w:val="61"/>
    <w:rsid w:val="00484750"/>
    <w:pPr>
      <w:spacing w:after="0" w:line="240" w:lineRule="auto"/>
    </w:pPr>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auNormal"/>
    <w:next w:val="Listeclaire-Accent1"/>
    <w:uiPriority w:val="61"/>
    <w:rsid w:val="00484750"/>
    <w:pPr>
      <w:spacing w:after="0" w:line="240" w:lineRule="auto"/>
    </w:pPr>
    <w:rPr>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eclaire-Accent21">
    <w:name w:val="Liste claire - Accent 21"/>
    <w:basedOn w:val="TableauNormal"/>
    <w:next w:val="Listeclaire-Accent2"/>
    <w:uiPriority w:val="61"/>
    <w:rsid w:val="00484750"/>
    <w:pPr>
      <w:spacing w:after="0" w:line="240" w:lineRule="auto"/>
    </w:pPr>
    <w:rPr>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eclaire-Accent31">
    <w:name w:val="Liste claire - Accent 31"/>
    <w:basedOn w:val="TableauNormal"/>
    <w:next w:val="Listeclaire-Accent3"/>
    <w:uiPriority w:val="61"/>
    <w:rsid w:val="00484750"/>
    <w:pPr>
      <w:spacing w:after="0" w:line="240" w:lineRule="auto"/>
    </w:pPr>
    <w:rPr>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41">
    <w:name w:val="Liste claire - Accent 41"/>
    <w:basedOn w:val="TableauNormal"/>
    <w:next w:val="Listeclaire-Accent4"/>
    <w:uiPriority w:val="61"/>
    <w:rsid w:val="00484750"/>
    <w:pPr>
      <w:spacing w:after="0" w:line="240" w:lineRule="auto"/>
    </w:pPr>
    <w:rPr>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eclaire-Accent51">
    <w:name w:val="Liste claire - Accent 51"/>
    <w:basedOn w:val="TableauNormal"/>
    <w:next w:val="Listeclaire-Accent5"/>
    <w:uiPriority w:val="61"/>
    <w:rsid w:val="00484750"/>
    <w:pPr>
      <w:spacing w:after="0" w:line="240" w:lineRule="auto"/>
    </w:pPr>
    <w:rPr>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eclaire-Accent61">
    <w:name w:val="Liste claire - Accent 61"/>
    <w:basedOn w:val="TableauNormal"/>
    <w:next w:val="Listeclaire-Accent6"/>
    <w:uiPriority w:val="61"/>
    <w:rsid w:val="00484750"/>
    <w:pPr>
      <w:spacing w:after="0" w:line="240" w:lineRule="auto"/>
    </w:pPr>
    <w:rPr>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lleclaire1">
    <w:name w:val="Grille claire1"/>
    <w:basedOn w:val="TableauNormal"/>
    <w:next w:val="Grilleclaire"/>
    <w:uiPriority w:val="62"/>
    <w:rsid w:val="00484750"/>
    <w:pPr>
      <w:spacing w:after="0" w:line="240" w:lineRule="auto"/>
    </w:pPr>
    <w:rPr>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auNormal"/>
    <w:next w:val="Grilleclaire-Accent1"/>
    <w:uiPriority w:val="62"/>
    <w:rsid w:val="00484750"/>
    <w:pPr>
      <w:spacing w:after="0" w:line="240" w:lineRule="auto"/>
    </w:pPr>
    <w:rPr>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lleclaire-Accent21">
    <w:name w:val="Grille claire - Accent 21"/>
    <w:basedOn w:val="TableauNormal"/>
    <w:next w:val="Grilleclaire-Accent2"/>
    <w:uiPriority w:val="62"/>
    <w:rsid w:val="00484750"/>
    <w:pPr>
      <w:spacing w:after="0" w:line="240" w:lineRule="auto"/>
    </w:pPr>
    <w:rPr>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Grilleclaire-Accent31">
    <w:name w:val="Grille claire - Accent 31"/>
    <w:basedOn w:val="TableauNormal"/>
    <w:next w:val="Grilleclaire-Accent3"/>
    <w:uiPriority w:val="62"/>
    <w:rsid w:val="00484750"/>
    <w:pPr>
      <w:spacing w:after="0" w:line="240" w:lineRule="auto"/>
    </w:pPr>
    <w:rPr>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leclaire-Accent41">
    <w:name w:val="Grille claire - Accent 41"/>
    <w:basedOn w:val="TableauNormal"/>
    <w:next w:val="Grilleclaire-Accent4"/>
    <w:uiPriority w:val="62"/>
    <w:rsid w:val="00484750"/>
    <w:pPr>
      <w:spacing w:after="0" w:line="240" w:lineRule="auto"/>
    </w:pPr>
    <w:rPr>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Grilleclaire-Accent51">
    <w:name w:val="Grille claire - Accent 51"/>
    <w:basedOn w:val="TableauNormal"/>
    <w:next w:val="Grilleclaire-Accent5"/>
    <w:uiPriority w:val="62"/>
    <w:rsid w:val="00484750"/>
    <w:pPr>
      <w:spacing w:after="0" w:line="240" w:lineRule="auto"/>
    </w:pPr>
    <w:rPr>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leclaire-Accent61">
    <w:name w:val="Grille claire - Accent 61"/>
    <w:basedOn w:val="TableauNormal"/>
    <w:next w:val="Grilleclaire-Accent6"/>
    <w:uiPriority w:val="62"/>
    <w:rsid w:val="00484750"/>
    <w:pPr>
      <w:spacing w:after="0" w:line="240" w:lineRule="auto"/>
    </w:pPr>
    <w:rPr>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ramemoyenne11">
    <w:name w:val="Trame moyenne 11"/>
    <w:basedOn w:val="TableauNormal"/>
    <w:next w:val="Tramemoyenne1"/>
    <w:uiPriority w:val="63"/>
    <w:rsid w:val="00484750"/>
    <w:pPr>
      <w:spacing w:after="0" w:line="240" w:lineRule="auto"/>
    </w:pPr>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auNormal"/>
    <w:next w:val="Tramemoyenne1-Accent1"/>
    <w:uiPriority w:val="63"/>
    <w:rsid w:val="00484750"/>
    <w:pPr>
      <w:spacing w:after="0" w:line="240" w:lineRule="auto"/>
    </w:pPr>
    <w:rPr>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ramemoyenne1-Accent21">
    <w:name w:val="Trame moyenne 1 - Accent 21"/>
    <w:basedOn w:val="TableauNormal"/>
    <w:next w:val="Tramemoyenne1-Accent2"/>
    <w:uiPriority w:val="63"/>
    <w:rsid w:val="00484750"/>
    <w:pPr>
      <w:spacing w:after="0" w:line="240" w:lineRule="auto"/>
    </w:pPr>
    <w:rPr>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Tramemoyenne1-Accent31">
    <w:name w:val="Trame moyenne 1 - Accent 31"/>
    <w:basedOn w:val="TableauNormal"/>
    <w:next w:val="Tramemoyenne1-Accent3"/>
    <w:uiPriority w:val="63"/>
    <w:rsid w:val="00484750"/>
    <w:pPr>
      <w:spacing w:after="0" w:line="240" w:lineRule="auto"/>
    </w:pPr>
    <w:rPr>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ramemoyenne1-Accent41">
    <w:name w:val="Trame moyenne 1 - Accent 41"/>
    <w:basedOn w:val="TableauNormal"/>
    <w:next w:val="Tramemoyenne1-Accent4"/>
    <w:uiPriority w:val="63"/>
    <w:rsid w:val="00484750"/>
    <w:pPr>
      <w:spacing w:after="0" w:line="240" w:lineRule="auto"/>
    </w:pPr>
    <w:rPr>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Tramemoyenne1-Accent51">
    <w:name w:val="Trame moyenne 1 - Accent 51"/>
    <w:basedOn w:val="TableauNormal"/>
    <w:next w:val="Tramemoyenne1-Accent5"/>
    <w:uiPriority w:val="63"/>
    <w:rsid w:val="00484750"/>
    <w:pPr>
      <w:spacing w:after="0" w:line="240" w:lineRule="auto"/>
    </w:pPr>
    <w:rPr>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ramemoyenne1-Accent61">
    <w:name w:val="Trame moyenne 1 - Accent 61"/>
    <w:basedOn w:val="TableauNormal"/>
    <w:next w:val="Tramemoyenne1-Accent6"/>
    <w:uiPriority w:val="63"/>
    <w:rsid w:val="00484750"/>
    <w:pPr>
      <w:spacing w:after="0" w:line="240" w:lineRule="auto"/>
    </w:pPr>
    <w:rPr>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ramemoyenne21">
    <w:name w:val="Trame moyenne 21"/>
    <w:basedOn w:val="TableauNormal"/>
    <w:next w:val="Tramemoyenne2"/>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next w:val="Tramemoyenne2-Accent1"/>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1">
    <w:name w:val="Trame moyenne 2 - Accent 21"/>
    <w:basedOn w:val="TableauNormal"/>
    <w:next w:val="Tramemoyenne2-Accent2"/>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1">
    <w:name w:val="Trame moyenne 2 - Accent 31"/>
    <w:basedOn w:val="TableauNormal"/>
    <w:next w:val="Tramemoyenne2-Accent3"/>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1">
    <w:name w:val="Trame moyenne 2 - Accent 41"/>
    <w:basedOn w:val="TableauNormal"/>
    <w:next w:val="Tramemoyenne2-Accent4"/>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1">
    <w:name w:val="Trame moyenne 2 - Accent 51"/>
    <w:basedOn w:val="TableauNormal"/>
    <w:next w:val="Tramemoyenne2-Accent5"/>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1">
    <w:name w:val="Trame moyenne 2 - Accent 61"/>
    <w:basedOn w:val="TableauNormal"/>
    <w:next w:val="Tramemoyenne2-Accent6"/>
    <w:uiPriority w:val="64"/>
    <w:rsid w:val="00484750"/>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emoyenne11">
    <w:name w:val="Liste moyenne 11"/>
    <w:basedOn w:val="TableauNormal"/>
    <w:next w:val="Listemoyenne1"/>
    <w:uiPriority w:val="65"/>
    <w:rsid w:val="00484750"/>
    <w:pPr>
      <w:spacing w:after="0" w:line="240" w:lineRule="auto"/>
    </w:pPr>
    <w:rPr>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auNormal"/>
    <w:next w:val="Listemoyenne1-Accent1"/>
    <w:uiPriority w:val="65"/>
    <w:rsid w:val="00484750"/>
    <w:pPr>
      <w:spacing w:after="0" w:line="240" w:lineRule="auto"/>
    </w:pPr>
    <w:rPr>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stemoyenne1-Accent21">
    <w:name w:val="Liste moyenne 1 - Accent 21"/>
    <w:basedOn w:val="TableauNormal"/>
    <w:next w:val="Listemoyenne1-Accent2"/>
    <w:uiPriority w:val="65"/>
    <w:rsid w:val="00484750"/>
    <w:pPr>
      <w:spacing w:after="0" w:line="240" w:lineRule="auto"/>
    </w:pPr>
    <w:rPr>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stemoyenne1-Accent31">
    <w:name w:val="Liste moyenne 1 - Accent 31"/>
    <w:basedOn w:val="TableauNormal"/>
    <w:next w:val="Listemoyenne1-Accent3"/>
    <w:uiPriority w:val="65"/>
    <w:rsid w:val="00484750"/>
    <w:pPr>
      <w:spacing w:after="0" w:line="240" w:lineRule="auto"/>
    </w:pPr>
    <w:rPr>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stemoyenne1-Accent41">
    <w:name w:val="Liste moyenne 1 - Accent 41"/>
    <w:basedOn w:val="TableauNormal"/>
    <w:next w:val="Listemoyenne1-Accent4"/>
    <w:uiPriority w:val="65"/>
    <w:rsid w:val="00484750"/>
    <w:pPr>
      <w:spacing w:after="0" w:line="240" w:lineRule="auto"/>
    </w:pPr>
    <w:rPr>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stemoyenne1-Accent51">
    <w:name w:val="Liste moyenne 1 - Accent 51"/>
    <w:basedOn w:val="TableauNormal"/>
    <w:next w:val="Listemoyenne1-Accent5"/>
    <w:uiPriority w:val="65"/>
    <w:rsid w:val="00484750"/>
    <w:pPr>
      <w:spacing w:after="0" w:line="240" w:lineRule="auto"/>
    </w:pPr>
    <w:rPr>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stemoyenne1-Accent61">
    <w:name w:val="Liste moyenne 1 - Accent 61"/>
    <w:basedOn w:val="TableauNormal"/>
    <w:next w:val="Listemoyenne1-Accent6"/>
    <w:uiPriority w:val="65"/>
    <w:rsid w:val="00484750"/>
    <w:pPr>
      <w:spacing w:after="0" w:line="240" w:lineRule="auto"/>
    </w:pPr>
    <w:rPr>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emoyenne21">
    <w:name w:val="Liste moyenne 21"/>
    <w:basedOn w:val="TableauNormal"/>
    <w:next w:val="Listemoyenne2"/>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1">
    <w:name w:val="Liste moyenne 2 - Accent 11"/>
    <w:basedOn w:val="TableauNormal"/>
    <w:next w:val="Listemoyenne2-Accent1"/>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stemoyenne2-Accent21">
    <w:name w:val="Liste moyenne 2 - Accent 21"/>
    <w:basedOn w:val="TableauNormal"/>
    <w:next w:val="Listemoyenne2-Accent2"/>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stemoyenne2-Accent31">
    <w:name w:val="Liste moyenne 2 - Accent 31"/>
    <w:basedOn w:val="TableauNormal"/>
    <w:next w:val="Listemoyenne2-Accent3"/>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emoyenne2-Accent41">
    <w:name w:val="Liste moyenne 2 - Accent 41"/>
    <w:basedOn w:val="TableauNormal"/>
    <w:next w:val="Listemoyenne2-Accent4"/>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stemoyenne2-Accent51">
    <w:name w:val="Liste moyenne 2 - Accent 51"/>
    <w:basedOn w:val="TableauNormal"/>
    <w:next w:val="Listemoyenne2-Accent5"/>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emoyenne2-Accent61">
    <w:name w:val="Liste moyenne 2 - Accent 61"/>
    <w:basedOn w:val="TableauNormal"/>
    <w:next w:val="Listemoyenne2-Accent6"/>
    <w:uiPriority w:val="66"/>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Grillemoyenne11">
    <w:name w:val="Grille moyenne 11"/>
    <w:basedOn w:val="TableauNormal"/>
    <w:next w:val="Grillemoyenne1"/>
    <w:uiPriority w:val="67"/>
    <w:rsid w:val="00484750"/>
    <w:pPr>
      <w:spacing w:after="0" w:line="240" w:lineRule="auto"/>
    </w:pPr>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1">
    <w:name w:val="Grille moyenne 1 - Accent 11"/>
    <w:basedOn w:val="TableauNormal"/>
    <w:next w:val="Grillemoyenne1-Accent1"/>
    <w:uiPriority w:val="67"/>
    <w:rsid w:val="00484750"/>
    <w:pPr>
      <w:spacing w:after="0" w:line="240" w:lineRule="auto"/>
    </w:pPr>
    <w:rPr>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lemoyenne1-Accent21">
    <w:name w:val="Grille moyenne 1 - Accent 21"/>
    <w:basedOn w:val="TableauNormal"/>
    <w:next w:val="Grillemoyenne1-Accent2"/>
    <w:uiPriority w:val="67"/>
    <w:rsid w:val="00484750"/>
    <w:pPr>
      <w:spacing w:after="0" w:line="240" w:lineRule="auto"/>
    </w:pPr>
    <w:rPr>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Grillemoyenne1-Accent31">
    <w:name w:val="Grille moyenne 1 - Accent 31"/>
    <w:basedOn w:val="TableauNormal"/>
    <w:next w:val="Grillemoyenne1-Accent3"/>
    <w:uiPriority w:val="67"/>
    <w:rsid w:val="00484750"/>
    <w:pPr>
      <w:spacing w:after="0" w:line="240" w:lineRule="auto"/>
    </w:pPr>
    <w:rPr>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llemoyenne1-Accent41">
    <w:name w:val="Grille moyenne 1 - Accent 41"/>
    <w:basedOn w:val="TableauNormal"/>
    <w:next w:val="Grillemoyenne1-Accent4"/>
    <w:uiPriority w:val="67"/>
    <w:rsid w:val="00484750"/>
    <w:pPr>
      <w:spacing w:after="0" w:line="240" w:lineRule="auto"/>
    </w:pPr>
    <w:rPr>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Grillemoyenne1-Accent51">
    <w:name w:val="Grille moyenne 1 - Accent 51"/>
    <w:basedOn w:val="TableauNormal"/>
    <w:next w:val="Grillemoyenne1-Accent5"/>
    <w:uiPriority w:val="67"/>
    <w:rsid w:val="00484750"/>
    <w:pPr>
      <w:spacing w:after="0" w:line="240" w:lineRule="auto"/>
    </w:pPr>
    <w:rPr>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Grillemoyenne1-Accent61">
    <w:name w:val="Grille moyenne 1 - Accent 61"/>
    <w:basedOn w:val="TableauNormal"/>
    <w:next w:val="Grillemoyenne1-Accent6"/>
    <w:uiPriority w:val="67"/>
    <w:rsid w:val="00484750"/>
    <w:pPr>
      <w:spacing w:after="0" w:line="240" w:lineRule="auto"/>
    </w:pPr>
    <w:rPr>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lemoyenne21">
    <w:name w:val="Grille moyenne 21"/>
    <w:basedOn w:val="TableauNormal"/>
    <w:next w:val="Grillemoyenne2"/>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1">
    <w:name w:val="Grille moyenne 2 - Accent 11"/>
    <w:basedOn w:val="TableauNormal"/>
    <w:next w:val="Grillemoyenne2-Accent1"/>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Grillemoyenne2-Accent21">
    <w:name w:val="Grille moyenne 2 - Accent 21"/>
    <w:basedOn w:val="TableauNormal"/>
    <w:next w:val="Grillemoyenne2-Accent2"/>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Grillemoyenne2-Accent31">
    <w:name w:val="Grille moyenne 2 - Accent 31"/>
    <w:basedOn w:val="TableauNormal"/>
    <w:next w:val="Grillemoyenne2-Accent3"/>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Grillemoyenne2-Accent41">
    <w:name w:val="Grille moyenne 2 - Accent 41"/>
    <w:basedOn w:val="TableauNormal"/>
    <w:next w:val="Grillemoyenne2-Accent4"/>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Grillemoyenne2-Accent51">
    <w:name w:val="Grille moyenne 2 - Accent 51"/>
    <w:basedOn w:val="TableauNormal"/>
    <w:next w:val="Grillemoyenne2-Accent5"/>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Grillemoyenne2-Accent61">
    <w:name w:val="Grille moyenne 2 - Accent 61"/>
    <w:basedOn w:val="TableauNormal"/>
    <w:next w:val="Grillemoyenne2-Accent6"/>
    <w:uiPriority w:val="68"/>
    <w:rsid w:val="00484750"/>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lemoyenne31">
    <w:name w:val="Grille moyenne 31"/>
    <w:basedOn w:val="TableauNormal"/>
    <w:next w:val="Grillemoyenne3"/>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1">
    <w:name w:val="Grille moyenne 3 - Accent 11"/>
    <w:basedOn w:val="TableauNormal"/>
    <w:next w:val="Grillemoyenne3-Accent1"/>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rillemoyenne3-Accent21">
    <w:name w:val="Grille moyenne 3 - Accent 21"/>
    <w:basedOn w:val="TableauNormal"/>
    <w:next w:val="Grillemoyenne3-Accent2"/>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Grillemoyenne3-Accent31">
    <w:name w:val="Grille moyenne 3 - Accent 31"/>
    <w:basedOn w:val="TableauNormal"/>
    <w:next w:val="Grillemoyenne3-Accent3"/>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Grillemoyenne3-Accent41">
    <w:name w:val="Grille moyenne 3 - Accent 41"/>
    <w:basedOn w:val="TableauNormal"/>
    <w:next w:val="Grillemoyenne3-Accent4"/>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llemoyenne3-Accent51">
    <w:name w:val="Grille moyenne 3 - Accent 51"/>
    <w:basedOn w:val="TableauNormal"/>
    <w:next w:val="Grillemoyenne3-Accent5"/>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llemoyenne3-Accent61">
    <w:name w:val="Grille moyenne 3 - Accent 61"/>
    <w:basedOn w:val="TableauNormal"/>
    <w:next w:val="Grillemoyenne3-Accent6"/>
    <w:uiPriority w:val="69"/>
    <w:rsid w:val="00484750"/>
    <w:pPr>
      <w:spacing w:after="0" w:line="240" w:lineRule="auto"/>
    </w:pPr>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stefonce1">
    <w:name w:val="Liste foncée1"/>
    <w:basedOn w:val="TableauNormal"/>
    <w:next w:val="Listefonce"/>
    <w:uiPriority w:val="70"/>
    <w:rsid w:val="00484750"/>
    <w:pPr>
      <w:spacing w:after="0" w:line="240" w:lineRule="auto"/>
    </w:pPr>
    <w:rPr>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1">
    <w:name w:val="Liste foncée - Accent 11"/>
    <w:basedOn w:val="TableauNormal"/>
    <w:next w:val="Listefonce-Accent1"/>
    <w:uiPriority w:val="70"/>
    <w:rsid w:val="00484750"/>
    <w:pPr>
      <w:spacing w:after="0" w:line="240" w:lineRule="auto"/>
    </w:pPr>
    <w:rPr>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stefonce-Accent21">
    <w:name w:val="Liste foncée - Accent 21"/>
    <w:basedOn w:val="TableauNormal"/>
    <w:next w:val="Listefonce-Accent2"/>
    <w:uiPriority w:val="70"/>
    <w:rsid w:val="00484750"/>
    <w:pPr>
      <w:spacing w:after="0" w:line="240" w:lineRule="auto"/>
    </w:pPr>
    <w:rPr>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Listefonce-Accent31">
    <w:name w:val="Liste foncée - Accent 31"/>
    <w:basedOn w:val="TableauNormal"/>
    <w:next w:val="Listefonce-Accent3"/>
    <w:uiPriority w:val="70"/>
    <w:rsid w:val="00484750"/>
    <w:pPr>
      <w:spacing w:after="0" w:line="240" w:lineRule="auto"/>
    </w:pPr>
    <w:rPr>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stefonce-Accent41">
    <w:name w:val="Liste foncée - Accent 41"/>
    <w:basedOn w:val="TableauNormal"/>
    <w:next w:val="Listefonce-Accent4"/>
    <w:uiPriority w:val="70"/>
    <w:rsid w:val="00484750"/>
    <w:pPr>
      <w:spacing w:after="0" w:line="240" w:lineRule="auto"/>
    </w:pPr>
    <w:rPr>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Listefonce-Accent51">
    <w:name w:val="Liste foncée - Accent 51"/>
    <w:basedOn w:val="TableauNormal"/>
    <w:next w:val="Listefonce-Accent5"/>
    <w:uiPriority w:val="70"/>
    <w:rsid w:val="00484750"/>
    <w:pPr>
      <w:spacing w:after="0" w:line="240" w:lineRule="auto"/>
    </w:pPr>
    <w:rPr>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Listefonce-Accent61">
    <w:name w:val="Liste foncée - Accent 61"/>
    <w:basedOn w:val="TableauNormal"/>
    <w:next w:val="Listefonce-Accent6"/>
    <w:uiPriority w:val="70"/>
    <w:rsid w:val="00484750"/>
    <w:pPr>
      <w:spacing w:after="0" w:line="240" w:lineRule="auto"/>
    </w:pPr>
    <w:rPr>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Tramecouleur1">
    <w:name w:val="Trame couleur1"/>
    <w:basedOn w:val="TableauNormal"/>
    <w:next w:val="Tramecouleur"/>
    <w:uiPriority w:val="71"/>
    <w:rsid w:val="00484750"/>
    <w:pPr>
      <w:spacing w:after="0" w:line="240" w:lineRule="auto"/>
    </w:pPr>
    <w:rPr>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1">
    <w:name w:val="Trame couleur - Accent 11"/>
    <w:basedOn w:val="TableauNormal"/>
    <w:next w:val="Tramecouleur-Accent1"/>
    <w:uiPriority w:val="71"/>
    <w:rsid w:val="00484750"/>
    <w:pPr>
      <w:spacing w:after="0" w:line="240" w:lineRule="auto"/>
    </w:pPr>
    <w:rPr>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ramecouleur-Accent21">
    <w:name w:val="Trame couleur - Accent 21"/>
    <w:basedOn w:val="TableauNormal"/>
    <w:next w:val="Tramecouleur-Accent2"/>
    <w:uiPriority w:val="71"/>
    <w:rsid w:val="00484750"/>
    <w:pPr>
      <w:spacing w:after="0" w:line="240" w:lineRule="auto"/>
    </w:pPr>
    <w:rPr>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Tramecouleur-Accent31">
    <w:name w:val="Trame couleur - Accent 31"/>
    <w:basedOn w:val="TableauNormal"/>
    <w:next w:val="Tramecouleur-Accent3"/>
    <w:uiPriority w:val="71"/>
    <w:rsid w:val="00484750"/>
    <w:pPr>
      <w:spacing w:after="0" w:line="240" w:lineRule="auto"/>
    </w:pPr>
    <w:rPr>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Tramecouleur-Accent41">
    <w:name w:val="Trame couleur- Accent 41"/>
    <w:basedOn w:val="TableauNormal"/>
    <w:next w:val="Tramecouleur-Accent4"/>
    <w:uiPriority w:val="71"/>
    <w:rsid w:val="00484750"/>
    <w:pPr>
      <w:spacing w:after="0" w:line="240" w:lineRule="auto"/>
    </w:pPr>
    <w:rPr>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Tramecouleur-Accent51">
    <w:name w:val="Trame couleur - Accent 51"/>
    <w:basedOn w:val="TableauNormal"/>
    <w:next w:val="Tramecouleur-Accent5"/>
    <w:uiPriority w:val="71"/>
    <w:rsid w:val="00484750"/>
    <w:pPr>
      <w:spacing w:after="0" w:line="240" w:lineRule="auto"/>
    </w:pPr>
    <w:rPr>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ramecouleur-Accent61">
    <w:name w:val="Trame couleur - Accent 61"/>
    <w:basedOn w:val="TableauNormal"/>
    <w:next w:val="Tramecouleur-Accent6"/>
    <w:uiPriority w:val="71"/>
    <w:rsid w:val="00484750"/>
    <w:pPr>
      <w:spacing w:after="0" w:line="240" w:lineRule="auto"/>
    </w:pPr>
    <w:rPr>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stecouleur1">
    <w:name w:val="Liste couleur1"/>
    <w:basedOn w:val="TableauNormal"/>
    <w:next w:val="Listecouleur"/>
    <w:uiPriority w:val="72"/>
    <w:rsid w:val="00484750"/>
    <w:pPr>
      <w:spacing w:after="0" w:line="240" w:lineRule="auto"/>
    </w:pPr>
    <w:rPr>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1">
    <w:name w:val="Liste couleur - Accent 11"/>
    <w:basedOn w:val="TableauNormal"/>
    <w:next w:val="Listecouleur-Accent1"/>
    <w:uiPriority w:val="72"/>
    <w:rsid w:val="00484750"/>
    <w:pPr>
      <w:spacing w:after="0" w:line="240" w:lineRule="auto"/>
    </w:pPr>
    <w:rPr>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stecouleur-Accent21">
    <w:name w:val="Liste couleur - Accent 21"/>
    <w:basedOn w:val="TableauNormal"/>
    <w:next w:val="Listecouleur-Accent2"/>
    <w:uiPriority w:val="72"/>
    <w:rsid w:val="00484750"/>
    <w:pPr>
      <w:spacing w:after="0" w:line="240" w:lineRule="auto"/>
    </w:pPr>
    <w:rPr>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stecouleur-Accent31">
    <w:name w:val="Liste couleur - Accent 31"/>
    <w:basedOn w:val="TableauNormal"/>
    <w:next w:val="Listecouleur-Accent3"/>
    <w:uiPriority w:val="72"/>
    <w:rsid w:val="00484750"/>
    <w:pPr>
      <w:spacing w:after="0" w:line="240" w:lineRule="auto"/>
    </w:pPr>
    <w:rPr>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stecouleur-Accent41">
    <w:name w:val="Liste couleur - Accent 41"/>
    <w:basedOn w:val="TableauNormal"/>
    <w:next w:val="Listecouleur-Accent4"/>
    <w:uiPriority w:val="72"/>
    <w:rsid w:val="00484750"/>
    <w:pPr>
      <w:spacing w:after="0" w:line="240" w:lineRule="auto"/>
    </w:pPr>
    <w:rPr>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stecouleur-Accent51">
    <w:name w:val="Liste couleur - Accent 51"/>
    <w:basedOn w:val="TableauNormal"/>
    <w:next w:val="Listecouleur-Accent5"/>
    <w:uiPriority w:val="72"/>
    <w:rsid w:val="00484750"/>
    <w:pPr>
      <w:spacing w:after="0" w:line="240" w:lineRule="auto"/>
    </w:pPr>
    <w:rPr>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stecouleur-Accent61">
    <w:name w:val="Liste couleur - Accent 61"/>
    <w:basedOn w:val="TableauNormal"/>
    <w:next w:val="Listecouleur-Accent6"/>
    <w:uiPriority w:val="72"/>
    <w:rsid w:val="00484750"/>
    <w:pPr>
      <w:spacing w:after="0" w:line="240" w:lineRule="auto"/>
    </w:pPr>
    <w:rPr>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Grillecouleur1">
    <w:name w:val="Grille couleur1"/>
    <w:basedOn w:val="TableauNormal"/>
    <w:next w:val="Grillecouleur"/>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1">
    <w:name w:val="Grille couleur - Accent 11"/>
    <w:basedOn w:val="TableauNormal"/>
    <w:next w:val="Grillecouleur-Accent1"/>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Grillecouleur-Accent21">
    <w:name w:val="Grille couleur - Accent 21"/>
    <w:basedOn w:val="TableauNormal"/>
    <w:next w:val="Grillecouleur-Accent2"/>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Grillecouleur-Accent31">
    <w:name w:val="Grille couleur - Accent 31"/>
    <w:basedOn w:val="TableauNormal"/>
    <w:next w:val="Grillecouleur-Accent3"/>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llecouleur-Accent41">
    <w:name w:val="Grille couleur - Accent 41"/>
    <w:basedOn w:val="TableauNormal"/>
    <w:next w:val="Grillecouleur-Accent4"/>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Grillecouleur-Accent51">
    <w:name w:val="Grille couleur - Accent 51"/>
    <w:basedOn w:val="TableauNormal"/>
    <w:next w:val="Grillecouleur-Accent5"/>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Grillecouleur-Accent61">
    <w:name w:val="Grille couleur - Accent 61"/>
    <w:basedOn w:val="TableauNormal"/>
    <w:next w:val="Grillecouleur-Accent6"/>
    <w:uiPriority w:val="73"/>
    <w:rsid w:val="00484750"/>
    <w:pPr>
      <w:spacing w:after="0" w:line="240" w:lineRule="auto"/>
    </w:pPr>
    <w:rPr>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Corpsdetexte">
    <w:name w:val="Body Text"/>
    <w:basedOn w:val="Normal"/>
    <w:link w:val="CorpsdetexteCar1"/>
    <w:uiPriority w:val="99"/>
    <w:semiHidden/>
    <w:unhideWhenUsed/>
    <w:rsid w:val="00484750"/>
    <w:pPr>
      <w:spacing w:after="120"/>
    </w:pPr>
  </w:style>
  <w:style w:type="character" w:customStyle="1" w:styleId="CorpsdetexteCar1">
    <w:name w:val="Corps de texte Car1"/>
    <w:basedOn w:val="Policepardfaut"/>
    <w:link w:val="Corpsdetexte"/>
    <w:uiPriority w:val="99"/>
    <w:semiHidden/>
    <w:rsid w:val="00484750"/>
  </w:style>
  <w:style w:type="paragraph" w:styleId="Corpsdetexte2">
    <w:name w:val="Body Text 2"/>
    <w:basedOn w:val="Normal"/>
    <w:link w:val="Corpsdetexte2Car1"/>
    <w:uiPriority w:val="99"/>
    <w:semiHidden/>
    <w:unhideWhenUsed/>
    <w:rsid w:val="00484750"/>
    <w:pPr>
      <w:spacing w:after="120" w:line="480" w:lineRule="auto"/>
    </w:pPr>
  </w:style>
  <w:style w:type="character" w:customStyle="1" w:styleId="Corpsdetexte2Car1">
    <w:name w:val="Corps de texte 2 Car1"/>
    <w:basedOn w:val="Policepardfaut"/>
    <w:link w:val="Corpsdetexte2"/>
    <w:uiPriority w:val="99"/>
    <w:semiHidden/>
    <w:rsid w:val="00484750"/>
  </w:style>
  <w:style w:type="paragraph" w:styleId="Corpsdetexte3">
    <w:name w:val="Body Text 3"/>
    <w:basedOn w:val="Normal"/>
    <w:link w:val="Corpsdetexte3Car1"/>
    <w:uiPriority w:val="99"/>
    <w:semiHidden/>
    <w:unhideWhenUsed/>
    <w:rsid w:val="00484750"/>
    <w:pPr>
      <w:spacing w:after="120"/>
    </w:pPr>
    <w:rPr>
      <w:sz w:val="16"/>
      <w:szCs w:val="16"/>
    </w:rPr>
  </w:style>
  <w:style w:type="character" w:customStyle="1" w:styleId="Corpsdetexte3Car1">
    <w:name w:val="Corps de texte 3 Car1"/>
    <w:basedOn w:val="Policepardfaut"/>
    <w:link w:val="Corpsdetexte3"/>
    <w:uiPriority w:val="99"/>
    <w:semiHidden/>
    <w:rsid w:val="00484750"/>
    <w:rPr>
      <w:sz w:val="16"/>
      <w:szCs w:val="16"/>
    </w:rPr>
  </w:style>
  <w:style w:type="paragraph" w:styleId="Liste">
    <w:name w:val="List"/>
    <w:basedOn w:val="Normal"/>
    <w:uiPriority w:val="99"/>
    <w:semiHidden/>
    <w:unhideWhenUsed/>
    <w:rsid w:val="00484750"/>
    <w:pPr>
      <w:ind w:left="283" w:hanging="283"/>
      <w:contextualSpacing/>
    </w:pPr>
  </w:style>
  <w:style w:type="paragraph" w:styleId="Liste2">
    <w:name w:val="List 2"/>
    <w:basedOn w:val="Normal"/>
    <w:uiPriority w:val="99"/>
    <w:semiHidden/>
    <w:unhideWhenUsed/>
    <w:rsid w:val="00484750"/>
    <w:pPr>
      <w:ind w:left="566" w:hanging="283"/>
      <w:contextualSpacing/>
    </w:pPr>
  </w:style>
  <w:style w:type="paragraph" w:styleId="Liste3">
    <w:name w:val="List 3"/>
    <w:basedOn w:val="Normal"/>
    <w:uiPriority w:val="99"/>
    <w:semiHidden/>
    <w:unhideWhenUsed/>
    <w:rsid w:val="00484750"/>
    <w:pPr>
      <w:ind w:left="849" w:hanging="283"/>
      <w:contextualSpacing/>
    </w:pPr>
  </w:style>
  <w:style w:type="paragraph" w:styleId="Listepuces">
    <w:name w:val="List Bullet"/>
    <w:basedOn w:val="Normal"/>
    <w:uiPriority w:val="99"/>
    <w:semiHidden/>
    <w:unhideWhenUsed/>
    <w:rsid w:val="00484750"/>
    <w:pPr>
      <w:contextualSpacing/>
    </w:pPr>
  </w:style>
  <w:style w:type="paragraph" w:styleId="Listepuces2">
    <w:name w:val="List Bullet 2"/>
    <w:basedOn w:val="Normal"/>
    <w:uiPriority w:val="99"/>
    <w:semiHidden/>
    <w:unhideWhenUsed/>
    <w:rsid w:val="00484750"/>
    <w:pPr>
      <w:contextualSpacing/>
    </w:pPr>
  </w:style>
  <w:style w:type="paragraph" w:styleId="Listepuces3">
    <w:name w:val="List Bullet 3"/>
    <w:basedOn w:val="Normal"/>
    <w:uiPriority w:val="99"/>
    <w:semiHidden/>
    <w:unhideWhenUsed/>
    <w:rsid w:val="00484750"/>
    <w:pPr>
      <w:contextualSpacing/>
    </w:pPr>
  </w:style>
  <w:style w:type="paragraph" w:styleId="Listenumros">
    <w:name w:val="List Number"/>
    <w:basedOn w:val="Normal"/>
    <w:uiPriority w:val="99"/>
    <w:semiHidden/>
    <w:unhideWhenUsed/>
    <w:rsid w:val="00484750"/>
    <w:pPr>
      <w:contextualSpacing/>
    </w:pPr>
  </w:style>
  <w:style w:type="paragraph" w:styleId="Listenumros2">
    <w:name w:val="List Number 2"/>
    <w:basedOn w:val="Normal"/>
    <w:uiPriority w:val="99"/>
    <w:semiHidden/>
    <w:unhideWhenUsed/>
    <w:rsid w:val="00484750"/>
    <w:pPr>
      <w:contextualSpacing/>
    </w:pPr>
  </w:style>
  <w:style w:type="paragraph" w:styleId="Listenumros3">
    <w:name w:val="List Number 3"/>
    <w:basedOn w:val="Normal"/>
    <w:uiPriority w:val="99"/>
    <w:semiHidden/>
    <w:unhideWhenUsed/>
    <w:rsid w:val="00484750"/>
    <w:pPr>
      <w:contextualSpacing/>
    </w:pPr>
  </w:style>
  <w:style w:type="paragraph" w:styleId="Listecontinue">
    <w:name w:val="List Continue"/>
    <w:basedOn w:val="Normal"/>
    <w:uiPriority w:val="99"/>
    <w:semiHidden/>
    <w:unhideWhenUsed/>
    <w:rsid w:val="00484750"/>
    <w:pPr>
      <w:spacing w:after="120"/>
      <w:ind w:left="283"/>
      <w:contextualSpacing/>
    </w:pPr>
  </w:style>
  <w:style w:type="paragraph" w:styleId="Listecontinue2">
    <w:name w:val="List Continue 2"/>
    <w:basedOn w:val="Normal"/>
    <w:uiPriority w:val="99"/>
    <w:semiHidden/>
    <w:unhideWhenUsed/>
    <w:rsid w:val="00484750"/>
    <w:pPr>
      <w:spacing w:after="120"/>
      <w:ind w:left="566"/>
      <w:contextualSpacing/>
    </w:pPr>
  </w:style>
  <w:style w:type="paragraph" w:styleId="Listecontinue3">
    <w:name w:val="List Continue 3"/>
    <w:basedOn w:val="Normal"/>
    <w:uiPriority w:val="99"/>
    <w:semiHidden/>
    <w:unhideWhenUsed/>
    <w:rsid w:val="00484750"/>
    <w:pPr>
      <w:spacing w:after="120"/>
      <w:ind w:left="849"/>
      <w:contextualSpacing/>
    </w:pPr>
  </w:style>
  <w:style w:type="paragraph" w:styleId="Textedemacro">
    <w:name w:val="macro"/>
    <w:link w:val="TextedemacroCar1"/>
    <w:uiPriority w:val="99"/>
    <w:semiHidden/>
    <w:unhideWhenUsed/>
    <w:rsid w:val="004847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1">
    <w:name w:val="Texte de macro Car1"/>
    <w:basedOn w:val="Policepardfaut"/>
    <w:link w:val="Textedemacro"/>
    <w:uiPriority w:val="99"/>
    <w:semiHidden/>
    <w:rsid w:val="00484750"/>
    <w:rPr>
      <w:rFonts w:ascii="Consolas" w:hAnsi="Consolas"/>
      <w:sz w:val="20"/>
      <w:szCs w:val="20"/>
    </w:rPr>
  </w:style>
  <w:style w:type="table" w:styleId="Ombrageclair">
    <w:name w:val="Light Shading"/>
    <w:basedOn w:val="TableauNormal"/>
    <w:uiPriority w:val="60"/>
    <w:semiHidden/>
    <w:unhideWhenUsed/>
    <w:rsid w:val="004847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48475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48475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48475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48475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48475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48475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semiHidden/>
    <w:unhideWhenUsed/>
    <w:rsid w:val="004847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48475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48475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48475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484750"/>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48475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48475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semiHidden/>
    <w:unhideWhenUsed/>
    <w:rsid w:val="004847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48475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48475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48475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484750"/>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48475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48475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semiHidden/>
    <w:unhideWhenUsed/>
    <w:rsid w:val="004847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48475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48475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48475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484750"/>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48475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484750"/>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484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484750"/>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semiHidden/>
    <w:unhideWhenUsed/>
    <w:rsid w:val="004847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48475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48475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48475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484750"/>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48475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484750"/>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4847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484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48475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484750"/>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484750"/>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4847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1944">
      <w:bodyDiv w:val="1"/>
      <w:marLeft w:val="0"/>
      <w:marRight w:val="0"/>
      <w:marTop w:val="0"/>
      <w:marBottom w:val="0"/>
      <w:divBdr>
        <w:top w:val="none" w:sz="0" w:space="0" w:color="auto"/>
        <w:left w:val="none" w:sz="0" w:space="0" w:color="auto"/>
        <w:bottom w:val="none" w:sz="0" w:space="0" w:color="auto"/>
        <w:right w:val="none" w:sz="0" w:space="0" w:color="auto"/>
      </w:divBdr>
    </w:div>
    <w:div w:id="15162608">
      <w:bodyDiv w:val="1"/>
      <w:marLeft w:val="0"/>
      <w:marRight w:val="0"/>
      <w:marTop w:val="0"/>
      <w:marBottom w:val="0"/>
      <w:divBdr>
        <w:top w:val="none" w:sz="0" w:space="0" w:color="auto"/>
        <w:left w:val="none" w:sz="0" w:space="0" w:color="auto"/>
        <w:bottom w:val="none" w:sz="0" w:space="0" w:color="auto"/>
        <w:right w:val="none" w:sz="0" w:space="0" w:color="auto"/>
      </w:divBdr>
    </w:div>
    <w:div w:id="16077973">
      <w:bodyDiv w:val="1"/>
      <w:marLeft w:val="0"/>
      <w:marRight w:val="0"/>
      <w:marTop w:val="0"/>
      <w:marBottom w:val="0"/>
      <w:divBdr>
        <w:top w:val="none" w:sz="0" w:space="0" w:color="auto"/>
        <w:left w:val="none" w:sz="0" w:space="0" w:color="auto"/>
        <w:bottom w:val="none" w:sz="0" w:space="0" w:color="auto"/>
        <w:right w:val="none" w:sz="0" w:space="0" w:color="auto"/>
      </w:divBdr>
      <w:divsChild>
        <w:div w:id="739528">
          <w:marLeft w:val="0"/>
          <w:marRight w:val="0"/>
          <w:marTop w:val="0"/>
          <w:marBottom w:val="0"/>
          <w:divBdr>
            <w:top w:val="none" w:sz="0" w:space="0" w:color="auto"/>
            <w:left w:val="none" w:sz="0" w:space="0" w:color="auto"/>
            <w:bottom w:val="none" w:sz="0" w:space="0" w:color="auto"/>
            <w:right w:val="none" w:sz="0" w:space="0" w:color="auto"/>
          </w:divBdr>
        </w:div>
        <w:div w:id="167016241">
          <w:marLeft w:val="0"/>
          <w:marRight w:val="0"/>
          <w:marTop w:val="0"/>
          <w:marBottom w:val="0"/>
          <w:divBdr>
            <w:top w:val="none" w:sz="0" w:space="0" w:color="auto"/>
            <w:left w:val="none" w:sz="0" w:space="0" w:color="auto"/>
            <w:bottom w:val="none" w:sz="0" w:space="0" w:color="auto"/>
            <w:right w:val="none" w:sz="0" w:space="0" w:color="auto"/>
          </w:divBdr>
        </w:div>
        <w:div w:id="279650123">
          <w:marLeft w:val="0"/>
          <w:marRight w:val="0"/>
          <w:marTop w:val="0"/>
          <w:marBottom w:val="0"/>
          <w:divBdr>
            <w:top w:val="none" w:sz="0" w:space="0" w:color="auto"/>
            <w:left w:val="none" w:sz="0" w:space="0" w:color="auto"/>
            <w:bottom w:val="none" w:sz="0" w:space="0" w:color="auto"/>
            <w:right w:val="none" w:sz="0" w:space="0" w:color="auto"/>
          </w:divBdr>
        </w:div>
        <w:div w:id="327290595">
          <w:marLeft w:val="0"/>
          <w:marRight w:val="0"/>
          <w:marTop w:val="0"/>
          <w:marBottom w:val="0"/>
          <w:divBdr>
            <w:top w:val="none" w:sz="0" w:space="0" w:color="auto"/>
            <w:left w:val="none" w:sz="0" w:space="0" w:color="auto"/>
            <w:bottom w:val="none" w:sz="0" w:space="0" w:color="auto"/>
            <w:right w:val="none" w:sz="0" w:space="0" w:color="auto"/>
          </w:divBdr>
        </w:div>
        <w:div w:id="415784162">
          <w:marLeft w:val="0"/>
          <w:marRight w:val="0"/>
          <w:marTop w:val="0"/>
          <w:marBottom w:val="0"/>
          <w:divBdr>
            <w:top w:val="none" w:sz="0" w:space="0" w:color="auto"/>
            <w:left w:val="none" w:sz="0" w:space="0" w:color="auto"/>
            <w:bottom w:val="none" w:sz="0" w:space="0" w:color="auto"/>
            <w:right w:val="none" w:sz="0" w:space="0" w:color="auto"/>
          </w:divBdr>
        </w:div>
        <w:div w:id="439758125">
          <w:marLeft w:val="0"/>
          <w:marRight w:val="0"/>
          <w:marTop w:val="0"/>
          <w:marBottom w:val="0"/>
          <w:divBdr>
            <w:top w:val="none" w:sz="0" w:space="0" w:color="auto"/>
            <w:left w:val="none" w:sz="0" w:space="0" w:color="auto"/>
            <w:bottom w:val="none" w:sz="0" w:space="0" w:color="auto"/>
            <w:right w:val="none" w:sz="0" w:space="0" w:color="auto"/>
          </w:divBdr>
        </w:div>
        <w:div w:id="528226162">
          <w:marLeft w:val="0"/>
          <w:marRight w:val="0"/>
          <w:marTop w:val="0"/>
          <w:marBottom w:val="0"/>
          <w:divBdr>
            <w:top w:val="none" w:sz="0" w:space="0" w:color="auto"/>
            <w:left w:val="none" w:sz="0" w:space="0" w:color="auto"/>
            <w:bottom w:val="none" w:sz="0" w:space="0" w:color="auto"/>
            <w:right w:val="none" w:sz="0" w:space="0" w:color="auto"/>
          </w:divBdr>
        </w:div>
        <w:div w:id="670455218">
          <w:marLeft w:val="0"/>
          <w:marRight w:val="0"/>
          <w:marTop w:val="0"/>
          <w:marBottom w:val="0"/>
          <w:divBdr>
            <w:top w:val="none" w:sz="0" w:space="0" w:color="auto"/>
            <w:left w:val="none" w:sz="0" w:space="0" w:color="auto"/>
            <w:bottom w:val="none" w:sz="0" w:space="0" w:color="auto"/>
            <w:right w:val="none" w:sz="0" w:space="0" w:color="auto"/>
          </w:divBdr>
        </w:div>
        <w:div w:id="684207127">
          <w:marLeft w:val="0"/>
          <w:marRight w:val="0"/>
          <w:marTop w:val="0"/>
          <w:marBottom w:val="0"/>
          <w:divBdr>
            <w:top w:val="none" w:sz="0" w:space="0" w:color="auto"/>
            <w:left w:val="none" w:sz="0" w:space="0" w:color="auto"/>
            <w:bottom w:val="none" w:sz="0" w:space="0" w:color="auto"/>
            <w:right w:val="none" w:sz="0" w:space="0" w:color="auto"/>
          </w:divBdr>
        </w:div>
        <w:div w:id="698241866">
          <w:marLeft w:val="0"/>
          <w:marRight w:val="0"/>
          <w:marTop w:val="0"/>
          <w:marBottom w:val="0"/>
          <w:divBdr>
            <w:top w:val="none" w:sz="0" w:space="0" w:color="auto"/>
            <w:left w:val="none" w:sz="0" w:space="0" w:color="auto"/>
            <w:bottom w:val="none" w:sz="0" w:space="0" w:color="auto"/>
            <w:right w:val="none" w:sz="0" w:space="0" w:color="auto"/>
          </w:divBdr>
        </w:div>
        <w:div w:id="724184917">
          <w:marLeft w:val="0"/>
          <w:marRight w:val="0"/>
          <w:marTop w:val="0"/>
          <w:marBottom w:val="0"/>
          <w:divBdr>
            <w:top w:val="none" w:sz="0" w:space="0" w:color="auto"/>
            <w:left w:val="none" w:sz="0" w:space="0" w:color="auto"/>
            <w:bottom w:val="none" w:sz="0" w:space="0" w:color="auto"/>
            <w:right w:val="none" w:sz="0" w:space="0" w:color="auto"/>
          </w:divBdr>
        </w:div>
        <w:div w:id="727532193">
          <w:marLeft w:val="0"/>
          <w:marRight w:val="0"/>
          <w:marTop w:val="0"/>
          <w:marBottom w:val="0"/>
          <w:divBdr>
            <w:top w:val="none" w:sz="0" w:space="0" w:color="auto"/>
            <w:left w:val="none" w:sz="0" w:space="0" w:color="auto"/>
            <w:bottom w:val="none" w:sz="0" w:space="0" w:color="auto"/>
            <w:right w:val="none" w:sz="0" w:space="0" w:color="auto"/>
          </w:divBdr>
        </w:div>
        <w:div w:id="949818583">
          <w:marLeft w:val="0"/>
          <w:marRight w:val="0"/>
          <w:marTop w:val="0"/>
          <w:marBottom w:val="0"/>
          <w:divBdr>
            <w:top w:val="none" w:sz="0" w:space="0" w:color="auto"/>
            <w:left w:val="none" w:sz="0" w:space="0" w:color="auto"/>
            <w:bottom w:val="none" w:sz="0" w:space="0" w:color="auto"/>
            <w:right w:val="none" w:sz="0" w:space="0" w:color="auto"/>
          </w:divBdr>
        </w:div>
        <w:div w:id="1013531575">
          <w:marLeft w:val="0"/>
          <w:marRight w:val="0"/>
          <w:marTop w:val="0"/>
          <w:marBottom w:val="0"/>
          <w:divBdr>
            <w:top w:val="none" w:sz="0" w:space="0" w:color="auto"/>
            <w:left w:val="none" w:sz="0" w:space="0" w:color="auto"/>
            <w:bottom w:val="none" w:sz="0" w:space="0" w:color="auto"/>
            <w:right w:val="none" w:sz="0" w:space="0" w:color="auto"/>
          </w:divBdr>
        </w:div>
        <w:div w:id="1019547382">
          <w:marLeft w:val="0"/>
          <w:marRight w:val="0"/>
          <w:marTop w:val="0"/>
          <w:marBottom w:val="0"/>
          <w:divBdr>
            <w:top w:val="none" w:sz="0" w:space="0" w:color="auto"/>
            <w:left w:val="none" w:sz="0" w:space="0" w:color="auto"/>
            <w:bottom w:val="none" w:sz="0" w:space="0" w:color="auto"/>
            <w:right w:val="none" w:sz="0" w:space="0" w:color="auto"/>
          </w:divBdr>
        </w:div>
        <w:div w:id="1039936966">
          <w:marLeft w:val="0"/>
          <w:marRight w:val="0"/>
          <w:marTop w:val="0"/>
          <w:marBottom w:val="0"/>
          <w:divBdr>
            <w:top w:val="none" w:sz="0" w:space="0" w:color="auto"/>
            <w:left w:val="none" w:sz="0" w:space="0" w:color="auto"/>
            <w:bottom w:val="none" w:sz="0" w:space="0" w:color="auto"/>
            <w:right w:val="none" w:sz="0" w:space="0" w:color="auto"/>
          </w:divBdr>
        </w:div>
        <w:div w:id="1090615166">
          <w:marLeft w:val="0"/>
          <w:marRight w:val="0"/>
          <w:marTop w:val="0"/>
          <w:marBottom w:val="0"/>
          <w:divBdr>
            <w:top w:val="none" w:sz="0" w:space="0" w:color="auto"/>
            <w:left w:val="none" w:sz="0" w:space="0" w:color="auto"/>
            <w:bottom w:val="none" w:sz="0" w:space="0" w:color="auto"/>
            <w:right w:val="none" w:sz="0" w:space="0" w:color="auto"/>
          </w:divBdr>
        </w:div>
        <w:div w:id="1234655935">
          <w:marLeft w:val="0"/>
          <w:marRight w:val="0"/>
          <w:marTop w:val="0"/>
          <w:marBottom w:val="0"/>
          <w:divBdr>
            <w:top w:val="none" w:sz="0" w:space="0" w:color="auto"/>
            <w:left w:val="none" w:sz="0" w:space="0" w:color="auto"/>
            <w:bottom w:val="none" w:sz="0" w:space="0" w:color="auto"/>
            <w:right w:val="none" w:sz="0" w:space="0" w:color="auto"/>
          </w:divBdr>
        </w:div>
        <w:div w:id="1356807463">
          <w:marLeft w:val="0"/>
          <w:marRight w:val="0"/>
          <w:marTop w:val="0"/>
          <w:marBottom w:val="0"/>
          <w:divBdr>
            <w:top w:val="none" w:sz="0" w:space="0" w:color="auto"/>
            <w:left w:val="none" w:sz="0" w:space="0" w:color="auto"/>
            <w:bottom w:val="none" w:sz="0" w:space="0" w:color="auto"/>
            <w:right w:val="none" w:sz="0" w:space="0" w:color="auto"/>
          </w:divBdr>
        </w:div>
        <w:div w:id="1569459894">
          <w:marLeft w:val="0"/>
          <w:marRight w:val="0"/>
          <w:marTop w:val="0"/>
          <w:marBottom w:val="0"/>
          <w:divBdr>
            <w:top w:val="none" w:sz="0" w:space="0" w:color="auto"/>
            <w:left w:val="none" w:sz="0" w:space="0" w:color="auto"/>
            <w:bottom w:val="none" w:sz="0" w:space="0" w:color="auto"/>
            <w:right w:val="none" w:sz="0" w:space="0" w:color="auto"/>
          </w:divBdr>
        </w:div>
        <w:div w:id="1637223513">
          <w:marLeft w:val="0"/>
          <w:marRight w:val="0"/>
          <w:marTop w:val="0"/>
          <w:marBottom w:val="0"/>
          <w:divBdr>
            <w:top w:val="none" w:sz="0" w:space="0" w:color="auto"/>
            <w:left w:val="none" w:sz="0" w:space="0" w:color="auto"/>
            <w:bottom w:val="none" w:sz="0" w:space="0" w:color="auto"/>
            <w:right w:val="none" w:sz="0" w:space="0" w:color="auto"/>
          </w:divBdr>
        </w:div>
        <w:div w:id="1643072210">
          <w:marLeft w:val="0"/>
          <w:marRight w:val="0"/>
          <w:marTop w:val="0"/>
          <w:marBottom w:val="0"/>
          <w:divBdr>
            <w:top w:val="none" w:sz="0" w:space="0" w:color="auto"/>
            <w:left w:val="none" w:sz="0" w:space="0" w:color="auto"/>
            <w:bottom w:val="none" w:sz="0" w:space="0" w:color="auto"/>
            <w:right w:val="none" w:sz="0" w:space="0" w:color="auto"/>
          </w:divBdr>
        </w:div>
        <w:div w:id="1701978360">
          <w:marLeft w:val="0"/>
          <w:marRight w:val="0"/>
          <w:marTop w:val="0"/>
          <w:marBottom w:val="0"/>
          <w:divBdr>
            <w:top w:val="none" w:sz="0" w:space="0" w:color="auto"/>
            <w:left w:val="none" w:sz="0" w:space="0" w:color="auto"/>
            <w:bottom w:val="none" w:sz="0" w:space="0" w:color="auto"/>
            <w:right w:val="none" w:sz="0" w:space="0" w:color="auto"/>
          </w:divBdr>
        </w:div>
        <w:div w:id="1818304468">
          <w:marLeft w:val="0"/>
          <w:marRight w:val="0"/>
          <w:marTop w:val="0"/>
          <w:marBottom w:val="0"/>
          <w:divBdr>
            <w:top w:val="none" w:sz="0" w:space="0" w:color="auto"/>
            <w:left w:val="none" w:sz="0" w:space="0" w:color="auto"/>
            <w:bottom w:val="none" w:sz="0" w:space="0" w:color="auto"/>
            <w:right w:val="none" w:sz="0" w:space="0" w:color="auto"/>
          </w:divBdr>
        </w:div>
        <w:div w:id="1987389320">
          <w:marLeft w:val="0"/>
          <w:marRight w:val="0"/>
          <w:marTop w:val="0"/>
          <w:marBottom w:val="0"/>
          <w:divBdr>
            <w:top w:val="none" w:sz="0" w:space="0" w:color="auto"/>
            <w:left w:val="none" w:sz="0" w:space="0" w:color="auto"/>
            <w:bottom w:val="none" w:sz="0" w:space="0" w:color="auto"/>
            <w:right w:val="none" w:sz="0" w:space="0" w:color="auto"/>
          </w:divBdr>
        </w:div>
      </w:divsChild>
    </w:div>
    <w:div w:id="27991859">
      <w:bodyDiv w:val="1"/>
      <w:marLeft w:val="0"/>
      <w:marRight w:val="0"/>
      <w:marTop w:val="0"/>
      <w:marBottom w:val="0"/>
      <w:divBdr>
        <w:top w:val="none" w:sz="0" w:space="0" w:color="auto"/>
        <w:left w:val="none" w:sz="0" w:space="0" w:color="auto"/>
        <w:bottom w:val="none" w:sz="0" w:space="0" w:color="auto"/>
        <w:right w:val="none" w:sz="0" w:space="0" w:color="auto"/>
      </w:divBdr>
    </w:div>
    <w:div w:id="54163876">
      <w:bodyDiv w:val="1"/>
      <w:marLeft w:val="0"/>
      <w:marRight w:val="0"/>
      <w:marTop w:val="0"/>
      <w:marBottom w:val="0"/>
      <w:divBdr>
        <w:top w:val="none" w:sz="0" w:space="0" w:color="auto"/>
        <w:left w:val="none" w:sz="0" w:space="0" w:color="auto"/>
        <w:bottom w:val="none" w:sz="0" w:space="0" w:color="auto"/>
        <w:right w:val="none" w:sz="0" w:space="0" w:color="auto"/>
      </w:divBdr>
    </w:div>
    <w:div w:id="58401972">
      <w:bodyDiv w:val="1"/>
      <w:marLeft w:val="0"/>
      <w:marRight w:val="0"/>
      <w:marTop w:val="0"/>
      <w:marBottom w:val="0"/>
      <w:divBdr>
        <w:top w:val="none" w:sz="0" w:space="0" w:color="auto"/>
        <w:left w:val="none" w:sz="0" w:space="0" w:color="auto"/>
        <w:bottom w:val="none" w:sz="0" w:space="0" w:color="auto"/>
        <w:right w:val="none" w:sz="0" w:space="0" w:color="auto"/>
      </w:divBdr>
    </w:div>
    <w:div w:id="63308352">
      <w:bodyDiv w:val="1"/>
      <w:marLeft w:val="0"/>
      <w:marRight w:val="0"/>
      <w:marTop w:val="0"/>
      <w:marBottom w:val="0"/>
      <w:divBdr>
        <w:top w:val="none" w:sz="0" w:space="0" w:color="auto"/>
        <w:left w:val="none" w:sz="0" w:space="0" w:color="auto"/>
        <w:bottom w:val="none" w:sz="0" w:space="0" w:color="auto"/>
        <w:right w:val="none" w:sz="0" w:space="0" w:color="auto"/>
      </w:divBdr>
    </w:div>
    <w:div w:id="80373393">
      <w:bodyDiv w:val="1"/>
      <w:marLeft w:val="0"/>
      <w:marRight w:val="0"/>
      <w:marTop w:val="0"/>
      <w:marBottom w:val="0"/>
      <w:divBdr>
        <w:top w:val="none" w:sz="0" w:space="0" w:color="auto"/>
        <w:left w:val="none" w:sz="0" w:space="0" w:color="auto"/>
        <w:bottom w:val="none" w:sz="0" w:space="0" w:color="auto"/>
        <w:right w:val="none" w:sz="0" w:space="0" w:color="auto"/>
      </w:divBdr>
      <w:divsChild>
        <w:div w:id="748312846">
          <w:marLeft w:val="0"/>
          <w:marRight w:val="0"/>
          <w:marTop w:val="0"/>
          <w:marBottom w:val="0"/>
          <w:divBdr>
            <w:top w:val="none" w:sz="0" w:space="0" w:color="auto"/>
            <w:left w:val="none" w:sz="0" w:space="0" w:color="auto"/>
            <w:bottom w:val="none" w:sz="0" w:space="0" w:color="auto"/>
            <w:right w:val="none" w:sz="0" w:space="0" w:color="auto"/>
          </w:divBdr>
          <w:divsChild>
            <w:div w:id="2034259318">
              <w:marLeft w:val="0"/>
              <w:marRight w:val="0"/>
              <w:marTop w:val="0"/>
              <w:marBottom w:val="0"/>
              <w:divBdr>
                <w:top w:val="none" w:sz="0" w:space="0" w:color="auto"/>
                <w:left w:val="none" w:sz="0" w:space="0" w:color="auto"/>
                <w:bottom w:val="none" w:sz="0" w:space="0" w:color="auto"/>
                <w:right w:val="none" w:sz="0" w:space="0" w:color="auto"/>
              </w:divBdr>
              <w:divsChild>
                <w:div w:id="161162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62631">
      <w:bodyDiv w:val="1"/>
      <w:marLeft w:val="0"/>
      <w:marRight w:val="0"/>
      <w:marTop w:val="0"/>
      <w:marBottom w:val="0"/>
      <w:divBdr>
        <w:top w:val="none" w:sz="0" w:space="0" w:color="auto"/>
        <w:left w:val="none" w:sz="0" w:space="0" w:color="auto"/>
        <w:bottom w:val="none" w:sz="0" w:space="0" w:color="auto"/>
        <w:right w:val="none" w:sz="0" w:space="0" w:color="auto"/>
      </w:divBdr>
    </w:div>
    <w:div w:id="87124918">
      <w:bodyDiv w:val="1"/>
      <w:marLeft w:val="0"/>
      <w:marRight w:val="0"/>
      <w:marTop w:val="0"/>
      <w:marBottom w:val="0"/>
      <w:divBdr>
        <w:top w:val="none" w:sz="0" w:space="0" w:color="auto"/>
        <w:left w:val="none" w:sz="0" w:space="0" w:color="auto"/>
        <w:bottom w:val="none" w:sz="0" w:space="0" w:color="auto"/>
        <w:right w:val="none" w:sz="0" w:space="0" w:color="auto"/>
      </w:divBdr>
    </w:div>
    <w:div w:id="112214567">
      <w:bodyDiv w:val="1"/>
      <w:marLeft w:val="0"/>
      <w:marRight w:val="0"/>
      <w:marTop w:val="0"/>
      <w:marBottom w:val="0"/>
      <w:divBdr>
        <w:top w:val="none" w:sz="0" w:space="0" w:color="auto"/>
        <w:left w:val="none" w:sz="0" w:space="0" w:color="auto"/>
        <w:bottom w:val="none" w:sz="0" w:space="0" w:color="auto"/>
        <w:right w:val="none" w:sz="0" w:space="0" w:color="auto"/>
      </w:divBdr>
    </w:div>
    <w:div w:id="117839717">
      <w:bodyDiv w:val="1"/>
      <w:marLeft w:val="0"/>
      <w:marRight w:val="0"/>
      <w:marTop w:val="0"/>
      <w:marBottom w:val="0"/>
      <w:divBdr>
        <w:top w:val="none" w:sz="0" w:space="0" w:color="auto"/>
        <w:left w:val="none" w:sz="0" w:space="0" w:color="auto"/>
        <w:bottom w:val="none" w:sz="0" w:space="0" w:color="auto"/>
        <w:right w:val="none" w:sz="0" w:space="0" w:color="auto"/>
      </w:divBdr>
      <w:divsChild>
        <w:div w:id="883904591">
          <w:marLeft w:val="0"/>
          <w:marRight w:val="0"/>
          <w:marTop w:val="0"/>
          <w:marBottom w:val="0"/>
          <w:divBdr>
            <w:top w:val="none" w:sz="0" w:space="0" w:color="auto"/>
            <w:left w:val="none" w:sz="0" w:space="0" w:color="auto"/>
            <w:bottom w:val="none" w:sz="0" w:space="0" w:color="auto"/>
            <w:right w:val="none" w:sz="0" w:space="0" w:color="auto"/>
          </w:divBdr>
        </w:div>
        <w:div w:id="1490710756">
          <w:marLeft w:val="0"/>
          <w:marRight w:val="0"/>
          <w:marTop w:val="0"/>
          <w:marBottom w:val="0"/>
          <w:divBdr>
            <w:top w:val="none" w:sz="0" w:space="0" w:color="auto"/>
            <w:left w:val="none" w:sz="0" w:space="0" w:color="auto"/>
            <w:bottom w:val="none" w:sz="0" w:space="0" w:color="auto"/>
            <w:right w:val="none" w:sz="0" w:space="0" w:color="auto"/>
          </w:divBdr>
        </w:div>
        <w:div w:id="1743068311">
          <w:marLeft w:val="0"/>
          <w:marRight w:val="0"/>
          <w:marTop w:val="0"/>
          <w:marBottom w:val="0"/>
          <w:divBdr>
            <w:top w:val="none" w:sz="0" w:space="0" w:color="auto"/>
            <w:left w:val="none" w:sz="0" w:space="0" w:color="auto"/>
            <w:bottom w:val="none" w:sz="0" w:space="0" w:color="auto"/>
            <w:right w:val="none" w:sz="0" w:space="0" w:color="auto"/>
          </w:divBdr>
        </w:div>
        <w:div w:id="2022852453">
          <w:marLeft w:val="0"/>
          <w:marRight w:val="0"/>
          <w:marTop w:val="0"/>
          <w:marBottom w:val="0"/>
          <w:divBdr>
            <w:top w:val="none" w:sz="0" w:space="0" w:color="auto"/>
            <w:left w:val="none" w:sz="0" w:space="0" w:color="auto"/>
            <w:bottom w:val="none" w:sz="0" w:space="0" w:color="auto"/>
            <w:right w:val="none" w:sz="0" w:space="0" w:color="auto"/>
          </w:divBdr>
        </w:div>
        <w:div w:id="2032947684">
          <w:marLeft w:val="0"/>
          <w:marRight w:val="0"/>
          <w:marTop w:val="0"/>
          <w:marBottom w:val="0"/>
          <w:divBdr>
            <w:top w:val="none" w:sz="0" w:space="0" w:color="auto"/>
            <w:left w:val="none" w:sz="0" w:space="0" w:color="auto"/>
            <w:bottom w:val="none" w:sz="0" w:space="0" w:color="auto"/>
            <w:right w:val="none" w:sz="0" w:space="0" w:color="auto"/>
          </w:divBdr>
        </w:div>
      </w:divsChild>
    </w:div>
    <w:div w:id="124347954">
      <w:bodyDiv w:val="1"/>
      <w:marLeft w:val="0"/>
      <w:marRight w:val="0"/>
      <w:marTop w:val="0"/>
      <w:marBottom w:val="0"/>
      <w:divBdr>
        <w:top w:val="none" w:sz="0" w:space="0" w:color="auto"/>
        <w:left w:val="none" w:sz="0" w:space="0" w:color="auto"/>
        <w:bottom w:val="none" w:sz="0" w:space="0" w:color="auto"/>
        <w:right w:val="none" w:sz="0" w:space="0" w:color="auto"/>
      </w:divBdr>
    </w:div>
    <w:div w:id="129713370">
      <w:bodyDiv w:val="1"/>
      <w:marLeft w:val="0"/>
      <w:marRight w:val="0"/>
      <w:marTop w:val="0"/>
      <w:marBottom w:val="0"/>
      <w:divBdr>
        <w:top w:val="none" w:sz="0" w:space="0" w:color="auto"/>
        <w:left w:val="none" w:sz="0" w:space="0" w:color="auto"/>
        <w:bottom w:val="none" w:sz="0" w:space="0" w:color="auto"/>
        <w:right w:val="none" w:sz="0" w:space="0" w:color="auto"/>
      </w:divBdr>
    </w:div>
    <w:div w:id="137383892">
      <w:bodyDiv w:val="1"/>
      <w:marLeft w:val="0"/>
      <w:marRight w:val="0"/>
      <w:marTop w:val="0"/>
      <w:marBottom w:val="0"/>
      <w:divBdr>
        <w:top w:val="none" w:sz="0" w:space="0" w:color="auto"/>
        <w:left w:val="none" w:sz="0" w:space="0" w:color="auto"/>
        <w:bottom w:val="none" w:sz="0" w:space="0" w:color="auto"/>
        <w:right w:val="none" w:sz="0" w:space="0" w:color="auto"/>
      </w:divBdr>
    </w:div>
    <w:div w:id="138815786">
      <w:bodyDiv w:val="1"/>
      <w:marLeft w:val="0"/>
      <w:marRight w:val="0"/>
      <w:marTop w:val="0"/>
      <w:marBottom w:val="0"/>
      <w:divBdr>
        <w:top w:val="none" w:sz="0" w:space="0" w:color="auto"/>
        <w:left w:val="none" w:sz="0" w:space="0" w:color="auto"/>
        <w:bottom w:val="none" w:sz="0" w:space="0" w:color="auto"/>
        <w:right w:val="none" w:sz="0" w:space="0" w:color="auto"/>
      </w:divBdr>
    </w:div>
    <w:div w:id="141509875">
      <w:bodyDiv w:val="1"/>
      <w:marLeft w:val="0"/>
      <w:marRight w:val="0"/>
      <w:marTop w:val="0"/>
      <w:marBottom w:val="0"/>
      <w:divBdr>
        <w:top w:val="none" w:sz="0" w:space="0" w:color="auto"/>
        <w:left w:val="none" w:sz="0" w:space="0" w:color="auto"/>
        <w:bottom w:val="none" w:sz="0" w:space="0" w:color="auto"/>
        <w:right w:val="none" w:sz="0" w:space="0" w:color="auto"/>
      </w:divBdr>
    </w:div>
    <w:div w:id="160047196">
      <w:bodyDiv w:val="1"/>
      <w:marLeft w:val="0"/>
      <w:marRight w:val="0"/>
      <w:marTop w:val="0"/>
      <w:marBottom w:val="0"/>
      <w:divBdr>
        <w:top w:val="none" w:sz="0" w:space="0" w:color="auto"/>
        <w:left w:val="none" w:sz="0" w:space="0" w:color="auto"/>
        <w:bottom w:val="none" w:sz="0" w:space="0" w:color="auto"/>
        <w:right w:val="none" w:sz="0" w:space="0" w:color="auto"/>
      </w:divBdr>
      <w:divsChild>
        <w:div w:id="582959065">
          <w:marLeft w:val="0"/>
          <w:marRight w:val="0"/>
          <w:marTop w:val="0"/>
          <w:marBottom w:val="0"/>
          <w:divBdr>
            <w:top w:val="none" w:sz="0" w:space="0" w:color="auto"/>
            <w:left w:val="none" w:sz="0" w:space="0" w:color="auto"/>
            <w:bottom w:val="none" w:sz="0" w:space="0" w:color="auto"/>
            <w:right w:val="none" w:sz="0" w:space="0" w:color="auto"/>
          </w:divBdr>
          <w:divsChild>
            <w:div w:id="1255165344">
              <w:marLeft w:val="0"/>
              <w:marRight w:val="0"/>
              <w:marTop w:val="0"/>
              <w:marBottom w:val="0"/>
              <w:divBdr>
                <w:top w:val="single" w:sz="2" w:space="0" w:color="E5E7EB"/>
                <w:left w:val="single" w:sz="2" w:space="0" w:color="E5E7EB"/>
                <w:bottom w:val="single" w:sz="2" w:space="0" w:color="E5E7EB"/>
                <w:right w:val="single" w:sz="2" w:space="0" w:color="E5E7EB"/>
              </w:divBdr>
              <w:divsChild>
                <w:div w:id="1019625862">
                  <w:marLeft w:val="0"/>
                  <w:marRight w:val="0"/>
                  <w:marTop w:val="0"/>
                  <w:marBottom w:val="0"/>
                  <w:divBdr>
                    <w:top w:val="single" w:sz="2" w:space="0" w:color="E5E7EB"/>
                    <w:left w:val="single" w:sz="2" w:space="0" w:color="E5E7EB"/>
                    <w:bottom w:val="single" w:sz="2" w:space="0" w:color="E5E7EB"/>
                    <w:right w:val="single" w:sz="2" w:space="0" w:color="E5E7EB"/>
                  </w:divBdr>
                  <w:divsChild>
                    <w:div w:id="1271624393">
                      <w:marLeft w:val="0"/>
                      <w:marRight w:val="0"/>
                      <w:marTop w:val="0"/>
                      <w:marBottom w:val="0"/>
                      <w:divBdr>
                        <w:top w:val="single" w:sz="2" w:space="0" w:color="E5E7EB"/>
                        <w:left w:val="single" w:sz="2" w:space="0" w:color="E5E7EB"/>
                        <w:bottom w:val="single" w:sz="2" w:space="0" w:color="E5E7EB"/>
                        <w:right w:val="single" w:sz="2" w:space="0" w:color="E5E7EB"/>
                      </w:divBdr>
                      <w:divsChild>
                        <w:div w:id="233323936">
                          <w:marLeft w:val="0"/>
                          <w:marRight w:val="0"/>
                          <w:marTop w:val="0"/>
                          <w:marBottom w:val="0"/>
                          <w:divBdr>
                            <w:top w:val="single" w:sz="2" w:space="0" w:color="E5E7EB"/>
                            <w:left w:val="single" w:sz="2" w:space="0" w:color="E5E7EB"/>
                            <w:bottom w:val="single" w:sz="2" w:space="0" w:color="E5E7EB"/>
                            <w:right w:val="single" w:sz="2" w:space="0" w:color="E5E7EB"/>
                          </w:divBdr>
                          <w:divsChild>
                            <w:div w:id="1346713621">
                              <w:marLeft w:val="0"/>
                              <w:marRight w:val="0"/>
                              <w:marTop w:val="0"/>
                              <w:marBottom w:val="0"/>
                              <w:divBdr>
                                <w:top w:val="single" w:sz="2" w:space="0" w:color="E5E7EB"/>
                                <w:left w:val="single" w:sz="2" w:space="0" w:color="E5E7EB"/>
                                <w:bottom w:val="single" w:sz="2" w:space="0" w:color="E5E7EB"/>
                                <w:right w:val="single" w:sz="2" w:space="0" w:color="E5E7EB"/>
                              </w:divBdr>
                              <w:divsChild>
                                <w:div w:id="2957254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0826296">
      <w:bodyDiv w:val="1"/>
      <w:marLeft w:val="0"/>
      <w:marRight w:val="0"/>
      <w:marTop w:val="0"/>
      <w:marBottom w:val="0"/>
      <w:divBdr>
        <w:top w:val="none" w:sz="0" w:space="0" w:color="auto"/>
        <w:left w:val="none" w:sz="0" w:space="0" w:color="auto"/>
        <w:bottom w:val="none" w:sz="0" w:space="0" w:color="auto"/>
        <w:right w:val="none" w:sz="0" w:space="0" w:color="auto"/>
      </w:divBdr>
    </w:div>
    <w:div w:id="172382896">
      <w:bodyDiv w:val="1"/>
      <w:marLeft w:val="0"/>
      <w:marRight w:val="0"/>
      <w:marTop w:val="0"/>
      <w:marBottom w:val="0"/>
      <w:divBdr>
        <w:top w:val="none" w:sz="0" w:space="0" w:color="auto"/>
        <w:left w:val="none" w:sz="0" w:space="0" w:color="auto"/>
        <w:bottom w:val="none" w:sz="0" w:space="0" w:color="auto"/>
        <w:right w:val="none" w:sz="0" w:space="0" w:color="auto"/>
      </w:divBdr>
    </w:div>
    <w:div w:id="177476055">
      <w:bodyDiv w:val="1"/>
      <w:marLeft w:val="0"/>
      <w:marRight w:val="0"/>
      <w:marTop w:val="0"/>
      <w:marBottom w:val="0"/>
      <w:divBdr>
        <w:top w:val="none" w:sz="0" w:space="0" w:color="auto"/>
        <w:left w:val="none" w:sz="0" w:space="0" w:color="auto"/>
        <w:bottom w:val="none" w:sz="0" w:space="0" w:color="auto"/>
        <w:right w:val="none" w:sz="0" w:space="0" w:color="auto"/>
      </w:divBdr>
      <w:divsChild>
        <w:div w:id="8486037">
          <w:marLeft w:val="0"/>
          <w:marRight w:val="0"/>
          <w:marTop w:val="0"/>
          <w:marBottom w:val="0"/>
          <w:divBdr>
            <w:top w:val="none" w:sz="0" w:space="0" w:color="auto"/>
            <w:left w:val="none" w:sz="0" w:space="0" w:color="auto"/>
            <w:bottom w:val="none" w:sz="0" w:space="0" w:color="auto"/>
            <w:right w:val="none" w:sz="0" w:space="0" w:color="auto"/>
          </w:divBdr>
        </w:div>
        <w:div w:id="479689253">
          <w:marLeft w:val="0"/>
          <w:marRight w:val="0"/>
          <w:marTop w:val="0"/>
          <w:marBottom w:val="0"/>
          <w:divBdr>
            <w:top w:val="none" w:sz="0" w:space="0" w:color="auto"/>
            <w:left w:val="none" w:sz="0" w:space="0" w:color="auto"/>
            <w:bottom w:val="none" w:sz="0" w:space="0" w:color="auto"/>
            <w:right w:val="none" w:sz="0" w:space="0" w:color="auto"/>
          </w:divBdr>
        </w:div>
        <w:div w:id="691997604">
          <w:marLeft w:val="0"/>
          <w:marRight w:val="0"/>
          <w:marTop w:val="0"/>
          <w:marBottom w:val="0"/>
          <w:divBdr>
            <w:top w:val="none" w:sz="0" w:space="0" w:color="auto"/>
            <w:left w:val="none" w:sz="0" w:space="0" w:color="auto"/>
            <w:bottom w:val="none" w:sz="0" w:space="0" w:color="auto"/>
            <w:right w:val="none" w:sz="0" w:space="0" w:color="auto"/>
          </w:divBdr>
        </w:div>
      </w:divsChild>
    </w:div>
    <w:div w:id="183708596">
      <w:bodyDiv w:val="1"/>
      <w:marLeft w:val="0"/>
      <w:marRight w:val="0"/>
      <w:marTop w:val="0"/>
      <w:marBottom w:val="0"/>
      <w:divBdr>
        <w:top w:val="none" w:sz="0" w:space="0" w:color="auto"/>
        <w:left w:val="none" w:sz="0" w:space="0" w:color="auto"/>
        <w:bottom w:val="none" w:sz="0" w:space="0" w:color="auto"/>
        <w:right w:val="none" w:sz="0" w:space="0" w:color="auto"/>
      </w:divBdr>
    </w:div>
    <w:div w:id="211161846">
      <w:bodyDiv w:val="1"/>
      <w:marLeft w:val="0"/>
      <w:marRight w:val="0"/>
      <w:marTop w:val="0"/>
      <w:marBottom w:val="0"/>
      <w:divBdr>
        <w:top w:val="none" w:sz="0" w:space="0" w:color="auto"/>
        <w:left w:val="none" w:sz="0" w:space="0" w:color="auto"/>
        <w:bottom w:val="none" w:sz="0" w:space="0" w:color="auto"/>
        <w:right w:val="none" w:sz="0" w:space="0" w:color="auto"/>
      </w:divBdr>
    </w:div>
    <w:div w:id="237401414">
      <w:bodyDiv w:val="1"/>
      <w:marLeft w:val="0"/>
      <w:marRight w:val="0"/>
      <w:marTop w:val="0"/>
      <w:marBottom w:val="0"/>
      <w:divBdr>
        <w:top w:val="none" w:sz="0" w:space="0" w:color="auto"/>
        <w:left w:val="none" w:sz="0" w:space="0" w:color="auto"/>
        <w:bottom w:val="none" w:sz="0" w:space="0" w:color="auto"/>
        <w:right w:val="none" w:sz="0" w:space="0" w:color="auto"/>
      </w:divBdr>
    </w:div>
    <w:div w:id="286157369">
      <w:bodyDiv w:val="1"/>
      <w:marLeft w:val="0"/>
      <w:marRight w:val="0"/>
      <w:marTop w:val="0"/>
      <w:marBottom w:val="0"/>
      <w:divBdr>
        <w:top w:val="none" w:sz="0" w:space="0" w:color="auto"/>
        <w:left w:val="none" w:sz="0" w:space="0" w:color="auto"/>
        <w:bottom w:val="none" w:sz="0" w:space="0" w:color="auto"/>
        <w:right w:val="none" w:sz="0" w:space="0" w:color="auto"/>
      </w:divBdr>
    </w:div>
    <w:div w:id="304625929">
      <w:bodyDiv w:val="1"/>
      <w:marLeft w:val="0"/>
      <w:marRight w:val="0"/>
      <w:marTop w:val="0"/>
      <w:marBottom w:val="0"/>
      <w:divBdr>
        <w:top w:val="none" w:sz="0" w:space="0" w:color="auto"/>
        <w:left w:val="none" w:sz="0" w:space="0" w:color="auto"/>
        <w:bottom w:val="none" w:sz="0" w:space="0" w:color="auto"/>
        <w:right w:val="none" w:sz="0" w:space="0" w:color="auto"/>
      </w:divBdr>
    </w:div>
    <w:div w:id="320472649">
      <w:bodyDiv w:val="1"/>
      <w:marLeft w:val="0"/>
      <w:marRight w:val="0"/>
      <w:marTop w:val="0"/>
      <w:marBottom w:val="0"/>
      <w:divBdr>
        <w:top w:val="none" w:sz="0" w:space="0" w:color="auto"/>
        <w:left w:val="none" w:sz="0" w:space="0" w:color="auto"/>
        <w:bottom w:val="none" w:sz="0" w:space="0" w:color="auto"/>
        <w:right w:val="none" w:sz="0" w:space="0" w:color="auto"/>
      </w:divBdr>
      <w:divsChild>
        <w:div w:id="620645086">
          <w:marLeft w:val="0"/>
          <w:marRight w:val="0"/>
          <w:marTop w:val="0"/>
          <w:marBottom w:val="0"/>
          <w:divBdr>
            <w:top w:val="none" w:sz="0" w:space="0" w:color="auto"/>
            <w:left w:val="none" w:sz="0" w:space="0" w:color="auto"/>
            <w:bottom w:val="none" w:sz="0" w:space="0" w:color="auto"/>
            <w:right w:val="none" w:sz="0" w:space="0" w:color="auto"/>
          </w:divBdr>
        </w:div>
        <w:div w:id="1396390746">
          <w:marLeft w:val="0"/>
          <w:marRight w:val="0"/>
          <w:marTop w:val="0"/>
          <w:marBottom w:val="0"/>
          <w:divBdr>
            <w:top w:val="none" w:sz="0" w:space="0" w:color="auto"/>
            <w:left w:val="none" w:sz="0" w:space="0" w:color="auto"/>
            <w:bottom w:val="none" w:sz="0" w:space="0" w:color="auto"/>
            <w:right w:val="none" w:sz="0" w:space="0" w:color="auto"/>
          </w:divBdr>
        </w:div>
      </w:divsChild>
    </w:div>
    <w:div w:id="341054725">
      <w:bodyDiv w:val="1"/>
      <w:marLeft w:val="0"/>
      <w:marRight w:val="0"/>
      <w:marTop w:val="0"/>
      <w:marBottom w:val="0"/>
      <w:divBdr>
        <w:top w:val="none" w:sz="0" w:space="0" w:color="auto"/>
        <w:left w:val="none" w:sz="0" w:space="0" w:color="auto"/>
        <w:bottom w:val="none" w:sz="0" w:space="0" w:color="auto"/>
        <w:right w:val="none" w:sz="0" w:space="0" w:color="auto"/>
      </w:divBdr>
      <w:divsChild>
        <w:div w:id="313267839">
          <w:marLeft w:val="0"/>
          <w:marRight w:val="0"/>
          <w:marTop w:val="0"/>
          <w:marBottom w:val="0"/>
          <w:divBdr>
            <w:top w:val="none" w:sz="0" w:space="0" w:color="auto"/>
            <w:left w:val="none" w:sz="0" w:space="0" w:color="auto"/>
            <w:bottom w:val="none" w:sz="0" w:space="0" w:color="auto"/>
            <w:right w:val="none" w:sz="0" w:space="0" w:color="auto"/>
          </w:divBdr>
        </w:div>
        <w:div w:id="839395928">
          <w:marLeft w:val="0"/>
          <w:marRight w:val="0"/>
          <w:marTop w:val="0"/>
          <w:marBottom w:val="0"/>
          <w:divBdr>
            <w:top w:val="none" w:sz="0" w:space="0" w:color="auto"/>
            <w:left w:val="none" w:sz="0" w:space="0" w:color="auto"/>
            <w:bottom w:val="none" w:sz="0" w:space="0" w:color="auto"/>
            <w:right w:val="none" w:sz="0" w:space="0" w:color="auto"/>
          </w:divBdr>
        </w:div>
      </w:divsChild>
    </w:div>
    <w:div w:id="376927988">
      <w:bodyDiv w:val="1"/>
      <w:marLeft w:val="0"/>
      <w:marRight w:val="0"/>
      <w:marTop w:val="0"/>
      <w:marBottom w:val="0"/>
      <w:divBdr>
        <w:top w:val="none" w:sz="0" w:space="0" w:color="auto"/>
        <w:left w:val="none" w:sz="0" w:space="0" w:color="auto"/>
        <w:bottom w:val="none" w:sz="0" w:space="0" w:color="auto"/>
        <w:right w:val="none" w:sz="0" w:space="0" w:color="auto"/>
      </w:divBdr>
    </w:div>
    <w:div w:id="389423632">
      <w:bodyDiv w:val="1"/>
      <w:marLeft w:val="0"/>
      <w:marRight w:val="0"/>
      <w:marTop w:val="0"/>
      <w:marBottom w:val="0"/>
      <w:divBdr>
        <w:top w:val="none" w:sz="0" w:space="0" w:color="auto"/>
        <w:left w:val="none" w:sz="0" w:space="0" w:color="auto"/>
        <w:bottom w:val="none" w:sz="0" w:space="0" w:color="auto"/>
        <w:right w:val="none" w:sz="0" w:space="0" w:color="auto"/>
      </w:divBdr>
    </w:div>
    <w:div w:id="402529039">
      <w:bodyDiv w:val="1"/>
      <w:marLeft w:val="0"/>
      <w:marRight w:val="0"/>
      <w:marTop w:val="0"/>
      <w:marBottom w:val="0"/>
      <w:divBdr>
        <w:top w:val="none" w:sz="0" w:space="0" w:color="auto"/>
        <w:left w:val="none" w:sz="0" w:space="0" w:color="auto"/>
        <w:bottom w:val="none" w:sz="0" w:space="0" w:color="auto"/>
        <w:right w:val="none" w:sz="0" w:space="0" w:color="auto"/>
      </w:divBdr>
    </w:div>
    <w:div w:id="414016443">
      <w:bodyDiv w:val="1"/>
      <w:marLeft w:val="0"/>
      <w:marRight w:val="0"/>
      <w:marTop w:val="0"/>
      <w:marBottom w:val="0"/>
      <w:divBdr>
        <w:top w:val="none" w:sz="0" w:space="0" w:color="auto"/>
        <w:left w:val="none" w:sz="0" w:space="0" w:color="auto"/>
        <w:bottom w:val="none" w:sz="0" w:space="0" w:color="auto"/>
        <w:right w:val="none" w:sz="0" w:space="0" w:color="auto"/>
      </w:divBdr>
    </w:div>
    <w:div w:id="435028445">
      <w:bodyDiv w:val="1"/>
      <w:marLeft w:val="0"/>
      <w:marRight w:val="0"/>
      <w:marTop w:val="0"/>
      <w:marBottom w:val="0"/>
      <w:divBdr>
        <w:top w:val="none" w:sz="0" w:space="0" w:color="auto"/>
        <w:left w:val="none" w:sz="0" w:space="0" w:color="auto"/>
        <w:bottom w:val="none" w:sz="0" w:space="0" w:color="auto"/>
        <w:right w:val="none" w:sz="0" w:space="0" w:color="auto"/>
      </w:divBdr>
    </w:div>
    <w:div w:id="456141635">
      <w:bodyDiv w:val="1"/>
      <w:marLeft w:val="0"/>
      <w:marRight w:val="0"/>
      <w:marTop w:val="0"/>
      <w:marBottom w:val="0"/>
      <w:divBdr>
        <w:top w:val="none" w:sz="0" w:space="0" w:color="auto"/>
        <w:left w:val="none" w:sz="0" w:space="0" w:color="auto"/>
        <w:bottom w:val="none" w:sz="0" w:space="0" w:color="auto"/>
        <w:right w:val="none" w:sz="0" w:space="0" w:color="auto"/>
      </w:divBdr>
    </w:div>
    <w:div w:id="462692885">
      <w:bodyDiv w:val="1"/>
      <w:marLeft w:val="0"/>
      <w:marRight w:val="0"/>
      <w:marTop w:val="0"/>
      <w:marBottom w:val="0"/>
      <w:divBdr>
        <w:top w:val="none" w:sz="0" w:space="0" w:color="auto"/>
        <w:left w:val="none" w:sz="0" w:space="0" w:color="auto"/>
        <w:bottom w:val="none" w:sz="0" w:space="0" w:color="auto"/>
        <w:right w:val="none" w:sz="0" w:space="0" w:color="auto"/>
      </w:divBdr>
      <w:divsChild>
        <w:div w:id="886797754">
          <w:marLeft w:val="0"/>
          <w:marRight w:val="0"/>
          <w:marTop w:val="0"/>
          <w:marBottom w:val="0"/>
          <w:divBdr>
            <w:top w:val="none" w:sz="0" w:space="0" w:color="auto"/>
            <w:left w:val="none" w:sz="0" w:space="0" w:color="auto"/>
            <w:bottom w:val="none" w:sz="0" w:space="0" w:color="auto"/>
            <w:right w:val="none" w:sz="0" w:space="0" w:color="auto"/>
          </w:divBdr>
        </w:div>
        <w:div w:id="1661956926">
          <w:marLeft w:val="0"/>
          <w:marRight w:val="0"/>
          <w:marTop w:val="0"/>
          <w:marBottom w:val="0"/>
          <w:divBdr>
            <w:top w:val="none" w:sz="0" w:space="0" w:color="auto"/>
            <w:left w:val="none" w:sz="0" w:space="0" w:color="auto"/>
            <w:bottom w:val="none" w:sz="0" w:space="0" w:color="auto"/>
            <w:right w:val="none" w:sz="0" w:space="0" w:color="auto"/>
          </w:divBdr>
        </w:div>
      </w:divsChild>
    </w:div>
    <w:div w:id="463931184">
      <w:bodyDiv w:val="1"/>
      <w:marLeft w:val="0"/>
      <w:marRight w:val="0"/>
      <w:marTop w:val="0"/>
      <w:marBottom w:val="0"/>
      <w:divBdr>
        <w:top w:val="none" w:sz="0" w:space="0" w:color="auto"/>
        <w:left w:val="none" w:sz="0" w:space="0" w:color="auto"/>
        <w:bottom w:val="none" w:sz="0" w:space="0" w:color="auto"/>
        <w:right w:val="none" w:sz="0" w:space="0" w:color="auto"/>
      </w:divBdr>
      <w:divsChild>
        <w:div w:id="1401907054">
          <w:marLeft w:val="0"/>
          <w:marRight w:val="0"/>
          <w:marTop w:val="0"/>
          <w:marBottom w:val="0"/>
          <w:divBdr>
            <w:top w:val="none" w:sz="0" w:space="0" w:color="auto"/>
            <w:left w:val="none" w:sz="0" w:space="0" w:color="auto"/>
            <w:bottom w:val="none" w:sz="0" w:space="0" w:color="auto"/>
            <w:right w:val="none" w:sz="0" w:space="0" w:color="auto"/>
          </w:divBdr>
        </w:div>
        <w:div w:id="1562520245">
          <w:marLeft w:val="0"/>
          <w:marRight w:val="0"/>
          <w:marTop w:val="0"/>
          <w:marBottom w:val="0"/>
          <w:divBdr>
            <w:top w:val="none" w:sz="0" w:space="0" w:color="auto"/>
            <w:left w:val="none" w:sz="0" w:space="0" w:color="auto"/>
            <w:bottom w:val="none" w:sz="0" w:space="0" w:color="auto"/>
            <w:right w:val="none" w:sz="0" w:space="0" w:color="auto"/>
          </w:divBdr>
        </w:div>
        <w:div w:id="1678267140">
          <w:marLeft w:val="0"/>
          <w:marRight w:val="0"/>
          <w:marTop w:val="0"/>
          <w:marBottom w:val="0"/>
          <w:divBdr>
            <w:top w:val="none" w:sz="0" w:space="0" w:color="auto"/>
            <w:left w:val="none" w:sz="0" w:space="0" w:color="auto"/>
            <w:bottom w:val="none" w:sz="0" w:space="0" w:color="auto"/>
            <w:right w:val="none" w:sz="0" w:space="0" w:color="auto"/>
          </w:divBdr>
        </w:div>
        <w:div w:id="1771781867">
          <w:marLeft w:val="0"/>
          <w:marRight w:val="0"/>
          <w:marTop w:val="0"/>
          <w:marBottom w:val="0"/>
          <w:divBdr>
            <w:top w:val="none" w:sz="0" w:space="0" w:color="auto"/>
            <w:left w:val="none" w:sz="0" w:space="0" w:color="auto"/>
            <w:bottom w:val="none" w:sz="0" w:space="0" w:color="auto"/>
            <w:right w:val="none" w:sz="0" w:space="0" w:color="auto"/>
          </w:divBdr>
        </w:div>
      </w:divsChild>
    </w:div>
    <w:div w:id="464979239">
      <w:bodyDiv w:val="1"/>
      <w:marLeft w:val="0"/>
      <w:marRight w:val="0"/>
      <w:marTop w:val="0"/>
      <w:marBottom w:val="0"/>
      <w:divBdr>
        <w:top w:val="none" w:sz="0" w:space="0" w:color="auto"/>
        <w:left w:val="none" w:sz="0" w:space="0" w:color="auto"/>
        <w:bottom w:val="none" w:sz="0" w:space="0" w:color="auto"/>
        <w:right w:val="none" w:sz="0" w:space="0" w:color="auto"/>
      </w:divBdr>
      <w:divsChild>
        <w:div w:id="525604015">
          <w:marLeft w:val="0"/>
          <w:marRight w:val="0"/>
          <w:marTop w:val="0"/>
          <w:marBottom w:val="0"/>
          <w:divBdr>
            <w:top w:val="none" w:sz="0" w:space="0" w:color="auto"/>
            <w:left w:val="none" w:sz="0" w:space="0" w:color="auto"/>
            <w:bottom w:val="none" w:sz="0" w:space="0" w:color="auto"/>
            <w:right w:val="none" w:sz="0" w:space="0" w:color="auto"/>
          </w:divBdr>
        </w:div>
        <w:div w:id="973408868">
          <w:marLeft w:val="0"/>
          <w:marRight w:val="0"/>
          <w:marTop w:val="0"/>
          <w:marBottom w:val="0"/>
          <w:divBdr>
            <w:top w:val="none" w:sz="0" w:space="0" w:color="auto"/>
            <w:left w:val="none" w:sz="0" w:space="0" w:color="auto"/>
            <w:bottom w:val="none" w:sz="0" w:space="0" w:color="auto"/>
            <w:right w:val="none" w:sz="0" w:space="0" w:color="auto"/>
          </w:divBdr>
        </w:div>
      </w:divsChild>
    </w:div>
    <w:div w:id="473254292">
      <w:bodyDiv w:val="1"/>
      <w:marLeft w:val="0"/>
      <w:marRight w:val="0"/>
      <w:marTop w:val="0"/>
      <w:marBottom w:val="0"/>
      <w:divBdr>
        <w:top w:val="none" w:sz="0" w:space="0" w:color="auto"/>
        <w:left w:val="none" w:sz="0" w:space="0" w:color="auto"/>
        <w:bottom w:val="none" w:sz="0" w:space="0" w:color="auto"/>
        <w:right w:val="none" w:sz="0" w:space="0" w:color="auto"/>
      </w:divBdr>
    </w:div>
    <w:div w:id="476382157">
      <w:bodyDiv w:val="1"/>
      <w:marLeft w:val="0"/>
      <w:marRight w:val="0"/>
      <w:marTop w:val="0"/>
      <w:marBottom w:val="0"/>
      <w:divBdr>
        <w:top w:val="none" w:sz="0" w:space="0" w:color="auto"/>
        <w:left w:val="none" w:sz="0" w:space="0" w:color="auto"/>
        <w:bottom w:val="none" w:sz="0" w:space="0" w:color="auto"/>
        <w:right w:val="none" w:sz="0" w:space="0" w:color="auto"/>
      </w:divBdr>
      <w:divsChild>
        <w:div w:id="383604918">
          <w:marLeft w:val="0"/>
          <w:marRight w:val="0"/>
          <w:marTop w:val="0"/>
          <w:marBottom w:val="0"/>
          <w:divBdr>
            <w:top w:val="none" w:sz="0" w:space="0" w:color="auto"/>
            <w:left w:val="none" w:sz="0" w:space="0" w:color="auto"/>
            <w:bottom w:val="none" w:sz="0" w:space="0" w:color="auto"/>
            <w:right w:val="none" w:sz="0" w:space="0" w:color="auto"/>
          </w:divBdr>
        </w:div>
        <w:div w:id="1896692914">
          <w:marLeft w:val="0"/>
          <w:marRight w:val="0"/>
          <w:marTop w:val="0"/>
          <w:marBottom w:val="0"/>
          <w:divBdr>
            <w:top w:val="none" w:sz="0" w:space="0" w:color="auto"/>
            <w:left w:val="none" w:sz="0" w:space="0" w:color="auto"/>
            <w:bottom w:val="none" w:sz="0" w:space="0" w:color="auto"/>
            <w:right w:val="none" w:sz="0" w:space="0" w:color="auto"/>
          </w:divBdr>
        </w:div>
      </w:divsChild>
    </w:div>
    <w:div w:id="480923404">
      <w:bodyDiv w:val="1"/>
      <w:marLeft w:val="0"/>
      <w:marRight w:val="0"/>
      <w:marTop w:val="0"/>
      <w:marBottom w:val="0"/>
      <w:divBdr>
        <w:top w:val="none" w:sz="0" w:space="0" w:color="auto"/>
        <w:left w:val="none" w:sz="0" w:space="0" w:color="auto"/>
        <w:bottom w:val="none" w:sz="0" w:space="0" w:color="auto"/>
        <w:right w:val="none" w:sz="0" w:space="0" w:color="auto"/>
      </w:divBdr>
    </w:div>
    <w:div w:id="486556625">
      <w:bodyDiv w:val="1"/>
      <w:marLeft w:val="0"/>
      <w:marRight w:val="0"/>
      <w:marTop w:val="0"/>
      <w:marBottom w:val="0"/>
      <w:divBdr>
        <w:top w:val="none" w:sz="0" w:space="0" w:color="auto"/>
        <w:left w:val="none" w:sz="0" w:space="0" w:color="auto"/>
        <w:bottom w:val="none" w:sz="0" w:space="0" w:color="auto"/>
        <w:right w:val="none" w:sz="0" w:space="0" w:color="auto"/>
      </w:divBdr>
    </w:div>
    <w:div w:id="489953683">
      <w:bodyDiv w:val="1"/>
      <w:marLeft w:val="0"/>
      <w:marRight w:val="0"/>
      <w:marTop w:val="0"/>
      <w:marBottom w:val="0"/>
      <w:divBdr>
        <w:top w:val="none" w:sz="0" w:space="0" w:color="auto"/>
        <w:left w:val="none" w:sz="0" w:space="0" w:color="auto"/>
        <w:bottom w:val="none" w:sz="0" w:space="0" w:color="auto"/>
        <w:right w:val="none" w:sz="0" w:space="0" w:color="auto"/>
      </w:divBdr>
    </w:div>
    <w:div w:id="550187428">
      <w:bodyDiv w:val="1"/>
      <w:marLeft w:val="0"/>
      <w:marRight w:val="0"/>
      <w:marTop w:val="0"/>
      <w:marBottom w:val="0"/>
      <w:divBdr>
        <w:top w:val="none" w:sz="0" w:space="0" w:color="auto"/>
        <w:left w:val="none" w:sz="0" w:space="0" w:color="auto"/>
        <w:bottom w:val="none" w:sz="0" w:space="0" w:color="auto"/>
        <w:right w:val="none" w:sz="0" w:space="0" w:color="auto"/>
      </w:divBdr>
    </w:div>
    <w:div w:id="550306270">
      <w:bodyDiv w:val="1"/>
      <w:marLeft w:val="0"/>
      <w:marRight w:val="0"/>
      <w:marTop w:val="0"/>
      <w:marBottom w:val="0"/>
      <w:divBdr>
        <w:top w:val="none" w:sz="0" w:space="0" w:color="auto"/>
        <w:left w:val="none" w:sz="0" w:space="0" w:color="auto"/>
        <w:bottom w:val="none" w:sz="0" w:space="0" w:color="auto"/>
        <w:right w:val="none" w:sz="0" w:space="0" w:color="auto"/>
      </w:divBdr>
    </w:div>
    <w:div w:id="552230110">
      <w:bodyDiv w:val="1"/>
      <w:marLeft w:val="0"/>
      <w:marRight w:val="0"/>
      <w:marTop w:val="0"/>
      <w:marBottom w:val="0"/>
      <w:divBdr>
        <w:top w:val="none" w:sz="0" w:space="0" w:color="auto"/>
        <w:left w:val="none" w:sz="0" w:space="0" w:color="auto"/>
        <w:bottom w:val="none" w:sz="0" w:space="0" w:color="auto"/>
        <w:right w:val="none" w:sz="0" w:space="0" w:color="auto"/>
      </w:divBdr>
      <w:divsChild>
        <w:div w:id="834761095">
          <w:marLeft w:val="0"/>
          <w:marRight w:val="0"/>
          <w:marTop w:val="0"/>
          <w:marBottom w:val="0"/>
          <w:divBdr>
            <w:top w:val="none" w:sz="0" w:space="0" w:color="auto"/>
            <w:left w:val="none" w:sz="0" w:space="0" w:color="auto"/>
            <w:bottom w:val="none" w:sz="0" w:space="0" w:color="auto"/>
            <w:right w:val="none" w:sz="0" w:space="0" w:color="auto"/>
          </w:divBdr>
        </w:div>
        <w:div w:id="1683319366">
          <w:marLeft w:val="0"/>
          <w:marRight w:val="0"/>
          <w:marTop w:val="0"/>
          <w:marBottom w:val="0"/>
          <w:divBdr>
            <w:top w:val="none" w:sz="0" w:space="0" w:color="auto"/>
            <w:left w:val="none" w:sz="0" w:space="0" w:color="auto"/>
            <w:bottom w:val="none" w:sz="0" w:space="0" w:color="auto"/>
            <w:right w:val="none" w:sz="0" w:space="0" w:color="auto"/>
          </w:divBdr>
        </w:div>
      </w:divsChild>
    </w:div>
    <w:div w:id="563957514">
      <w:bodyDiv w:val="1"/>
      <w:marLeft w:val="0"/>
      <w:marRight w:val="0"/>
      <w:marTop w:val="0"/>
      <w:marBottom w:val="0"/>
      <w:divBdr>
        <w:top w:val="none" w:sz="0" w:space="0" w:color="auto"/>
        <w:left w:val="none" w:sz="0" w:space="0" w:color="auto"/>
        <w:bottom w:val="none" w:sz="0" w:space="0" w:color="auto"/>
        <w:right w:val="none" w:sz="0" w:space="0" w:color="auto"/>
      </w:divBdr>
    </w:div>
    <w:div w:id="568922402">
      <w:bodyDiv w:val="1"/>
      <w:marLeft w:val="0"/>
      <w:marRight w:val="0"/>
      <w:marTop w:val="0"/>
      <w:marBottom w:val="0"/>
      <w:divBdr>
        <w:top w:val="none" w:sz="0" w:space="0" w:color="auto"/>
        <w:left w:val="none" w:sz="0" w:space="0" w:color="auto"/>
        <w:bottom w:val="none" w:sz="0" w:space="0" w:color="auto"/>
        <w:right w:val="none" w:sz="0" w:space="0" w:color="auto"/>
      </w:divBdr>
    </w:div>
    <w:div w:id="569847627">
      <w:bodyDiv w:val="1"/>
      <w:marLeft w:val="0"/>
      <w:marRight w:val="0"/>
      <w:marTop w:val="0"/>
      <w:marBottom w:val="0"/>
      <w:divBdr>
        <w:top w:val="none" w:sz="0" w:space="0" w:color="auto"/>
        <w:left w:val="none" w:sz="0" w:space="0" w:color="auto"/>
        <w:bottom w:val="none" w:sz="0" w:space="0" w:color="auto"/>
        <w:right w:val="none" w:sz="0" w:space="0" w:color="auto"/>
      </w:divBdr>
      <w:divsChild>
        <w:div w:id="1542090387">
          <w:marLeft w:val="0"/>
          <w:marRight w:val="0"/>
          <w:marTop w:val="0"/>
          <w:marBottom w:val="0"/>
          <w:divBdr>
            <w:top w:val="none" w:sz="0" w:space="0" w:color="auto"/>
            <w:left w:val="none" w:sz="0" w:space="0" w:color="auto"/>
            <w:bottom w:val="none" w:sz="0" w:space="0" w:color="auto"/>
            <w:right w:val="none" w:sz="0" w:space="0" w:color="auto"/>
          </w:divBdr>
          <w:divsChild>
            <w:div w:id="75594386">
              <w:marLeft w:val="0"/>
              <w:marRight w:val="0"/>
              <w:marTop w:val="0"/>
              <w:marBottom w:val="0"/>
              <w:divBdr>
                <w:top w:val="none" w:sz="0" w:space="0" w:color="auto"/>
                <w:left w:val="none" w:sz="0" w:space="0" w:color="auto"/>
                <w:bottom w:val="none" w:sz="0" w:space="0" w:color="auto"/>
                <w:right w:val="none" w:sz="0" w:space="0" w:color="auto"/>
              </w:divBdr>
              <w:divsChild>
                <w:div w:id="57339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4656">
      <w:bodyDiv w:val="1"/>
      <w:marLeft w:val="0"/>
      <w:marRight w:val="0"/>
      <w:marTop w:val="0"/>
      <w:marBottom w:val="0"/>
      <w:divBdr>
        <w:top w:val="none" w:sz="0" w:space="0" w:color="auto"/>
        <w:left w:val="none" w:sz="0" w:space="0" w:color="auto"/>
        <w:bottom w:val="none" w:sz="0" w:space="0" w:color="auto"/>
        <w:right w:val="none" w:sz="0" w:space="0" w:color="auto"/>
      </w:divBdr>
    </w:div>
    <w:div w:id="577982258">
      <w:bodyDiv w:val="1"/>
      <w:marLeft w:val="0"/>
      <w:marRight w:val="0"/>
      <w:marTop w:val="0"/>
      <w:marBottom w:val="0"/>
      <w:divBdr>
        <w:top w:val="none" w:sz="0" w:space="0" w:color="auto"/>
        <w:left w:val="none" w:sz="0" w:space="0" w:color="auto"/>
        <w:bottom w:val="none" w:sz="0" w:space="0" w:color="auto"/>
        <w:right w:val="none" w:sz="0" w:space="0" w:color="auto"/>
      </w:divBdr>
    </w:div>
    <w:div w:id="581060756">
      <w:bodyDiv w:val="1"/>
      <w:marLeft w:val="0"/>
      <w:marRight w:val="0"/>
      <w:marTop w:val="0"/>
      <w:marBottom w:val="0"/>
      <w:divBdr>
        <w:top w:val="none" w:sz="0" w:space="0" w:color="auto"/>
        <w:left w:val="none" w:sz="0" w:space="0" w:color="auto"/>
        <w:bottom w:val="none" w:sz="0" w:space="0" w:color="auto"/>
        <w:right w:val="none" w:sz="0" w:space="0" w:color="auto"/>
      </w:divBdr>
    </w:div>
    <w:div w:id="597762381">
      <w:bodyDiv w:val="1"/>
      <w:marLeft w:val="0"/>
      <w:marRight w:val="0"/>
      <w:marTop w:val="0"/>
      <w:marBottom w:val="0"/>
      <w:divBdr>
        <w:top w:val="none" w:sz="0" w:space="0" w:color="auto"/>
        <w:left w:val="none" w:sz="0" w:space="0" w:color="auto"/>
        <w:bottom w:val="none" w:sz="0" w:space="0" w:color="auto"/>
        <w:right w:val="none" w:sz="0" w:space="0" w:color="auto"/>
      </w:divBdr>
    </w:div>
    <w:div w:id="603541088">
      <w:bodyDiv w:val="1"/>
      <w:marLeft w:val="0"/>
      <w:marRight w:val="0"/>
      <w:marTop w:val="0"/>
      <w:marBottom w:val="0"/>
      <w:divBdr>
        <w:top w:val="none" w:sz="0" w:space="0" w:color="auto"/>
        <w:left w:val="none" w:sz="0" w:space="0" w:color="auto"/>
        <w:bottom w:val="none" w:sz="0" w:space="0" w:color="auto"/>
        <w:right w:val="none" w:sz="0" w:space="0" w:color="auto"/>
      </w:divBdr>
    </w:div>
    <w:div w:id="609820807">
      <w:bodyDiv w:val="1"/>
      <w:marLeft w:val="0"/>
      <w:marRight w:val="0"/>
      <w:marTop w:val="0"/>
      <w:marBottom w:val="0"/>
      <w:divBdr>
        <w:top w:val="none" w:sz="0" w:space="0" w:color="auto"/>
        <w:left w:val="none" w:sz="0" w:space="0" w:color="auto"/>
        <w:bottom w:val="none" w:sz="0" w:space="0" w:color="auto"/>
        <w:right w:val="none" w:sz="0" w:space="0" w:color="auto"/>
      </w:divBdr>
      <w:divsChild>
        <w:div w:id="1210922102">
          <w:marLeft w:val="0"/>
          <w:marRight w:val="0"/>
          <w:marTop w:val="0"/>
          <w:marBottom w:val="0"/>
          <w:divBdr>
            <w:top w:val="none" w:sz="0" w:space="0" w:color="auto"/>
            <w:left w:val="none" w:sz="0" w:space="0" w:color="auto"/>
            <w:bottom w:val="none" w:sz="0" w:space="0" w:color="auto"/>
            <w:right w:val="none" w:sz="0" w:space="0" w:color="auto"/>
          </w:divBdr>
        </w:div>
        <w:div w:id="1921211490">
          <w:marLeft w:val="0"/>
          <w:marRight w:val="0"/>
          <w:marTop w:val="0"/>
          <w:marBottom w:val="0"/>
          <w:divBdr>
            <w:top w:val="none" w:sz="0" w:space="0" w:color="auto"/>
            <w:left w:val="none" w:sz="0" w:space="0" w:color="auto"/>
            <w:bottom w:val="none" w:sz="0" w:space="0" w:color="auto"/>
            <w:right w:val="none" w:sz="0" w:space="0" w:color="auto"/>
          </w:divBdr>
        </w:div>
      </w:divsChild>
    </w:div>
    <w:div w:id="623272115">
      <w:bodyDiv w:val="1"/>
      <w:marLeft w:val="0"/>
      <w:marRight w:val="0"/>
      <w:marTop w:val="0"/>
      <w:marBottom w:val="0"/>
      <w:divBdr>
        <w:top w:val="none" w:sz="0" w:space="0" w:color="auto"/>
        <w:left w:val="none" w:sz="0" w:space="0" w:color="auto"/>
        <w:bottom w:val="none" w:sz="0" w:space="0" w:color="auto"/>
        <w:right w:val="none" w:sz="0" w:space="0" w:color="auto"/>
      </w:divBdr>
    </w:div>
    <w:div w:id="623997892">
      <w:bodyDiv w:val="1"/>
      <w:marLeft w:val="0"/>
      <w:marRight w:val="0"/>
      <w:marTop w:val="0"/>
      <w:marBottom w:val="0"/>
      <w:divBdr>
        <w:top w:val="none" w:sz="0" w:space="0" w:color="auto"/>
        <w:left w:val="none" w:sz="0" w:space="0" w:color="auto"/>
        <w:bottom w:val="none" w:sz="0" w:space="0" w:color="auto"/>
        <w:right w:val="none" w:sz="0" w:space="0" w:color="auto"/>
      </w:divBdr>
    </w:div>
    <w:div w:id="634875309">
      <w:bodyDiv w:val="1"/>
      <w:marLeft w:val="0"/>
      <w:marRight w:val="0"/>
      <w:marTop w:val="0"/>
      <w:marBottom w:val="0"/>
      <w:divBdr>
        <w:top w:val="none" w:sz="0" w:space="0" w:color="auto"/>
        <w:left w:val="none" w:sz="0" w:space="0" w:color="auto"/>
        <w:bottom w:val="none" w:sz="0" w:space="0" w:color="auto"/>
        <w:right w:val="none" w:sz="0" w:space="0" w:color="auto"/>
      </w:divBdr>
    </w:div>
    <w:div w:id="648286556">
      <w:bodyDiv w:val="1"/>
      <w:marLeft w:val="0"/>
      <w:marRight w:val="0"/>
      <w:marTop w:val="0"/>
      <w:marBottom w:val="0"/>
      <w:divBdr>
        <w:top w:val="none" w:sz="0" w:space="0" w:color="auto"/>
        <w:left w:val="none" w:sz="0" w:space="0" w:color="auto"/>
        <w:bottom w:val="none" w:sz="0" w:space="0" w:color="auto"/>
        <w:right w:val="none" w:sz="0" w:space="0" w:color="auto"/>
      </w:divBdr>
    </w:div>
    <w:div w:id="676923061">
      <w:bodyDiv w:val="1"/>
      <w:marLeft w:val="0"/>
      <w:marRight w:val="0"/>
      <w:marTop w:val="0"/>
      <w:marBottom w:val="0"/>
      <w:divBdr>
        <w:top w:val="none" w:sz="0" w:space="0" w:color="auto"/>
        <w:left w:val="none" w:sz="0" w:space="0" w:color="auto"/>
        <w:bottom w:val="none" w:sz="0" w:space="0" w:color="auto"/>
        <w:right w:val="none" w:sz="0" w:space="0" w:color="auto"/>
      </w:divBdr>
    </w:div>
    <w:div w:id="694844372">
      <w:bodyDiv w:val="1"/>
      <w:marLeft w:val="0"/>
      <w:marRight w:val="0"/>
      <w:marTop w:val="0"/>
      <w:marBottom w:val="0"/>
      <w:divBdr>
        <w:top w:val="none" w:sz="0" w:space="0" w:color="auto"/>
        <w:left w:val="none" w:sz="0" w:space="0" w:color="auto"/>
        <w:bottom w:val="none" w:sz="0" w:space="0" w:color="auto"/>
        <w:right w:val="none" w:sz="0" w:space="0" w:color="auto"/>
      </w:divBdr>
    </w:div>
    <w:div w:id="694885666">
      <w:bodyDiv w:val="1"/>
      <w:marLeft w:val="0"/>
      <w:marRight w:val="0"/>
      <w:marTop w:val="0"/>
      <w:marBottom w:val="0"/>
      <w:divBdr>
        <w:top w:val="none" w:sz="0" w:space="0" w:color="auto"/>
        <w:left w:val="none" w:sz="0" w:space="0" w:color="auto"/>
        <w:bottom w:val="none" w:sz="0" w:space="0" w:color="auto"/>
        <w:right w:val="none" w:sz="0" w:space="0" w:color="auto"/>
      </w:divBdr>
    </w:div>
    <w:div w:id="747731087">
      <w:bodyDiv w:val="1"/>
      <w:marLeft w:val="0"/>
      <w:marRight w:val="0"/>
      <w:marTop w:val="0"/>
      <w:marBottom w:val="0"/>
      <w:divBdr>
        <w:top w:val="none" w:sz="0" w:space="0" w:color="auto"/>
        <w:left w:val="none" w:sz="0" w:space="0" w:color="auto"/>
        <w:bottom w:val="none" w:sz="0" w:space="0" w:color="auto"/>
        <w:right w:val="none" w:sz="0" w:space="0" w:color="auto"/>
      </w:divBdr>
    </w:div>
    <w:div w:id="753014053">
      <w:bodyDiv w:val="1"/>
      <w:marLeft w:val="0"/>
      <w:marRight w:val="0"/>
      <w:marTop w:val="0"/>
      <w:marBottom w:val="0"/>
      <w:divBdr>
        <w:top w:val="none" w:sz="0" w:space="0" w:color="auto"/>
        <w:left w:val="none" w:sz="0" w:space="0" w:color="auto"/>
        <w:bottom w:val="none" w:sz="0" w:space="0" w:color="auto"/>
        <w:right w:val="none" w:sz="0" w:space="0" w:color="auto"/>
      </w:divBdr>
    </w:div>
    <w:div w:id="753359960">
      <w:bodyDiv w:val="1"/>
      <w:marLeft w:val="0"/>
      <w:marRight w:val="0"/>
      <w:marTop w:val="0"/>
      <w:marBottom w:val="0"/>
      <w:divBdr>
        <w:top w:val="none" w:sz="0" w:space="0" w:color="auto"/>
        <w:left w:val="none" w:sz="0" w:space="0" w:color="auto"/>
        <w:bottom w:val="none" w:sz="0" w:space="0" w:color="auto"/>
        <w:right w:val="none" w:sz="0" w:space="0" w:color="auto"/>
      </w:divBdr>
    </w:div>
    <w:div w:id="756247964">
      <w:bodyDiv w:val="1"/>
      <w:marLeft w:val="0"/>
      <w:marRight w:val="0"/>
      <w:marTop w:val="0"/>
      <w:marBottom w:val="0"/>
      <w:divBdr>
        <w:top w:val="none" w:sz="0" w:space="0" w:color="auto"/>
        <w:left w:val="none" w:sz="0" w:space="0" w:color="auto"/>
        <w:bottom w:val="none" w:sz="0" w:space="0" w:color="auto"/>
        <w:right w:val="none" w:sz="0" w:space="0" w:color="auto"/>
      </w:divBdr>
    </w:div>
    <w:div w:id="762412995">
      <w:bodyDiv w:val="1"/>
      <w:marLeft w:val="0"/>
      <w:marRight w:val="0"/>
      <w:marTop w:val="0"/>
      <w:marBottom w:val="0"/>
      <w:divBdr>
        <w:top w:val="none" w:sz="0" w:space="0" w:color="auto"/>
        <w:left w:val="none" w:sz="0" w:space="0" w:color="auto"/>
        <w:bottom w:val="none" w:sz="0" w:space="0" w:color="auto"/>
        <w:right w:val="none" w:sz="0" w:space="0" w:color="auto"/>
      </w:divBdr>
    </w:div>
    <w:div w:id="769155436">
      <w:bodyDiv w:val="1"/>
      <w:marLeft w:val="0"/>
      <w:marRight w:val="0"/>
      <w:marTop w:val="0"/>
      <w:marBottom w:val="0"/>
      <w:divBdr>
        <w:top w:val="none" w:sz="0" w:space="0" w:color="auto"/>
        <w:left w:val="none" w:sz="0" w:space="0" w:color="auto"/>
        <w:bottom w:val="none" w:sz="0" w:space="0" w:color="auto"/>
        <w:right w:val="none" w:sz="0" w:space="0" w:color="auto"/>
      </w:divBdr>
    </w:div>
    <w:div w:id="777408524">
      <w:bodyDiv w:val="1"/>
      <w:marLeft w:val="0"/>
      <w:marRight w:val="0"/>
      <w:marTop w:val="0"/>
      <w:marBottom w:val="0"/>
      <w:divBdr>
        <w:top w:val="none" w:sz="0" w:space="0" w:color="auto"/>
        <w:left w:val="none" w:sz="0" w:space="0" w:color="auto"/>
        <w:bottom w:val="none" w:sz="0" w:space="0" w:color="auto"/>
        <w:right w:val="none" w:sz="0" w:space="0" w:color="auto"/>
      </w:divBdr>
    </w:div>
    <w:div w:id="787119900">
      <w:bodyDiv w:val="1"/>
      <w:marLeft w:val="0"/>
      <w:marRight w:val="0"/>
      <w:marTop w:val="0"/>
      <w:marBottom w:val="0"/>
      <w:divBdr>
        <w:top w:val="none" w:sz="0" w:space="0" w:color="auto"/>
        <w:left w:val="none" w:sz="0" w:space="0" w:color="auto"/>
        <w:bottom w:val="none" w:sz="0" w:space="0" w:color="auto"/>
        <w:right w:val="none" w:sz="0" w:space="0" w:color="auto"/>
      </w:divBdr>
    </w:div>
    <w:div w:id="795804779">
      <w:bodyDiv w:val="1"/>
      <w:marLeft w:val="0"/>
      <w:marRight w:val="0"/>
      <w:marTop w:val="0"/>
      <w:marBottom w:val="0"/>
      <w:divBdr>
        <w:top w:val="none" w:sz="0" w:space="0" w:color="auto"/>
        <w:left w:val="none" w:sz="0" w:space="0" w:color="auto"/>
        <w:bottom w:val="none" w:sz="0" w:space="0" w:color="auto"/>
        <w:right w:val="none" w:sz="0" w:space="0" w:color="auto"/>
      </w:divBdr>
    </w:div>
    <w:div w:id="797841072">
      <w:bodyDiv w:val="1"/>
      <w:marLeft w:val="0"/>
      <w:marRight w:val="0"/>
      <w:marTop w:val="0"/>
      <w:marBottom w:val="0"/>
      <w:divBdr>
        <w:top w:val="none" w:sz="0" w:space="0" w:color="auto"/>
        <w:left w:val="none" w:sz="0" w:space="0" w:color="auto"/>
        <w:bottom w:val="none" w:sz="0" w:space="0" w:color="auto"/>
        <w:right w:val="none" w:sz="0" w:space="0" w:color="auto"/>
      </w:divBdr>
    </w:div>
    <w:div w:id="805002784">
      <w:bodyDiv w:val="1"/>
      <w:marLeft w:val="0"/>
      <w:marRight w:val="0"/>
      <w:marTop w:val="0"/>
      <w:marBottom w:val="0"/>
      <w:divBdr>
        <w:top w:val="none" w:sz="0" w:space="0" w:color="auto"/>
        <w:left w:val="none" w:sz="0" w:space="0" w:color="auto"/>
        <w:bottom w:val="none" w:sz="0" w:space="0" w:color="auto"/>
        <w:right w:val="none" w:sz="0" w:space="0" w:color="auto"/>
      </w:divBdr>
    </w:div>
    <w:div w:id="820005168">
      <w:bodyDiv w:val="1"/>
      <w:marLeft w:val="0"/>
      <w:marRight w:val="0"/>
      <w:marTop w:val="0"/>
      <w:marBottom w:val="0"/>
      <w:divBdr>
        <w:top w:val="none" w:sz="0" w:space="0" w:color="auto"/>
        <w:left w:val="none" w:sz="0" w:space="0" w:color="auto"/>
        <w:bottom w:val="none" w:sz="0" w:space="0" w:color="auto"/>
        <w:right w:val="none" w:sz="0" w:space="0" w:color="auto"/>
      </w:divBdr>
    </w:div>
    <w:div w:id="822771328">
      <w:bodyDiv w:val="1"/>
      <w:marLeft w:val="0"/>
      <w:marRight w:val="0"/>
      <w:marTop w:val="0"/>
      <w:marBottom w:val="0"/>
      <w:divBdr>
        <w:top w:val="none" w:sz="0" w:space="0" w:color="auto"/>
        <w:left w:val="none" w:sz="0" w:space="0" w:color="auto"/>
        <w:bottom w:val="none" w:sz="0" w:space="0" w:color="auto"/>
        <w:right w:val="none" w:sz="0" w:space="0" w:color="auto"/>
      </w:divBdr>
    </w:div>
    <w:div w:id="822820240">
      <w:bodyDiv w:val="1"/>
      <w:marLeft w:val="0"/>
      <w:marRight w:val="0"/>
      <w:marTop w:val="0"/>
      <w:marBottom w:val="0"/>
      <w:divBdr>
        <w:top w:val="none" w:sz="0" w:space="0" w:color="auto"/>
        <w:left w:val="none" w:sz="0" w:space="0" w:color="auto"/>
        <w:bottom w:val="none" w:sz="0" w:space="0" w:color="auto"/>
        <w:right w:val="none" w:sz="0" w:space="0" w:color="auto"/>
      </w:divBdr>
    </w:div>
    <w:div w:id="824198347">
      <w:bodyDiv w:val="1"/>
      <w:marLeft w:val="0"/>
      <w:marRight w:val="0"/>
      <w:marTop w:val="0"/>
      <w:marBottom w:val="0"/>
      <w:divBdr>
        <w:top w:val="none" w:sz="0" w:space="0" w:color="auto"/>
        <w:left w:val="none" w:sz="0" w:space="0" w:color="auto"/>
        <w:bottom w:val="none" w:sz="0" w:space="0" w:color="auto"/>
        <w:right w:val="none" w:sz="0" w:space="0" w:color="auto"/>
      </w:divBdr>
    </w:div>
    <w:div w:id="840851384">
      <w:bodyDiv w:val="1"/>
      <w:marLeft w:val="0"/>
      <w:marRight w:val="0"/>
      <w:marTop w:val="0"/>
      <w:marBottom w:val="0"/>
      <w:divBdr>
        <w:top w:val="none" w:sz="0" w:space="0" w:color="auto"/>
        <w:left w:val="none" w:sz="0" w:space="0" w:color="auto"/>
        <w:bottom w:val="none" w:sz="0" w:space="0" w:color="auto"/>
        <w:right w:val="none" w:sz="0" w:space="0" w:color="auto"/>
      </w:divBdr>
    </w:div>
    <w:div w:id="848527065">
      <w:bodyDiv w:val="1"/>
      <w:marLeft w:val="0"/>
      <w:marRight w:val="0"/>
      <w:marTop w:val="0"/>
      <w:marBottom w:val="0"/>
      <w:divBdr>
        <w:top w:val="none" w:sz="0" w:space="0" w:color="auto"/>
        <w:left w:val="none" w:sz="0" w:space="0" w:color="auto"/>
        <w:bottom w:val="none" w:sz="0" w:space="0" w:color="auto"/>
        <w:right w:val="none" w:sz="0" w:space="0" w:color="auto"/>
      </w:divBdr>
    </w:div>
    <w:div w:id="850028673">
      <w:bodyDiv w:val="1"/>
      <w:marLeft w:val="0"/>
      <w:marRight w:val="0"/>
      <w:marTop w:val="0"/>
      <w:marBottom w:val="0"/>
      <w:divBdr>
        <w:top w:val="none" w:sz="0" w:space="0" w:color="auto"/>
        <w:left w:val="none" w:sz="0" w:space="0" w:color="auto"/>
        <w:bottom w:val="none" w:sz="0" w:space="0" w:color="auto"/>
        <w:right w:val="none" w:sz="0" w:space="0" w:color="auto"/>
      </w:divBdr>
      <w:divsChild>
        <w:div w:id="129789482">
          <w:marLeft w:val="0"/>
          <w:marRight w:val="0"/>
          <w:marTop w:val="0"/>
          <w:marBottom w:val="0"/>
          <w:divBdr>
            <w:top w:val="none" w:sz="0" w:space="0" w:color="auto"/>
            <w:left w:val="none" w:sz="0" w:space="0" w:color="auto"/>
            <w:bottom w:val="none" w:sz="0" w:space="0" w:color="auto"/>
            <w:right w:val="none" w:sz="0" w:space="0" w:color="auto"/>
          </w:divBdr>
        </w:div>
        <w:div w:id="143815602">
          <w:marLeft w:val="0"/>
          <w:marRight w:val="0"/>
          <w:marTop w:val="0"/>
          <w:marBottom w:val="0"/>
          <w:divBdr>
            <w:top w:val="none" w:sz="0" w:space="0" w:color="auto"/>
            <w:left w:val="none" w:sz="0" w:space="0" w:color="auto"/>
            <w:bottom w:val="none" w:sz="0" w:space="0" w:color="auto"/>
            <w:right w:val="none" w:sz="0" w:space="0" w:color="auto"/>
          </w:divBdr>
        </w:div>
        <w:div w:id="196280587">
          <w:marLeft w:val="0"/>
          <w:marRight w:val="0"/>
          <w:marTop w:val="0"/>
          <w:marBottom w:val="0"/>
          <w:divBdr>
            <w:top w:val="none" w:sz="0" w:space="0" w:color="auto"/>
            <w:left w:val="none" w:sz="0" w:space="0" w:color="auto"/>
            <w:bottom w:val="none" w:sz="0" w:space="0" w:color="auto"/>
            <w:right w:val="none" w:sz="0" w:space="0" w:color="auto"/>
          </w:divBdr>
        </w:div>
        <w:div w:id="209346931">
          <w:marLeft w:val="0"/>
          <w:marRight w:val="0"/>
          <w:marTop w:val="0"/>
          <w:marBottom w:val="0"/>
          <w:divBdr>
            <w:top w:val="none" w:sz="0" w:space="0" w:color="auto"/>
            <w:left w:val="none" w:sz="0" w:space="0" w:color="auto"/>
            <w:bottom w:val="none" w:sz="0" w:space="0" w:color="auto"/>
            <w:right w:val="none" w:sz="0" w:space="0" w:color="auto"/>
          </w:divBdr>
        </w:div>
        <w:div w:id="324868901">
          <w:marLeft w:val="0"/>
          <w:marRight w:val="0"/>
          <w:marTop w:val="0"/>
          <w:marBottom w:val="0"/>
          <w:divBdr>
            <w:top w:val="none" w:sz="0" w:space="0" w:color="auto"/>
            <w:left w:val="none" w:sz="0" w:space="0" w:color="auto"/>
            <w:bottom w:val="none" w:sz="0" w:space="0" w:color="auto"/>
            <w:right w:val="none" w:sz="0" w:space="0" w:color="auto"/>
          </w:divBdr>
        </w:div>
        <w:div w:id="336690206">
          <w:marLeft w:val="0"/>
          <w:marRight w:val="0"/>
          <w:marTop w:val="0"/>
          <w:marBottom w:val="0"/>
          <w:divBdr>
            <w:top w:val="none" w:sz="0" w:space="0" w:color="auto"/>
            <w:left w:val="none" w:sz="0" w:space="0" w:color="auto"/>
            <w:bottom w:val="none" w:sz="0" w:space="0" w:color="auto"/>
            <w:right w:val="none" w:sz="0" w:space="0" w:color="auto"/>
          </w:divBdr>
        </w:div>
        <w:div w:id="346757463">
          <w:marLeft w:val="0"/>
          <w:marRight w:val="0"/>
          <w:marTop w:val="0"/>
          <w:marBottom w:val="0"/>
          <w:divBdr>
            <w:top w:val="none" w:sz="0" w:space="0" w:color="auto"/>
            <w:left w:val="none" w:sz="0" w:space="0" w:color="auto"/>
            <w:bottom w:val="none" w:sz="0" w:space="0" w:color="auto"/>
            <w:right w:val="none" w:sz="0" w:space="0" w:color="auto"/>
          </w:divBdr>
        </w:div>
        <w:div w:id="350256488">
          <w:marLeft w:val="0"/>
          <w:marRight w:val="0"/>
          <w:marTop w:val="0"/>
          <w:marBottom w:val="0"/>
          <w:divBdr>
            <w:top w:val="none" w:sz="0" w:space="0" w:color="auto"/>
            <w:left w:val="none" w:sz="0" w:space="0" w:color="auto"/>
            <w:bottom w:val="none" w:sz="0" w:space="0" w:color="auto"/>
            <w:right w:val="none" w:sz="0" w:space="0" w:color="auto"/>
          </w:divBdr>
        </w:div>
        <w:div w:id="384648706">
          <w:marLeft w:val="0"/>
          <w:marRight w:val="0"/>
          <w:marTop w:val="0"/>
          <w:marBottom w:val="0"/>
          <w:divBdr>
            <w:top w:val="none" w:sz="0" w:space="0" w:color="auto"/>
            <w:left w:val="none" w:sz="0" w:space="0" w:color="auto"/>
            <w:bottom w:val="none" w:sz="0" w:space="0" w:color="auto"/>
            <w:right w:val="none" w:sz="0" w:space="0" w:color="auto"/>
          </w:divBdr>
        </w:div>
        <w:div w:id="466704373">
          <w:marLeft w:val="0"/>
          <w:marRight w:val="0"/>
          <w:marTop w:val="0"/>
          <w:marBottom w:val="0"/>
          <w:divBdr>
            <w:top w:val="none" w:sz="0" w:space="0" w:color="auto"/>
            <w:left w:val="none" w:sz="0" w:space="0" w:color="auto"/>
            <w:bottom w:val="none" w:sz="0" w:space="0" w:color="auto"/>
            <w:right w:val="none" w:sz="0" w:space="0" w:color="auto"/>
          </w:divBdr>
        </w:div>
        <w:div w:id="624392691">
          <w:marLeft w:val="0"/>
          <w:marRight w:val="0"/>
          <w:marTop w:val="0"/>
          <w:marBottom w:val="0"/>
          <w:divBdr>
            <w:top w:val="none" w:sz="0" w:space="0" w:color="auto"/>
            <w:left w:val="none" w:sz="0" w:space="0" w:color="auto"/>
            <w:bottom w:val="none" w:sz="0" w:space="0" w:color="auto"/>
            <w:right w:val="none" w:sz="0" w:space="0" w:color="auto"/>
          </w:divBdr>
        </w:div>
        <w:div w:id="774129266">
          <w:marLeft w:val="0"/>
          <w:marRight w:val="0"/>
          <w:marTop w:val="0"/>
          <w:marBottom w:val="0"/>
          <w:divBdr>
            <w:top w:val="none" w:sz="0" w:space="0" w:color="auto"/>
            <w:left w:val="none" w:sz="0" w:space="0" w:color="auto"/>
            <w:bottom w:val="none" w:sz="0" w:space="0" w:color="auto"/>
            <w:right w:val="none" w:sz="0" w:space="0" w:color="auto"/>
          </w:divBdr>
        </w:div>
        <w:div w:id="782459239">
          <w:marLeft w:val="0"/>
          <w:marRight w:val="0"/>
          <w:marTop w:val="0"/>
          <w:marBottom w:val="0"/>
          <w:divBdr>
            <w:top w:val="none" w:sz="0" w:space="0" w:color="auto"/>
            <w:left w:val="none" w:sz="0" w:space="0" w:color="auto"/>
            <w:bottom w:val="none" w:sz="0" w:space="0" w:color="auto"/>
            <w:right w:val="none" w:sz="0" w:space="0" w:color="auto"/>
          </w:divBdr>
        </w:div>
        <w:div w:id="802848590">
          <w:marLeft w:val="0"/>
          <w:marRight w:val="0"/>
          <w:marTop w:val="0"/>
          <w:marBottom w:val="0"/>
          <w:divBdr>
            <w:top w:val="none" w:sz="0" w:space="0" w:color="auto"/>
            <w:left w:val="none" w:sz="0" w:space="0" w:color="auto"/>
            <w:bottom w:val="none" w:sz="0" w:space="0" w:color="auto"/>
            <w:right w:val="none" w:sz="0" w:space="0" w:color="auto"/>
          </w:divBdr>
        </w:div>
        <w:div w:id="846211536">
          <w:marLeft w:val="0"/>
          <w:marRight w:val="0"/>
          <w:marTop w:val="0"/>
          <w:marBottom w:val="0"/>
          <w:divBdr>
            <w:top w:val="none" w:sz="0" w:space="0" w:color="auto"/>
            <w:left w:val="none" w:sz="0" w:space="0" w:color="auto"/>
            <w:bottom w:val="none" w:sz="0" w:space="0" w:color="auto"/>
            <w:right w:val="none" w:sz="0" w:space="0" w:color="auto"/>
          </w:divBdr>
        </w:div>
        <w:div w:id="847477021">
          <w:marLeft w:val="0"/>
          <w:marRight w:val="0"/>
          <w:marTop w:val="0"/>
          <w:marBottom w:val="0"/>
          <w:divBdr>
            <w:top w:val="none" w:sz="0" w:space="0" w:color="auto"/>
            <w:left w:val="none" w:sz="0" w:space="0" w:color="auto"/>
            <w:bottom w:val="none" w:sz="0" w:space="0" w:color="auto"/>
            <w:right w:val="none" w:sz="0" w:space="0" w:color="auto"/>
          </w:divBdr>
        </w:div>
        <w:div w:id="861894540">
          <w:marLeft w:val="0"/>
          <w:marRight w:val="0"/>
          <w:marTop w:val="0"/>
          <w:marBottom w:val="0"/>
          <w:divBdr>
            <w:top w:val="none" w:sz="0" w:space="0" w:color="auto"/>
            <w:left w:val="none" w:sz="0" w:space="0" w:color="auto"/>
            <w:bottom w:val="none" w:sz="0" w:space="0" w:color="auto"/>
            <w:right w:val="none" w:sz="0" w:space="0" w:color="auto"/>
          </w:divBdr>
        </w:div>
        <w:div w:id="1112867408">
          <w:marLeft w:val="0"/>
          <w:marRight w:val="0"/>
          <w:marTop w:val="0"/>
          <w:marBottom w:val="0"/>
          <w:divBdr>
            <w:top w:val="none" w:sz="0" w:space="0" w:color="auto"/>
            <w:left w:val="none" w:sz="0" w:space="0" w:color="auto"/>
            <w:bottom w:val="none" w:sz="0" w:space="0" w:color="auto"/>
            <w:right w:val="none" w:sz="0" w:space="0" w:color="auto"/>
          </w:divBdr>
        </w:div>
        <w:div w:id="1153568459">
          <w:marLeft w:val="0"/>
          <w:marRight w:val="0"/>
          <w:marTop w:val="0"/>
          <w:marBottom w:val="0"/>
          <w:divBdr>
            <w:top w:val="none" w:sz="0" w:space="0" w:color="auto"/>
            <w:left w:val="none" w:sz="0" w:space="0" w:color="auto"/>
            <w:bottom w:val="none" w:sz="0" w:space="0" w:color="auto"/>
            <w:right w:val="none" w:sz="0" w:space="0" w:color="auto"/>
          </w:divBdr>
        </w:div>
        <w:div w:id="1160273884">
          <w:marLeft w:val="0"/>
          <w:marRight w:val="0"/>
          <w:marTop w:val="0"/>
          <w:marBottom w:val="0"/>
          <w:divBdr>
            <w:top w:val="none" w:sz="0" w:space="0" w:color="auto"/>
            <w:left w:val="none" w:sz="0" w:space="0" w:color="auto"/>
            <w:bottom w:val="none" w:sz="0" w:space="0" w:color="auto"/>
            <w:right w:val="none" w:sz="0" w:space="0" w:color="auto"/>
          </w:divBdr>
        </w:div>
        <w:div w:id="1353798689">
          <w:marLeft w:val="0"/>
          <w:marRight w:val="0"/>
          <w:marTop w:val="0"/>
          <w:marBottom w:val="0"/>
          <w:divBdr>
            <w:top w:val="none" w:sz="0" w:space="0" w:color="auto"/>
            <w:left w:val="none" w:sz="0" w:space="0" w:color="auto"/>
            <w:bottom w:val="none" w:sz="0" w:space="0" w:color="auto"/>
            <w:right w:val="none" w:sz="0" w:space="0" w:color="auto"/>
          </w:divBdr>
        </w:div>
        <w:div w:id="1465657014">
          <w:marLeft w:val="0"/>
          <w:marRight w:val="0"/>
          <w:marTop w:val="0"/>
          <w:marBottom w:val="0"/>
          <w:divBdr>
            <w:top w:val="none" w:sz="0" w:space="0" w:color="auto"/>
            <w:left w:val="none" w:sz="0" w:space="0" w:color="auto"/>
            <w:bottom w:val="none" w:sz="0" w:space="0" w:color="auto"/>
            <w:right w:val="none" w:sz="0" w:space="0" w:color="auto"/>
          </w:divBdr>
        </w:div>
        <w:div w:id="1719083101">
          <w:marLeft w:val="0"/>
          <w:marRight w:val="0"/>
          <w:marTop w:val="0"/>
          <w:marBottom w:val="0"/>
          <w:divBdr>
            <w:top w:val="none" w:sz="0" w:space="0" w:color="auto"/>
            <w:left w:val="none" w:sz="0" w:space="0" w:color="auto"/>
            <w:bottom w:val="none" w:sz="0" w:space="0" w:color="auto"/>
            <w:right w:val="none" w:sz="0" w:space="0" w:color="auto"/>
          </w:divBdr>
        </w:div>
        <w:div w:id="1774134429">
          <w:marLeft w:val="0"/>
          <w:marRight w:val="0"/>
          <w:marTop w:val="0"/>
          <w:marBottom w:val="0"/>
          <w:divBdr>
            <w:top w:val="none" w:sz="0" w:space="0" w:color="auto"/>
            <w:left w:val="none" w:sz="0" w:space="0" w:color="auto"/>
            <w:bottom w:val="none" w:sz="0" w:space="0" w:color="auto"/>
            <w:right w:val="none" w:sz="0" w:space="0" w:color="auto"/>
          </w:divBdr>
        </w:div>
        <w:div w:id="1946037176">
          <w:marLeft w:val="0"/>
          <w:marRight w:val="0"/>
          <w:marTop w:val="0"/>
          <w:marBottom w:val="0"/>
          <w:divBdr>
            <w:top w:val="none" w:sz="0" w:space="0" w:color="auto"/>
            <w:left w:val="none" w:sz="0" w:space="0" w:color="auto"/>
            <w:bottom w:val="none" w:sz="0" w:space="0" w:color="auto"/>
            <w:right w:val="none" w:sz="0" w:space="0" w:color="auto"/>
          </w:divBdr>
        </w:div>
      </w:divsChild>
    </w:div>
    <w:div w:id="863440016">
      <w:bodyDiv w:val="1"/>
      <w:marLeft w:val="0"/>
      <w:marRight w:val="0"/>
      <w:marTop w:val="0"/>
      <w:marBottom w:val="0"/>
      <w:divBdr>
        <w:top w:val="none" w:sz="0" w:space="0" w:color="auto"/>
        <w:left w:val="none" w:sz="0" w:space="0" w:color="auto"/>
        <w:bottom w:val="none" w:sz="0" w:space="0" w:color="auto"/>
        <w:right w:val="none" w:sz="0" w:space="0" w:color="auto"/>
      </w:divBdr>
      <w:divsChild>
        <w:div w:id="277567392">
          <w:marLeft w:val="0"/>
          <w:marRight w:val="0"/>
          <w:marTop w:val="0"/>
          <w:marBottom w:val="0"/>
          <w:divBdr>
            <w:top w:val="none" w:sz="0" w:space="0" w:color="auto"/>
            <w:left w:val="none" w:sz="0" w:space="0" w:color="auto"/>
            <w:bottom w:val="none" w:sz="0" w:space="0" w:color="auto"/>
            <w:right w:val="none" w:sz="0" w:space="0" w:color="auto"/>
          </w:divBdr>
          <w:divsChild>
            <w:div w:id="117880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5215">
      <w:bodyDiv w:val="1"/>
      <w:marLeft w:val="0"/>
      <w:marRight w:val="0"/>
      <w:marTop w:val="0"/>
      <w:marBottom w:val="0"/>
      <w:divBdr>
        <w:top w:val="none" w:sz="0" w:space="0" w:color="auto"/>
        <w:left w:val="none" w:sz="0" w:space="0" w:color="auto"/>
        <w:bottom w:val="none" w:sz="0" w:space="0" w:color="auto"/>
        <w:right w:val="none" w:sz="0" w:space="0" w:color="auto"/>
      </w:divBdr>
    </w:div>
    <w:div w:id="887568688">
      <w:bodyDiv w:val="1"/>
      <w:marLeft w:val="0"/>
      <w:marRight w:val="0"/>
      <w:marTop w:val="0"/>
      <w:marBottom w:val="0"/>
      <w:divBdr>
        <w:top w:val="none" w:sz="0" w:space="0" w:color="auto"/>
        <w:left w:val="none" w:sz="0" w:space="0" w:color="auto"/>
        <w:bottom w:val="none" w:sz="0" w:space="0" w:color="auto"/>
        <w:right w:val="none" w:sz="0" w:space="0" w:color="auto"/>
      </w:divBdr>
    </w:div>
    <w:div w:id="889073097">
      <w:bodyDiv w:val="1"/>
      <w:marLeft w:val="0"/>
      <w:marRight w:val="0"/>
      <w:marTop w:val="0"/>
      <w:marBottom w:val="0"/>
      <w:divBdr>
        <w:top w:val="none" w:sz="0" w:space="0" w:color="auto"/>
        <w:left w:val="none" w:sz="0" w:space="0" w:color="auto"/>
        <w:bottom w:val="none" w:sz="0" w:space="0" w:color="auto"/>
        <w:right w:val="none" w:sz="0" w:space="0" w:color="auto"/>
      </w:divBdr>
    </w:div>
    <w:div w:id="889220330">
      <w:bodyDiv w:val="1"/>
      <w:marLeft w:val="0"/>
      <w:marRight w:val="0"/>
      <w:marTop w:val="0"/>
      <w:marBottom w:val="0"/>
      <w:divBdr>
        <w:top w:val="none" w:sz="0" w:space="0" w:color="auto"/>
        <w:left w:val="none" w:sz="0" w:space="0" w:color="auto"/>
        <w:bottom w:val="none" w:sz="0" w:space="0" w:color="auto"/>
        <w:right w:val="none" w:sz="0" w:space="0" w:color="auto"/>
      </w:divBdr>
    </w:div>
    <w:div w:id="915019879">
      <w:bodyDiv w:val="1"/>
      <w:marLeft w:val="0"/>
      <w:marRight w:val="0"/>
      <w:marTop w:val="0"/>
      <w:marBottom w:val="0"/>
      <w:divBdr>
        <w:top w:val="none" w:sz="0" w:space="0" w:color="auto"/>
        <w:left w:val="none" w:sz="0" w:space="0" w:color="auto"/>
        <w:bottom w:val="none" w:sz="0" w:space="0" w:color="auto"/>
        <w:right w:val="none" w:sz="0" w:space="0" w:color="auto"/>
      </w:divBdr>
    </w:div>
    <w:div w:id="920137304">
      <w:bodyDiv w:val="1"/>
      <w:marLeft w:val="0"/>
      <w:marRight w:val="0"/>
      <w:marTop w:val="0"/>
      <w:marBottom w:val="0"/>
      <w:divBdr>
        <w:top w:val="none" w:sz="0" w:space="0" w:color="auto"/>
        <w:left w:val="none" w:sz="0" w:space="0" w:color="auto"/>
        <w:bottom w:val="none" w:sz="0" w:space="0" w:color="auto"/>
        <w:right w:val="none" w:sz="0" w:space="0" w:color="auto"/>
      </w:divBdr>
    </w:div>
    <w:div w:id="921908577">
      <w:bodyDiv w:val="1"/>
      <w:marLeft w:val="0"/>
      <w:marRight w:val="0"/>
      <w:marTop w:val="0"/>
      <w:marBottom w:val="0"/>
      <w:divBdr>
        <w:top w:val="none" w:sz="0" w:space="0" w:color="auto"/>
        <w:left w:val="none" w:sz="0" w:space="0" w:color="auto"/>
        <w:bottom w:val="none" w:sz="0" w:space="0" w:color="auto"/>
        <w:right w:val="none" w:sz="0" w:space="0" w:color="auto"/>
      </w:divBdr>
    </w:div>
    <w:div w:id="923298743">
      <w:bodyDiv w:val="1"/>
      <w:marLeft w:val="0"/>
      <w:marRight w:val="0"/>
      <w:marTop w:val="0"/>
      <w:marBottom w:val="0"/>
      <w:divBdr>
        <w:top w:val="none" w:sz="0" w:space="0" w:color="auto"/>
        <w:left w:val="none" w:sz="0" w:space="0" w:color="auto"/>
        <w:bottom w:val="none" w:sz="0" w:space="0" w:color="auto"/>
        <w:right w:val="none" w:sz="0" w:space="0" w:color="auto"/>
      </w:divBdr>
    </w:div>
    <w:div w:id="955452459">
      <w:bodyDiv w:val="1"/>
      <w:marLeft w:val="0"/>
      <w:marRight w:val="0"/>
      <w:marTop w:val="0"/>
      <w:marBottom w:val="0"/>
      <w:divBdr>
        <w:top w:val="none" w:sz="0" w:space="0" w:color="auto"/>
        <w:left w:val="none" w:sz="0" w:space="0" w:color="auto"/>
        <w:bottom w:val="none" w:sz="0" w:space="0" w:color="auto"/>
        <w:right w:val="none" w:sz="0" w:space="0" w:color="auto"/>
      </w:divBdr>
    </w:div>
    <w:div w:id="959066689">
      <w:bodyDiv w:val="1"/>
      <w:marLeft w:val="0"/>
      <w:marRight w:val="0"/>
      <w:marTop w:val="0"/>
      <w:marBottom w:val="0"/>
      <w:divBdr>
        <w:top w:val="none" w:sz="0" w:space="0" w:color="auto"/>
        <w:left w:val="none" w:sz="0" w:space="0" w:color="auto"/>
        <w:bottom w:val="none" w:sz="0" w:space="0" w:color="auto"/>
        <w:right w:val="none" w:sz="0" w:space="0" w:color="auto"/>
      </w:divBdr>
    </w:div>
    <w:div w:id="961494741">
      <w:bodyDiv w:val="1"/>
      <w:marLeft w:val="0"/>
      <w:marRight w:val="0"/>
      <w:marTop w:val="0"/>
      <w:marBottom w:val="0"/>
      <w:divBdr>
        <w:top w:val="none" w:sz="0" w:space="0" w:color="auto"/>
        <w:left w:val="none" w:sz="0" w:space="0" w:color="auto"/>
        <w:bottom w:val="none" w:sz="0" w:space="0" w:color="auto"/>
        <w:right w:val="none" w:sz="0" w:space="0" w:color="auto"/>
      </w:divBdr>
      <w:divsChild>
        <w:div w:id="299577959">
          <w:marLeft w:val="0"/>
          <w:marRight w:val="0"/>
          <w:marTop w:val="0"/>
          <w:marBottom w:val="0"/>
          <w:divBdr>
            <w:top w:val="none" w:sz="0" w:space="0" w:color="auto"/>
            <w:left w:val="none" w:sz="0" w:space="0" w:color="auto"/>
            <w:bottom w:val="none" w:sz="0" w:space="0" w:color="auto"/>
            <w:right w:val="none" w:sz="0" w:space="0" w:color="auto"/>
          </w:divBdr>
        </w:div>
        <w:div w:id="481774680">
          <w:marLeft w:val="0"/>
          <w:marRight w:val="0"/>
          <w:marTop w:val="0"/>
          <w:marBottom w:val="0"/>
          <w:divBdr>
            <w:top w:val="none" w:sz="0" w:space="0" w:color="auto"/>
            <w:left w:val="none" w:sz="0" w:space="0" w:color="auto"/>
            <w:bottom w:val="none" w:sz="0" w:space="0" w:color="auto"/>
            <w:right w:val="none" w:sz="0" w:space="0" w:color="auto"/>
          </w:divBdr>
        </w:div>
        <w:div w:id="717317621">
          <w:marLeft w:val="0"/>
          <w:marRight w:val="0"/>
          <w:marTop w:val="0"/>
          <w:marBottom w:val="0"/>
          <w:divBdr>
            <w:top w:val="none" w:sz="0" w:space="0" w:color="auto"/>
            <w:left w:val="none" w:sz="0" w:space="0" w:color="auto"/>
            <w:bottom w:val="none" w:sz="0" w:space="0" w:color="auto"/>
            <w:right w:val="none" w:sz="0" w:space="0" w:color="auto"/>
          </w:divBdr>
        </w:div>
        <w:div w:id="2087606232">
          <w:marLeft w:val="0"/>
          <w:marRight w:val="0"/>
          <w:marTop w:val="0"/>
          <w:marBottom w:val="0"/>
          <w:divBdr>
            <w:top w:val="none" w:sz="0" w:space="0" w:color="auto"/>
            <w:left w:val="none" w:sz="0" w:space="0" w:color="auto"/>
            <w:bottom w:val="none" w:sz="0" w:space="0" w:color="auto"/>
            <w:right w:val="none" w:sz="0" w:space="0" w:color="auto"/>
          </w:divBdr>
        </w:div>
      </w:divsChild>
    </w:div>
    <w:div w:id="979991243">
      <w:bodyDiv w:val="1"/>
      <w:marLeft w:val="0"/>
      <w:marRight w:val="0"/>
      <w:marTop w:val="0"/>
      <w:marBottom w:val="0"/>
      <w:divBdr>
        <w:top w:val="none" w:sz="0" w:space="0" w:color="auto"/>
        <w:left w:val="none" w:sz="0" w:space="0" w:color="auto"/>
        <w:bottom w:val="none" w:sz="0" w:space="0" w:color="auto"/>
        <w:right w:val="none" w:sz="0" w:space="0" w:color="auto"/>
      </w:divBdr>
    </w:div>
    <w:div w:id="1000502788">
      <w:bodyDiv w:val="1"/>
      <w:marLeft w:val="0"/>
      <w:marRight w:val="0"/>
      <w:marTop w:val="0"/>
      <w:marBottom w:val="0"/>
      <w:divBdr>
        <w:top w:val="none" w:sz="0" w:space="0" w:color="auto"/>
        <w:left w:val="none" w:sz="0" w:space="0" w:color="auto"/>
        <w:bottom w:val="none" w:sz="0" w:space="0" w:color="auto"/>
        <w:right w:val="none" w:sz="0" w:space="0" w:color="auto"/>
      </w:divBdr>
    </w:div>
    <w:div w:id="1002120638">
      <w:bodyDiv w:val="1"/>
      <w:marLeft w:val="0"/>
      <w:marRight w:val="0"/>
      <w:marTop w:val="0"/>
      <w:marBottom w:val="0"/>
      <w:divBdr>
        <w:top w:val="none" w:sz="0" w:space="0" w:color="auto"/>
        <w:left w:val="none" w:sz="0" w:space="0" w:color="auto"/>
        <w:bottom w:val="none" w:sz="0" w:space="0" w:color="auto"/>
        <w:right w:val="none" w:sz="0" w:space="0" w:color="auto"/>
      </w:divBdr>
    </w:div>
    <w:div w:id="1024209735">
      <w:bodyDiv w:val="1"/>
      <w:marLeft w:val="0"/>
      <w:marRight w:val="0"/>
      <w:marTop w:val="0"/>
      <w:marBottom w:val="0"/>
      <w:divBdr>
        <w:top w:val="none" w:sz="0" w:space="0" w:color="auto"/>
        <w:left w:val="none" w:sz="0" w:space="0" w:color="auto"/>
        <w:bottom w:val="none" w:sz="0" w:space="0" w:color="auto"/>
        <w:right w:val="none" w:sz="0" w:space="0" w:color="auto"/>
      </w:divBdr>
    </w:div>
    <w:div w:id="1034189103">
      <w:bodyDiv w:val="1"/>
      <w:marLeft w:val="0"/>
      <w:marRight w:val="0"/>
      <w:marTop w:val="0"/>
      <w:marBottom w:val="0"/>
      <w:divBdr>
        <w:top w:val="none" w:sz="0" w:space="0" w:color="auto"/>
        <w:left w:val="none" w:sz="0" w:space="0" w:color="auto"/>
        <w:bottom w:val="none" w:sz="0" w:space="0" w:color="auto"/>
        <w:right w:val="none" w:sz="0" w:space="0" w:color="auto"/>
      </w:divBdr>
    </w:div>
    <w:div w:id="1042897460">
      <w:bodyDiv w:val="1"/>
      <w:marLeft w:val="0"/>
      <w:marRight w:val="0"/>
      <w:marTop w:val="0"/>
      <w:marBottom w:val="0"/>
      <w:divBdr>
        <w:top w:val="none" w:sz="0" w:space="0" w:color="auto"/>
        <w:left w:val="none" w:sz="0" w:space="0" w:color="auto"/>
        <w:bottom w:val="none" w:sz="0" w:space="0" w:color="auto"/>
        <w:right w:val="none" w:sz="0" w:space="0" w:color="auto"/>
      </w:divBdr>
    </w:div>
    <w:div w:id="1058090013">
      <w:bodyDiv w:val="1"/>
      <w:marLeft w:val="0"/>
      <w:marRight w:val="0"/>
      <w:marTop w:val="0"/>
      <w:marBottom w:val="0"/>
      <w:divBdr>
        <w:top w:val="none" w:sz="0" w:space="0" w:color="auto"/>
        <w:left w:val="none" w:sz="0" w:space="0" w:color="auto"/>
        <w:bottom w:val="none" w:sz="0" w:space="0" w:color="auto"/>
        <w:right w:val="none" w:sz="0" w:space="0" w:color="auto"/>
      </w:divBdr>
      <w:divsChild>
        <w:div w:id="117728279">
          <w:marLeft w:val="0"/>
          <w:marRight w:val="0"/>
          <w:marTop w:val="0"/>
          <w:marBottom w:val="0"/>
          <w:divBdr>
            <w:top w:val="none" w:sz="0" w:space="0" w:color="auto"/>
            <w:left w:val="none" w:sz="0" w:space="0" w:color="auto"/>
            <w:bottom w:val="none" w:sz="0" w:space="0" w:color="auto"/>
            <w:right w:val="none" w:sz="0" w:space="0" w:color="auto"/>
          </w:divBdr>
        </w:div>
        <w:div w:id="245385262">
          <w:marLeft w:val="0"/>
          <w:marRight w:val="0"/>
          <w:marTop w:val="0"/>
          <w:marBottom w:val="0"/>
          <w:divBdr>
            <w:top w:val="none" w:sz="0" w:space="0" w:color="auto"/>
            <w:left w:val="none" w:sz="0" w:space="0" w:color="auto"/>
            <w:bottom w:val="none" w:sz="0" w:space="0" w:color="auto"/>
            <w:right w:val="none" w:sz="0" w:space="0" w:color="auto"/>
          </w:divBdr>
        </w:div>
        <w:div w:id="270866071">
          <w:marLeft w:val="0"/>
          <w:marRight w:val="0"/>
          <w:marTop w:val="0"/>
          <w:marBottom w:val="0"/>
          <w:divBdr>
            <w:top w:val="none" w:sz="0" w:space="0" w:color="auto"/>
            <w:left w:val="none" w:sz="0" w:space="0" w:color="auto"/>
            <w:bottom w:val="none" w:sz="0" w:space="0" w:color="auto"/>
            <w:right w:val="none" w:sz="0" w:space="0" w:color="auto"/>
          </w:divBdr>
        </w:div>
        <w:div w:id="404494189">
          <w:marLeft w:val="0"/>
          <w:marRight w:val="0"/>
          <w:marTop w:val="0"/>
          <w:marBottom w:val="0"/>
          <w:divBdr>
            <w:top w:val="none" w:sz="0" w:space="0" w:color="auto"/>
            <w:left w:val="none" w:sz="0" w:space="0" w:color="auto"/>
            <w:bottom w:val="none" w:sz="0" w:space="0" w:color="auto"/>
            <w:right w:val="none" w:sz="0" w:space="0" w:color="auto"/>
          </w:divBdr>
        </w:div>
        <w:div w:id="464276515">
          <w:marLeft w:val="0"/>
          <w:marRight w:val="0"/>
          <w:marTop w:val="0"/>
          <w:marBottom w:val="0"/>
          <w:divBdr>
            <w:top w:val="none" w:sz="0" w:space="0" w:color="auto"/>
            <w:left w:val="none" w:sz="0" w:space="0" w:color="auto"/>
            <w:bottom w:val="none" w:sz="0" w:space="0" w:color="auto"/>
            <w:right w:val="none" w:sz="0" w:space="0" w:color="auto"/>
          </w:divBdr>
        </w:div>
        <w:div w:id="643510029">
          <w:marLeft w:val="0"/>
          <w:marRight w:val="0"/>
          <w:marTop w:val="0"/>
          <w:marBottom w:val="0"/>
          <w:divBdr>
            <w:top w:val="none" w:sz="0" w:space="0" w:color="auto"/>
            <w:left w:val="none" w:sz="0" w:space="0" w:color="auto"/>
            <w:bottom w:val="none" w:sz="0" w:space="0" w:color="auto"/>
            <w:right w:val="none" w:sz="0" w:space="0" w:color="auto"/>
          </w:divBdr>
        </w:div>
        <w:div w:id="880552533">
          <w:marLeft w:val="0"/>
          <w:marRight w:val="0"/>
          <w:marTop w:val="0"/>
          <w:marBottom w:val="0"/>
          <w:divBdr>
            <w:top w:val="none" w:sz="0" w:space="0" w:color="auto"/>
            <w:left w:val="none" w:sz="0" w:space="0" w:color="auto"/>
            <w:bottom w:val="none" w:sz="0" w:space="0" w:color="auto"/>
            <w:right w:val="none" w:sz="0" w:space="0" w:color="auto"/>
          </w:divBdr>
        </w:div>
        <w:div w:id="1084568681">
          <w:marLeft w:val="0"/>
          <w:marRight w:val="0"/>
          <w:marTop w:val="0"/>
          <w:marBottom w:val="0"/>
          <w:divBdr>
            <w:top w:val="none" w:sz="0" w:space="0" w:color="auto"/>
            <w:left w:val="none" w:sz="0" w:space="0" w:color="auto"/>
            <w:bottom w:val="none" w:sz="0" w:space="0" w:color="auto"/>
            <w:right w:val="none" w:sz="0" w:space="0" w:color="auto"/>
          </w:divBdr>
        </w:div>
        <w:div w:id="1128667260">
          <w:marLeft w:val="0"/>
          <w:marRight w:val="0"/>
          <w:marTop w:val="0"/>
          <w:marBottom w:val="0"/>
          <w:divBdr>
            <w:top w:val="none" w:sz="0" w:space="0" w:color="auto"/>
            <w:left w:val="none" w:sz="0" w:space="0" w:color="auto"/>
            <w:bottom w:val="none" w:sz="0" w:space="0" w:color="auto"/>
            <w:right w:val="none" w:sz="0" w:space="0" w:color="auto"/>
          </w:divBdr>
        </w:div>
        <w:div w:id="1344356710">
          <w:marLeft w:val="0"/>
          <w:marRight w:val="0"/>
          <w:marTop w:val="0"/>
          <w:marBottom w:val="0"/>
          <w:divBdr>
            <w:top w:val="none" w:sz="0" w:space="0" w:color="auto"/>
            <w:left w:val="none" w:sz="0" w:space="0" w:color="auto"/>
            <w:bottom w:val="none" w:sz="0" w:space="0" w:color="auto"/>
            <w:right w:val="none" w:sz="0" w:space="0" w:color="auto"/>
          </w:divBdr>
        </w:div>
        <w:div w:id="1372918541">
          <w:marLeft w:val="0"/>
          <w:marRight w:val="0"/>
          <w:marTop w:val="0"/>
          <w:marBottom w:val="0"/>
          <w:divBdr>
            <w:top w:val="none" w:sz="0" w:space="0" w:color="auto"/>
            <w:left w:val="none" w:sz="0" w:space="0" w:color="auto"/>
            <w:bottom w:val="none" w:sz="0" w:space="0" w:color="auto"/>
            <w:right w:val="none" w:sz="0" w:space="0" w:color="auto"/>
          </w:divBdr>
        </w:div>
        <w:div w:id="1382710793">
          <w:marLeft w:val="0"/>
          <w:marRight w:val="0"/>
          <w:marTop w:val="0"/>
          <w:marBottom w:val="0"/>
          <w:divBdr>
            <w:top w:val="none" w:sz="0" w:space="0" w:color="auto"/>
            <w:left w:val="none" w:sz="0" w:space="0" w:color="auto"/>
            <w:bottom w:val="none" w:sz="0" w:space="0" w:color="auto"/>
            <w:right w:val="none" w:sz="0" w:space="0" w:color="auto"/>
          </w:divBdr>
        </w:div>
        <w:div w:id="1846556657">
          <w:marLeft w:val="0"/>
          <w:marRight w:val="0"/>
          <w:marTop w:val="0"/>
          <w:marBottom w:val="0"/>
          <w:divBdr>
            <w:top w:val="none" w:sz="0" w:space="0" w:color="auto"/>
            <w:left w:val="none" w:sz="0" w:space="0" w:color="auto"/>
            <w:bottom w:val="none" w:sz="0" w:space="0" w:color="auto"/>
            <w:right w:val="none" w:sz="0" w:space="0" w:color="auto"/>
          </w:divBdr>
        </w:div>
        <w:div w:id="1991246587">
          <w:marLeft w:val="0"/>
          <w:marRight w:val="0"/>
          <w:marTop w:val="0"/>
          <w:marBottom w:val="0"/>
          <w:divBdr>
            <w:top w:val="none" w:sz="0" w:space="0" w:color="auto"/>
            <w:left w:val="none" w:sz="0" w:space="0" w:color="auto"/>
            <w:bottom w:val="none" w:sz="0" w:space="0" w:color="auto"/>
            <w:right w:val="none" w:sz="0" w:space="0" w:color="auto"/>
          </w:divBdr>
        </w:div>
        <w:div w:id="2018000113">
          <w:marLeft w:val="0"/>
          <w:marRight w:val="0"/>
          <w:marTop w:val="0"/>
          <w:marBottom w:val="0"/>
          <w:divBdr>
            <w:top w:val="none" w:sz="0" w:space="0" w:color="auto"/>
            <w:left w:val="none" w:sz="0" w:space="0" w:color="auto"/>
            <w:bottom w:val="none" w:sz="0" w:space="0" w:color="auto"/>
            <w:right w:val="none" w:sz="0" w:space="0" w:color="auto"/>
          </w:divBdr>
        </w:div>
        <w:div w:id="2026321772">
          <w:marLeft w:val="0"/>
          <w:marRight w:val="0"/>
          <w:marTop w:val="0"/>
          <w:marBottom w:val="0"/>
          <w:divBdr>
            <w:top w:val="none" w:sz="0" w:space="0" w:color="auto"/>
            <w:left w:val="none" w:sz="0" w:space="0" w:color="auto"/>
            <w:bottom w:val="none" w:sz="0" w:space="0" w:color="auto"/>
            <w:right w:val="none" w:sz="0" w:space="0" w:color="auto"/>
          </w:divBdr>
        </w:div>
      </w:divsChild>
    </w:div>
    <w:div w:id="1058436110">
      <w:bodyDiv w:val="1"/>
      <w:marLeft w:val="0"/>
      <w:marRight w:val="0"/>
      <w:marTop w:val="0"/>
      <w:marBottom w:val="0"/>
      <w:divBdr>
        <w:top w:val="none" w:sz="0" w:space="0" w:color="auto"/>
        <w:left w:val="none" w:sz="0" w:space="0" w:color="auto"/>
        <w:bottom w:val="none" w:sz="0" w:space="0" w:color="auto"/>
        <w:right w:val="none" w:sz="0" w:space="0" w:color="auto"/>
      </w:divBdr>
    </w:div>
    <w:div w:id="1075935512">
      <w:bodyDiv w:val="1"/>
      <w:marLeft w:val="0"/>
      <w:marRight w:val="0"/>
      <w:marTop w:val="0"/>
      <w:marBottom w:val="0"/>
      <w:divBdr>
        <w:top w:val="none" w:sz="0" w:space="0" w:color="auto"/>
        <w:left w:val="none" w:sz="0" w:space="0" w:color="auto"/>
        <w:bottom w:val="none" w:sz="0" w:space="0" w:color="auto"/>
        <w:right w:val="none" w:sz="0" w:space="0" w:color="auto"/>
      </w:divBdr>
      <w:divsChild>
        <w:div w:id="805783575">
          <w:marLeft w:val="0"/>
          <w:marRight w:val="0"/>
          <w:marTop w:val="0"/>
          <w:marBottom w:val="0"/>
          <w:divBdr>
            <w:top w:val="none" w:sz="0" w:space="0" w:color="auto"/>
            <w:left w:val="none" w:sz="0" w:space="0" w:color="auto"/>
            <w:bottom w:val="none" w:sz="0" w:space="0" w:color="auto"/>
            <w:right w:val="none" w:sz="0" w:space="0" w:color="auto"/>
          </w:divBdr>
        </w:div>
        <w:div w:id="1195193609">
          <w:marLeft w:val="0"/>
          <w:marRight w:val="0"/>
          <w:marTop w:val="0"/>
          <w:marBottom w:val="0"/>
          <w:divBdr>
            <w:top w:val="none" w:sz="0" w:space="0" w:color="auto"/>
            <w:left w:val="none" w:sz="0" w:space="0" w:color="auto"/>
            <w:bottom w:val="none" w:sz="0" w:space="0" w:color="auto"/>
            <w:right w:val="none" w:sz="0" w:space="0" w:color="auto"/>
          </w:divBdr>
        </w:div>
      </w:divsChild>
    </w:div>
    <w:div w:id="1096248811">
      <w:bodyDiv w:val="1"/>
      <w:marLeft w:val="0"/>
      <w:marRight w:val="0"/>
      <w:marTop w:val="0"/>
      <w:marBottom w:val="0"/>
      <w:divBdr>
        <w:top w:val="none" w:sz="0" w:space="0" w:color="auto"/>
        <w:left w:val="none" w:sz="0" w:space="0" w:color="auto"/>
        <w:bottom w:val="none" w:sz="0" w:space="0" w:color="auto"/>
        <w:right w:val="none" w:sz="0" w:space="0" w:color="auto"/>
      </w:divBdr>
    </w:div>
    <w:div w:id="1100832737">
      <w:bodyDiv w:val="1"/>
      <w:marLeft w:val="0"/>
      <w:marRight w:val="0"/>
      <w:marTop w:val="0"/>
      <w:marBottom w:val="0"/>
      <w:divBdr>
        <w:top w:val="none" w:sz="0" w:space="0" w:color="auto"/>
        <w:left w:val="none" w:sz="0" w:space="0" w:color="auto"/>
        <w:bottom w:val="none" w:sz="0" w:space="0" w:color="auto"/>
        <w:right w:val="none" w:sz="0" w:space="0" w:color="auto"/>
      </w:divBdr>
    </w:div>
    <w:div w:id="1124345752">
      <w:bodyDiv w:val="1"/>
      <w:marLeft w:val="0"/>
      <w:marRight w:val="0"/>
      <w:marTop w:val="0"/>
      <w:marBottom w:val="0"/>
      <w:divBdr>
        <w:top w:val="none" w:sz="0" w:space="0" w:color="auto"/>
        <w:left w:val="none" w:sz="0" w:space="0" w:color="auto"/>
        <w:bottom w:val="none" w:sz="0" w:space="0" w:color="auto"/>
        <w:right w:val="none" w:sz="0" w:space="0" w:color="auto"/>
      </w:divBdr>
      <w:divsChild>
        <w:div w:id="327902550">
          <w:marLeft w:val="0"/>
          <w:marRight w:val="0"/>
          <w:marTop w:val="0"/>
          <w:marBottom w:val="0"/>
          <w:divBdr>
            <w:top w:val="none" w:sz="0" w:space="0" w:color="auto"/>
            <w:left w:val="none" w:sz="0" w:space="0" w:color="auto"/>
            <w:bottom w:val="none" w:sz="0" w:space="0" w:color="auto"/>
            <w:right w:val="none" w:sz="0" w:space="0" w:color="auto"/>
          </w:divBdr>
        </w:div>
        <w:div w:id="2090731861">
          <w:marLeft w:val="0"/>
          <w:marRight w:val="0"/>
          <w:marTop w:val="0"/>
          <w:marBottom w:val="0"/>
          <w:divBdr>
            <w:top w:val="none" w:sz="0" w:space="0" w:color="auto"/>
            <w:left w:val="none" w:sz="0" w:space="0" w:color="auto"/>
            <w:bottom w:val="none" w:sz="0" w:space="0" w:color="auto"/>
            <w:right w:val="none" w:sz="0" w:space="0" w:color="auto"/>
          </w:divBdr>
        </w:div>
      </w:divsChild>
    </w:div>
    <w:div w:id="1134059285">
      <w:bodyDiv w:val="1"/>
      <w:marLeft w:val="0"/>
      <w:marRight w:val="0"/>
      <w:marTop w:val="0"/>
      <w:marBottom w:val="0"/>
      <w:divBdr>
        <w:top w:val="none" w:sz="0" w:space="0" w:color="auto"/>
        <w:left w:val="none" w:sz="0" w:space="0" w:color="auto"/>
        <w:bottom w:val="none" w:sz="0" w:space="0" w:color="auto"/>
        <w:right w:val="none" w:sz="0" w:space="0" w:color="auto"/>
      </w:divBdr>
    </w:div>
    <w:div w:id="1142502376">
      <w:bodyDiv w:val="1"/>
      <w:marLeft w:val="0"/>
      <w:marRight w:val="0"/>
      <w:marTop w:val="0"/>
      <w:marBottom w:val="0"/>
      <w:divBdr>
        <w:top w:val="none" w:sz="0" w:space="0" w:color="auto"/>
        <w:left w:val="none" w:sz="0" w:space="0" w:color="auto"/>
        <w:bottom w:val="none" w:sz="0" w:space="0" w:color="auto"/>
        <w:right w:val="none" w:sz="0" w:space="0" w:color="auto"/>
      </w:divBdr>
    </w:div>
    <w:div w:id="1151602887">
      <w:bodyDiv w:val="1"/>
      <w:marLeft w:val="0"/>
      <w:marRight w:val="0"/>
      <w:marTop w:val="0"/>
      <w:marBottom w:val="0"/>
      <w:divBdr>
        <w:top w:val="none" w:sz="0" w:space="0" w:color="auto"/>
        <w:left w:val="none" w:sz="0" w:space="0" w:color="auto"/>
        <w:bottom w:val="none" w:sz="0" w:space="0" w:color="auto"/>
        <w:right w:val="none" w:sz="0" w:space="0" w:color="auto"/>
      </w:divBdr>
    </w:div>
    <w:div w:id="1158109245">
      <w:bodyDiv w:val="1"/>
      <w:marLeft w:val="0"/>
      <w:marRight w:val="0"/>
      <w:marTop w:val="0"/>
      <w:marBottom w:val="0"/>
      <w:divBdr>
        <w:top w:val="none" w:sz="0" w:space="0" w:color="auto"/>
        <w:left w:val="none" w:sz="0" w:space="0" w:color="auto"/>
        <w:bottom w:val="none" w:sz="0" w:space="0" w:color="auto"/>
        <w:right w:val="none" w:sz="0" w:space="0" w:color="auto"/>
      </w:divBdr>
    </w:div>
    <w:div w:id="1158762461">
      <w:bodyDiv w:val="1"/>
      <w:marLeft w:val="0"/>
      <w:marRight w:val="0"/>
      <w:marTop w:val="0"/>
      <w:marBottom w:val="0"/>
      <w:divBdr>
        <w:top w:val="none" w:sz="0" w:space="0" w:color="auto"/>
        <w:left w:val="none" w:sz="0" w:space="0" w:color="auto"/>
        <w:bottom w:val="none" w:sz="0" w:space="0" w:color="auto"/>
        <w:right w:val="none" w:sz="0" w:space="0" w:color="auto"/>
      </w:divBdr>
    </w:div>
    <w:div w:id="1164466918">
      <w:bodyDiv w:val="1"/>
      <w:marLeft w:val="0"/>
      <w:marRight w:val="0"/>
      <w:marTop w:val="0"/>
      <w:marBottom w:val="0"/>
      <w:divBdr>
        <w:top w:val="none" w:sz="0" w:space="0" w:color="auto"/>
        <w:left w:val="none" w:sz="0" w:space="0" w:color="auto"/>
        <w:bottom w:val="none" w:sz="0" w:space="0" w:color="auto"/>
        <w:right w:val="none" w:sz="0" w:space="0" w:color="auto"/>
      </w:divBdr>
    </w:div>
    <w:div w:id="1181624507">
      <w:bodyDiv w:val="1"/>
      <w:marLeft w:val="0"/>
      <w:marRight w:val="0"/>
      <w:marTop w:val="0"/>
      <w:marBottom w:val="0"/>
      <w:divBdr>
        <w:top w:val="none" w:sz="0" w:space="0" w:color="auto"/>
        <w:left w:val="none" w:sz="0" w:space="0" w:color="auto"/>
        <w:bottom w:val="none" w:sz="0" w:space="0" w:color="auto"/>
        <w:right w:val="none" w:sz="0" w:space="0" w:color="auto"/>
      </w:divBdr>
    </w:div>
    <w:div w:id="1186751738">
      <w:bodyDiv w:val="1"/>
      <w:marLeft w:val="0"/>
      <w:marRight w:val="0"/>
      <w:marTop w:val="0"/>
      <w:marBottom w:val="0"/>
      <w:divBdr>
        <w:top w:val="none" w:sz="0" w:space="0" w:color="auto"/>
        <w:left w:val="none" w:sz="0" w:space="0" w:color="auto"/>
        <w:bottom w:val="none" w:sz="0" w:space="0" w:color="auto"/>
        <w:right w:val="none" w:sz="0" w:space="0" w:color="auto"/>
      </w:divBdr>
    </w:div>
    <w:div w:id="1191605637">
      <w:bodyDiv w:val="1"/>
      <w:marLeft w:val="0"/>
      <w:marRight w:val="0"/>
      <w:marTop w:val="0"/>
      <w:marBottom w:val="0"/>
      <w:divBdr>
        <w:top w:val="none" w:sz="0" w:space="0" w:color="auto"/>
        <w:left w:val="none" w:sz="0" w:space="0" w:color="auto"/>
        <w:bottom w:val="none" w:sz="0" w:space="0" w:color="auto"/>
        <w:right w:val="none" w:sz="0" w:space="0" w:color="auto"/>
      </w:divBdr>
    </w:div>
    <w:div w:id="1201478964">
      <w:bodyDiv w:val="1"/>
      <w:marLeft w:val="0"/>
      <w:marRight w:val="0"/>
      <w:marTop w:val="0"/>
      <w:marBottom w:val="0"/>
      <w:divBdr>
        <w:top w:val="none" w:sz="0" w:space="0" w:color="auto"/>
        <w:left w:val="none" w:sz="0" w:space="0" w:color="auto"/>
        <w:bottom w:val="none" w:sz="0" w:space="0" w:color="auto"/>
        <w:right w:val="none" w:sz="0" w:space="0" w:color="auto"/>
      </w:divBdr>
    </w:div>
    <w:div w:id="1204364549">
      <w:bodyDiv w:val="1"/>
      <w:marLeft w:val="0"/>
      <w:marRight w:val="0"/>
      <w:marTop w:val="0"/>
      <w:marBottom w:val="0"/>
      <w:divBdr>
        <w:top w:val="none" w:sz="0" w:space="0" w:color="auto"/>
        <w:left w:val="none" w:sz="0" w:space="0" w:color="auto"/>
        <w:bottom w:val="none" w:sz="0" w:space="0" w:color="auto"/>
        <w:right w:val="none" w:sz="0" w:space="0" w:color="auto"/>
      </w:divBdr>
    </w:div>
    <w:div w:id="1205405248">
      <w:bodyDiv w:val="1"/>
      <w:marLeft w:val="0"/>
      <w:marRight w:val="0"/>
      <w:marTop w:val="0"/>
      <w:marBottom w:val="0"/>
      <w:divBdr>
        <w:top w:val="none" w:sz="0" w:space="0" w:color="auto"/>
        <w:left w:val="none" w:sz="0" w:space="0" w:color="auto"/>
        <w:bottom w:val="none" w:sz="0" w:space="0" w:color="auto"/>
        <w:right w:val="none" w:sz="0" w:space="0" w:color="auto"/>
      </w:divBdr>
    </w:div>
    <w:div w:id="1209028133">
      <w:bodyDiv w:val="1"/>
      <w:marLeft w:val="0"/>
      <w:marRight w:val="0"/>
      <w:marTop w:val="0"/>
      <w:marBottom w:val="0"/>
      <w:divBdr>
        <w:top w:val="none" w:sz="0" w:space="0" w:color="auto"/>
        <w:left w:val="none" w:sz="0" w:space="0" w:color="auto"/>
        <w:bottom w:val="none" w:sz="0" w:space="0" w:color="auto"/>
        <w:right w:val="none" w:sz="0" w:space="0" w:color="auto"/>
      </w:divBdr>
    </w:div>
    <w:div w:id="1221017633">
      <w:bodyDiv w:val="1"/>
      <w:marLeft w:val="0"/>
      <w:marRight w:val="0"/>
      <w:marTop w:val="0"/>
      <w:marBottom w:val="0"/>
      <w:divBdr>
        <w:top w:val="none" w:sz="0" w:space="0" w:color="auto"/>
        <w:left w:val="none" w:sz="0" w:space="0" w:color="auto"/>
        <w:bottom w:val="none" w:sz="0" w:space="0" w:color="auto"/>
        <w:right w:val="none" w:sz="0" w:space="0" w:color="auto"/>
      </w:divBdr>
    </w:div>
    <w:div w:id="1245456053">
      <w:bodyDiv w:val="1"/>
      <w:marLeft w:val="0"/>
      <w:marRight w:val="0"/>
      <w:marTop w:val="0"/>
      <w:marBottom w:val="0"/>
      <w:divBdr>
        <w:top w:val="none" w:sz="0" w:space="0" w:color="auto"/>
        <w:left w:val="none" w:sz="0" w:space="0" w:color="auto"/>
        <w:bottom w:val="none" w:sz="0" w:space="0" w:color="auto"/>
        <w:right w:val="none" w:sz="0" w:space="0" w:color="auto"/>
      </w:divBdr>
    </w:div>
    <w:div w:id="1246449839">
      <w:bodyDiv w:val="1"/>
      <w:marLeft w:val="0"/>
      <w:marRight w:val="0"/>
      <w:marTop w:val="0"/>
      <w:marBottom w:val="0"/>
      <w:divBdr>
        <w:top w:val="none" w:sz="0" w:space="0" w:color="auto"/>
        <w:left w:val="none" w:sz="0" w:space="0" w:color="auto"/>
        <w:bottom w:val="none" w:sz="0" w:space="0" w:color="auto"/>
        <w:right w:val="none" w:sz="0" w:space="0" w:color="auto"/>
      </w:divBdr>
      <w:divsChild>
        <w:div w:id="192116916">
          <w:marLeft w:val="0"/>
          <w:marRight w:val="0"/>
          <w:marTop w:val="72"/>
          <w:marBottom w:val="0"/>
          <w:divBdr>
            <w:top w:val="none" w:sz="0" w:space="0" w:color="auto"/>
            <w:left w:val="none" w:sz="0" w:space="0" w:color="auto"/>
            <w:bottom w:val="none" w:sz="0" w:space="0" w:color="auto"/>
            <w:right w:val="none" w:sz="0" w:space="0" w:color="auto"/>
          </w:divBdr>
        </w:div>
      </w:divsChild>
    </w:div>
    <w:div w:id="1269115619">
      <w:bodyDiv w:val="1"/>
      <w:marLeft w:val="0"/>
      <w:marRight w:val="0"/>
      <w:marTop w:val="0"/>
      <w:marBottom w:val="0"/>
      <w:divBdr>
        <w:top w:val="none" w:sz="0" w:space="0" w:color="auto"/>
        <w:left w:val="none" w:sz="0" w:space="0" w:color="auto"/>
        <w:bottom w:val="none" w:sz="0" w:space="0" w:color="auto"/>
        <w:right w:val="none" w:sz="0" w:space="0" w:color="auto"/>
      </w:divBdr>
    </w:div>
    <w:div w:id="1304777196">
      <w:bodyDiv w:val="1"/>
      <w:marLeft w:val="0"/>
      <w:marRight w:val="0"/>
      <w:marTop w:val="0"/>
      <w:marBottom w:val="0"/>
      <w:divBdr>
        <w:top w:val="none" w:sz="0" w:space="0" w:color="auto"/>
        <w:left w:val="none" w:sz="0" w:space="0" w:color="auto"/>
        <w:bottom w:val="none" w:sz="0" w:space="0" w:color="auto"/>
        <w:right w:val="none" w:sz="0" w:space="0" w:color="auto"/>
      </w:divBdr>
      <w:divsChild>
        <w:div w:id="532113415">
          <w:marLeft w:val="0"/>
          <w:marRight w:val="0"/>
          <w:marTop w:val="0"/>
          <w:marBottom w:val="0"/>
          <w:divBdr>
            <w:top w:val="none" w:sz="0" w:space="0" w:color="auto"/>
            <w:left w:val="none" w:sz="0" w:space="0" w:color="auto"/>
            <w:bottom w:val="none" w:sz="0" w:space="0" w:color="auto"/>
            <w:right w:val="none" w:sz="0" w:space="0" w:color="auto"/>
          </w:divBdr>
        </w:div>
        <w:div w:id="1138304685">
          <w:marLeft w:val="0"/>
          <w:marRight w:val="0"/>
          <w:marTop w:val="0"/>
          <w:marBottom w:val="0"/>
          <w:divBdr>
            <w:top w:val="none" w:sz="0" w:space="0" w:color="auto"/>
            <w:left w:val="none" w:sz="0" w:space="0" w:color="auto"/>
            <w:bottom w:val="none" w:sz="0" w:space="0" w:color="auto"/>
            <w:right w:val="none" w:sz="0" w:space="0" w:color="auto"/>
          </w:divBdr>
        </w:div>
        <w:div w:id="1330256466">
          <w:marLeft w:val="0"/>
          <w:marRight w:val="0"/>
          <w:marTop w:val="0"/>
          <w:marBottom w:val="0"/>
          <w:divBdr>
            <w:top w:val="none" w:sz="0" w:space="0" w:color="auto"/>
            <w:left w:val="none" w:sz="0" w:space="0" w:color="auto"/>
            <w:bottom w:val="none" w:sz="0" w:space="0" w:color="auto"/>
            <w:right w:val="none" w:sz="0" w:space="0" w:color="auto"/>
          </w:divBdr>
        </w:div>
        <w:div w:id="1445881329">
          <w:marLeft w:val="0"/>
          <w:marRight w:val="0"/>
          <w:marTop w:val="0"/>
          <w:marBottom w:val="0"/>
          <w:divBdr>
            <w:top w:val="none" w:sz="0" w:space="0" w:color="auto"/>
            <w:left w:val="none" w:sz="0" w:space="0" w:color="auto"/>
            <w:bottom w:val="none" w:sz="0" w:space="0" w:color="auto"/>
            <w:right w:val="none" w:sz="0" w:space="0" w:color="auto"/>
          </w:divBdr>
        </w:div>
        <w:div w:id="1716390259">
          <w:marLeft w:val="0"/>
          <w:marRight w:val="0"/>
          <w:marTop w:val="0"/>
          <w:marBottom w:val="0"/>
          <w:divBdr>
            <w:top w:val="none" w:sz="0" w:space="0" w:color="auto"/>
            <w:left w:val="none" w:sz="0" w:space="0" w:color="auto"/>
            <w:bottom w:val="none" w:sz="0" w:space="0" w:color="auto"/>
            <w:right w:val="none" w:sz="0" w:space="0" w:color="auto"/>
          </w:divBdr>
        </w:div>
        <w:div w:id="1873613953">
          <w:marLeft w:val="0"/>
          <w:marRight w:val="0"/>
          <w:marTop w:val="0"/>
          <w:marBottom w:val="0"/>
          <w:divBdr>
            <w:top w:val="none" w:sz="0" w:space="0" w:color="auto"/>
            <w:left w:val="none" w:sz="0" w:space="0" w:color="auto"/>
            <w:bottom w:val="none" w:sz="0" w:space="0" w:color="auto"/>
            <w:right w:val="none" w:sz="0" w:space="0" w:color="auto"/>
          </w:divBdr>
        </w:div>
        <w:div w:id="1967080715">
          <w:marLeft w:val="0"/>
          <w:marRight w:val="0"/>
          <w:marTop w:val="0"/>
          <w:marBottom w:val="0"/>
          <w:divBdr>
            <w:top w:val="none" w:sz="0" w:space="0" w:color="auto"/>
            <w:left w:val="none" w:sz="0" w:space="0" w:color="auto"/>
            <w:bottom w:val="none" w:sz="0" w:space="0" w:color="auto"/>
            <w:right w:val="none" w:sz="0" w:space="0" w:color="auto"/>
          </w:divBdr>
        </w:div>
        <w:div w:id="2134443004">
          <w:marLeft w:val="0"/>
          <w:marRight w:val="0"/>
          <w:marTop w:val="0"/>
          <w:marBottom w:val="0"/>
          <w:divBdr>
            <w:top w:val="none" w:sz="0" w:space="0" w:color="auto"/>
            <w:left w:val="none" w:sz="0" w:space="0" w:color="auto"/>
            <w:bottom w:val="none" w:sz="0" w:space="0" w:color="auto"/>
            <w:right w:val="none" w:sz="0" w:space="0" w:color="auto"/>
          </w:divBdr>
        </w:div>
      </w:divsChild>
    </w:div>
    <w:div w:id="1305887804">
      <w:bodyDiv w:val="1"/>
      <w:marLeft w:val="0"/>
      <w:marRight w:val="0"/>
      <w:marTop w:val="0"/>
      <w:marBottom w:val="0"/>
      <w:divBdr>
        <w:top w:val="none" w:sz="0" w:space="0" w:color="auto"/>
        <w:left w:val="none" w:sz="0" w:space="0" w:color="auto"/>
        <w:bottom w:val="none" w:sz="0" w:space="0" w:color="auto"/>
        <w:right w:val="none" w:sz="0" w:space="0" w:color="auto"/>
      </w:divBdr>
      <w:divsChild>
        <w:div w:id="997415464">
          <w:marLeft w:val="0"/>
          <w:marRight w:val="0"/>
          <w:marTop w:val="0"/>
          <w:marBottom w:val="0"/>
          <w:divBdr>
            <w:top w:val="none" w:sz="0" w:space="0" w:color="auto"/>
            <w:left w:val="none" w:sz="0" w:space="0" w:color="auto"/>
            <w:bottom w:val="none" w:sz="0" w:space="0" w:color="auto"/>
            <w:right w:val="none" w:sz="0" w:space="0" w:color="auto"/>
          </w:divBdr>
        </w:div>
        <w:div w:id="1162618207">
          <w:marLeft w:val="0"/>
          <w:marRight w:val="0"/>
          <w:marTop w:val="0"/>
          <w:marBottom w:val="0"/>
          <w:divBdr>
            <w:top w:val="none" w:sz="0" w:space="0" w:color="auto"/>
            <w:left w:val="none" w:sz="0" w:space="0" w:color="auto"/>
            <w:bottom w:val="none" w:sz="0" w:space="0" w:color="auto"/>
            <w:right w:val="none" w:sz="0" w:space="0" w:color="auto"/>
          </w:divBdr>
        </w:div>
        <w:div w:id="1167591970">
          <w:marLeft w:val="0"/>
          <w:marRight w:val="0"/>
          <w:marTop w:val="0"/>
          <w:marBottom w:val="0"/>
          <w:divBdr>
            <w:top w:val="none" w:sz="0" w:space="0" w:color="auto"/>
            <w:left w:val="none" w:sz="0" w:space="0" w:color="auto"/>
            <w:bottom w:val="none" w:sz="0" w:space="0" w:color="auto"/>
            <w:right w:val="none" w:sz="0" w:space="0" w:color="auto"/>
          </w:divBdr>
        </w:div>
      </w:divsChild>
    </w:div>
    <w:div w:id="1344357829">
      <w:bodyDiv w:val="1"/>
      <w:marLeft w:val="0"/>
      <w:marRight w:val="0"/>
      <w:marTop w:val="0"/>
      <w:marBottom w:val="0"/>
      <w:divBdr>
        <w:top w:val="none" w:sz="0" w:space="0" w:color="auto"/>
        <w:left w:val="none" w:sz="0" w:space="0" w:color="auto"/>
        <w:bottom w:val="none" w:sz="0" w:space="0" w:color="auto"/>
        <w:right w:val="none" w:sz="0" w:space="0" w:color="auto"/>
      </w:divBdr>
    </w:div>
    <w:div w:id="1345747407">
      <w:bodyDiv w:val="1"/>
      <w:marLeft w:val="0"/>
      <w:marRight w:val="0"/>
      <w:marTop w:val="0"/>
      <w:marBottom w:val="0"/>
      <w:divBdr>
        <w:top w:val="none" w:sz="0" w:space="0" w:color="auto"/>
        <w:left w:val="none" w:sz="0" w:space="0" w:color="auto"/>
        <w:bottom w:val="none" w:sz="0" w:space="0" w:color="auto"/>
        <w:right w:val="none" w:sz="0" w:space="0" w:color="auto"/>
      </w:divBdr>
    </w:div>
    <w:div w:id="1351370185">
      <w:bodyDiv w:val="1"/>
      <w:marLeft w:val="0"/>
      <w:marRight w:val="0"/>
      <w:marTop w:val="0"/>
      <w:marBottom w:val="0"/>
      <w:divBdr>
        <w:top w:val="none" w:sz="0" w:space="0" w:color="auto"/>
        <w:left w:val="none" w:sz="0" w:space="0" w:color="auto"/>
        <w:bottom w:val="none" w:sz="0" w:space="0" w:color="auto"/>
        <w:right w:val="none" w:sz="0" w:space="0" w:color="auto"/>
      </w:divBdr>
    </w:div>
    <w:div w:id="1355883497">
      <w:bodyDiv w:val="1"/>
      <w:marLeft w:val="0"/>
      <w:marRight w:val="0"/>
      <w:marTop w:val="0"/>
      <w:marBottom w:val="0"/>
      <w:divBdr>
        <w:top w:val="none" w:sz="0" w:space="0" w:color="auto"/>
        <w:left w:val="none" w:sz="0" w:space="0" w:color="auto"/>
        <w:bottom w:val="none" w:sz="0" w:space="0" w:color="auto"/>
        <w:right w:val="none" w:sz="0" w:space="0" w:color="auto"/>
      </w:divBdr>
    </w:div>
    <w:div w:id="1364671436">
      <w:bodyDiv w:val="1"/>
      <w:marLeft w:val="0"/>
      <w:marRight w:val="0"/>
      <w:marTop w:val="0"/>
      <w:marBottom w:val="0"/>
      <w:divBdr>
        <w:top w:val="none" w:sz="0" w:space="0" w:color="auto"/>
        <w:left w:val="none" w:sz="0" w:space="0" w:color="auto"/>
        <w:bottom w:val="none" w:sz="0" w:space="0" w:color="auto"/>
        <w:right w:val="none" w:sz="0" w:space="0" w:color="auto"/>
      </w:divBdr>
    </w:div>
    <w:div w:id="1374572825">
      <w:bodyDiv w:val="1"/>
      <w:marLeft w:val="0"/>
      <w:marRight w:val="0"/>
      <w:marTop w:val="0"/>
      <w:marBottom w:val="0"/>
      <w:divBdr>
        <w:top w:val="none" w:sz="0" w:space="0" w:color="auto"/>
        <w:left w:val="none" w:sz="0" w:space="0" w:color="auto"/>
        <w:bottom w:val="none" w:sz="0" w:space="0" w:color="auto"/>
        <w:right w:val="none" w:sz="0" w:space="0" w:color="auto"/>
      </w:divBdr>
    </w:div>
    <w:div w:id="1378772801">
      <w:bodyDiv w:val="1"/>
      <w:marLeft w:val="0"/>
      <w:marRight w:val="0"/>
      <w:marTop w:val="0"/>
      <w:marBottom w:val="0"/>
      <w:divBdr>
        <w:top w:val="none" w:sz="0" w:space="0" w:color="auto"/>
        <w:left w:val="none" w:sz="0" w:space="0" w:color="auto"/>
        <w:bottom w:val="none" w:sz="0" w:space="0" w:color="auto"/>
        <w:right w:val="none" w:sz="0" w:space="0" w:color="auto"/>
      </w:divBdr>
    </w:div>
    <w:div w:id="1402025246">
      <w:bodyDiv w:val="1"/>
      <w:marLeft w:val="0"/>
      <w:marRight w:val="0"/>
      <w:marTop w:val="0"/>
      <w:marBottom w:val="0"/>
      <w:divBdr>
        <w:top w:val="none" w:sz="0" w:space="0" w:color="auto"/>
        <w:left w:val="none" w:sz="0" w:space="0" w:color="auto"/>
        <w:bottom w:val="none" w:sz="0" w:space="0" w:color="auto"/>
        <w:right w:val="none" w:sz="0" w:space="0" w:color="auto"/>
      </w:divBdr>
    </w:div>
    <w:div w:id="1413314062">
      <w:bodyDiv w:val="1"/>
      <w:marLeft w:val="0"/>
      <w:marRight w:val="0"/>
      <w:marTop w:val="0"/>
      <w:marBottom w:val="0"/>
      <w:divBdr>
        <w:top w:val="none" w:sz="0" w:space="0" w:color="auto"/>
        <w:left w:val="none" w:sz="0" w:space="0" w:color="auto"/>
        <w:bottom w:val="none" w:sz="0" w:space="0" w:color="auto"/>
        <w:right w:val="none" w:sz="0" w:space="0" w:color="auto"/>
      </w:divBdr>
      <w:divsChild>
        <w:div w:id="137693297">
          <w:marLeft w:val="0"/>
          <w:marRight w:val="0"/>
          <w:marTop w:val="0"/>
          <w:marBottom w:val="0"/>
          <w:divBdr>
            <w:top w:val="none" w:sz="0" w:space="0" w:color="auto"/>
            <w:left w:val="none" w:sz="0" w:space="0" w:color="auto"/>
            <w:bottom w:val="none" w:sz="0" w:space="0" w:color="auto"/>
            <w:right w:val="none" w:sz="0" w:space="0" w:color="auto"/>
          </w:divBdr>
        </w:div>
        <w:div w:id="167984236">
          <w:marLeft w:val="0"/>
          <w:marRight w:val="0"/>
          <w:marTop w:val="0"/>
          <w:marBottom w:val="0"/>
          <w:divBdr>
            <w:top w:val="none" w:sz="0" w:space="0" w:color="auto"/>
            <w:left w:val="none" w:sz="0" w:space="0" w:color="auto"/>
            <w:bottom w:val="none" w:sz="0" w:space="0" w:color="auto"/>
            <w:right w:val="none" w:sz="0" w:space="0" w:color="auto"/>
          </w:divBdr>
        </w:div>
        <w:div w:id="227107593">
          <w:marLeft w:val="0"/>
          <w:marRight w:val="0"/>
          <w:marTop w:val="0"/>
          <w:marBottom w:val="0"/>
          <w:divBdr>
            <w:top w:val="none" w:sz="0" w:space="0" w:color="auto"/>
            <w:left w:val="none" w:sz="0" w:space="0" w:color="auto"/>
            <w:bottom w:val="none" w:sz="0" w:space="0" w:color="auto"/>
            <w:right w:val="none" w:sz="0" w:space="0" w:color="auto"/>
          </w:divBdr>
        </w:div>
        <w:div w:id="266155477">
          <w:marLeft w:val="0"/>
          <w:marRight w:val="0"/>
          <w:marTop w:val="0"/>
          <w:marBottom w:val="0"/>
          <w:divBdr>
            <w:top w:val="none" w:sz="0" w:space="0" w:color="auto"/>
            <w:left w:val="none" w:sz="0" w:space="0" w:color="auto"/>
            <w:bottom w:val="none" w:sz="0" w:space="0" w:color="auto"/>
            <w:right w:val="none" w:sz="0" w:space="0" w:color="auto"/>
          </w:divBdr>
        </w:div>
        <w:div w:id="529345422">
          <w:marLeft w:val="0"/>
          <w:marRight w:val="0"/>
          <w:marTop w:val="0"/>
          <w:marBottom w:val="0"/>
          <w:divBdr>
            <w:top w:val="none" w:sz="0" w:space="0" w:color="auto"/>
            <w:left w:val="none" w:sz="0" w:space="0" w:color="auto"/>
            <w:bottom w:val="none" w:sz="0" w:space="0" w:color="auto"/>
            <w:right w:val="none" w:sz="0" w:space="0" w:color="auto"/>
          </w:divBdr>
        </w:div>
        <w:div w:id="671688407">
          <w:marLeft w:val="0"/>
          <w:marRight w:val="0"/>
          <w:marTop w:val="0"/>
          <w:marBottom w:val="0"/>
          <w:divBdr>
            <w:top w:val="none" w:sz="0" w:space="0" w:color="auto"/>
            <w:left w:val="none" w:sz="0" w:space="0" w:color="auto"/>
            <w:bottom w:val="none" w:sz="0" w:space="0" w:color="auto"/>
            <w:right w:val="none" w:sz="0" w:space="0" w:color="auto"/>
          </w:divBdr>
        </w:div>
        <w:div w:id="698091395">
          <w:marLeft w:val="0"/>
          <w:marRight w:val="0"/>
          <w:marTop w:val="0"/>
          <w:marBottom w:val="0"/>
          <w:divBdr>
            <w:top w:val="none" w:sz="0" w:space="0" w:color="auto"/>
            <w:left w:val="none" w:sz="0" w:space="0" w:color="auto"/>
            <w:bottom w:val="none" w:sz="0" w:space="0" w:color="auto"/>
            <w:right w:val="none" w:sz="0" w:space="0" w:color="auto"/>
          </w:divBdr>
        </w:div>
        <w:div w:id="714550129">
          <w:marLeft w:val="0"/>
          <w:marRight w:val="0"/>
          <w:marTop w:val="0"/>
          <w:marBottom w:val="0"/>
          <w:divBdr>
            <w:top w:val="none" w:sz="0" w:space="0" w:color="auto"/>
            <w:left w:val="none" w:sz="0" w:space="0" w:color="auto"/>
            <w:bottom w:val="none" w:sz="0" w:space="0" w:color="auto"/>
            <w:right w:val="none" w:sz="0" w:space="0" w:color="auto"/>
          </w:divBdr>
        </w:div>
        <w:div w:id="770245643">
          <w:marLeft w:val="0"/>
          <w:marRight w:val="0"/>
          <w:marTop w:val="0"/>
          <w:marBottom w:val="0"/>
          <w:divBdr>
            <w:top w:val="none" w:sz="0" w:space="0" w:color="auto"/>
            <w:left w:val="none" w:sz="0" w:space="0" w:color="auto"/>
            <w:bottom w:val="none" w:sz="0" w:space="0" w:color="auto"/>
            <w:right w:val="none" w:sz="0" w:space="0" w:color="auto"/>
          </w:divBdr>
        </w:div>
        <w:div w:id="815872587">
          <w:marLeft w:val="0"/>
          <w:marRight w:val="0"/>
          <w:marTop w:val="0"/>
          <w:marBottom w:val="0"/>
          <w:divBdr>
            <w:top w:val="none" w:sz="0" w:space="0" w:color="auto"/>
            <w:left w:val="none" w:sz="0" w:space="0" w:color="auto"/>
            <w:bottom w:val="none" w:sz="0" w:space="0" w:color="auto"/>
            <w:right w:val="none" w:sz="0" w:space="0" w:color="auto"/>
          </w:divBdr>
        </w:div>
        <w:div w:id="950018198">
          <w:marLeft w:val="0"/>
          <w:marRight w:val="0"/>
          <w:marTop w:val="0"/>
          <w:marBottom w:val="0"/>
          <w:divBdr>
            <w:top w:val="none" w:sz="0" w:space="0" w:color="auto"/>
            <w:left w:val="none" w:sz="0" w:space="0" w:color="auto"/>
            <w:bottom w:val="none" w:sz="0" w:space="0" w:color="auto"/>
            <w:right w:val="none" w:sz="0" w:space="0" w:color="auto"/>
          </w:divBdr>
        </w:div>
        <w:div w:id="972056568">
          <w:marLeft w:val="0"/>
          <w:marRight w:val="0"/>
          <w:marTop w:val="0"/>
          <w:marBottom w:val="0"/>
          <w:divBdr>
            <w:top w:val="none" w:sz="0" w:space="0" w:color="auto"/>
            <w:left w:val="none" w:sz="0" w:space="0" w:color="auto"/>
            <w:bottom w:val="none" w:sz="0" w:space="0" w:color="auto"/>
            <w:right w:val="none" w:sz="0" w:space="0" w:color="auto"/>
          </w:divBdr>
        </w:div>
        <w:div w:id="1019428728">
          <w:marLeft w:val="0"/>
          <w:marRight w:val="0"/>
          <w:marTop w:val="0"/>
          <w:marBottom w:val="0"/>
          <w:divBdr>
            <w:top w:val="none" w:sz="0" w:space="0" w:color="auto"/>
            <w:left w:val="none" w:sz="0" w:space="0" w:color="auto"/>
            <w:bottom w:val="none" w:sz="0" w:space="0" w:color="auto"/>
            <w:right w:val="none" w:sz="0" w:space="0" w:color="auto"/>
          </w:divBdr>
        </w:div>
        <w:div w:id="1093816046">
          <w:marLeft w:val="0"/>
          <w:marRight w:val="0"/>
          <w:marTop w:val="0"/>
          <w:marBottom w:val="0"/>
          <w:divBdr>
            <w:top w:val="none" w:sz="0" w:space="0" w:color="auto"/>
            <w:left w:val="none" w:sz="0" w:space="0" w:color="auto"/>
            <w:bottom w:val="none" w:sz="0" w:space="0" w:color="auto"/>
            <w:right w:val="none" w:sz="0" w:space="0" w:color="auto"/>
          </w:divBdr>
        </w:div>
        <w:div w:id="1502158034">
          <w:marLeft w:val="0"/>
          <w:marRight w:val="0"/>
          <w:marTop w:val="0"/>
          <w:marBottom w:val="0"/>
          <w:divBdr>
            <w:top w:val="none" w:sz="0" w:space="0" w:color="auto"/>
            <w:left w:val="none" w:sz="0" w:space="0" w:color="auto"/>
            <w:bottom w:val="none" w:sz="0" w:space="0" w:color="auto"/>
            <w:right w:val="none" w:sz="0" w:space="0" w:color="auto"/>
          </w:divBdr>
        </w:div>
        <w:div w:id="1528907644">
          <w:marLeft w:val="0"/>
          <w:marRight w:val="0"/>
          <w:marTop w:val="0"/>
          <w:marBottom w:val="0"/>
          <w:divBdr>
            <w:top w:val="none" w:sz="0" w:space="0" w:color="auto"/>
            <w:left w:val="none" w:sz="0" w:space="0" w:color="auto"/>
            <w:bottom w:val="none" w:sz="0" w:space="0" w:color="auto"/>
            <w:right w:val="none" w:sz="0" w:space="0" w:color="auto"/>
          </w:divBdr>
        </w:div>
        <w:div w:id="1623222872">
          <w:marLeft w:val="0"/>
          <w:marRight w:val="0"/>
          <w:marTop w:val="0"/>
          <w:marBottom w:val="0"/>
          <w:divBdr>
            <w:top w:val="none" w:sz="0" w:space="0" w:color="auto"/>
            <w:left w:val="none" w:sz="0" w:space="0" w:color="auto"/>
            <w:bottom w:val="none" w:sz="0" w:space="0" w:color="auto"/>
            <w:right w:val="none" w:sz="0" w:space="0" w:color="auto"/>
          </w:divBdr>
        </w:div>
        <w:div w:id="1779327785">
          <w:marLeft w:val="0"/>
          <w:marRight w:val="0"/>
          <w:marTop w:val="0"/>
          <w:marBottom w:val="0"/>
          <w:divBdr>
            <w:top w:val="none" w:sz="0" w:space="0" w:color="auto"/>
            <w:left w:val="none" w:sz="0" w:space="0" w:color="auto"/>
            <w:bottom w:val="none" w:sz="0" w:space="0" w:color="auto"/>
            <w:right w:val="none" w:sz="0" w:space="0" w:color="auto"/>
          </w:divBdr>
        </w:div>
        <w:div w:id="1806123219">
          <w:marLeft w:val="0"/>
          <w:marRight w:val="0"/>
          <w:marTop w:val="0"/>
          <w:marBottom w:val="0"/>
          <w:divBdr>
            <w:top w:val="none" w:sz="0" w:space="0" w:color="auto"/>
            <w:left w:val="none" w:sz="0" w:space="0" w:color="auto"/>
            <w:bottom w:val="none" w:sz="0" w:space="0" w:color="auto"/>
            <w:right w:val="none" w:sz="0" w:space="0" w:color="auto"/>
          </w:divBdr>
        </w:div>
        <w:div w:id="1876969270">
          <w:marLeft w:val="0"/>
          <w:marRight w:val="0"/>
          <w:marTop w:val="0"/>
          <w:marBottom w:val="0"/>
          <w:divBdr>
            <w:top w:val="none" w:sz="0" w:space="0" w:color="auto"/>
            <w:left w:val="none" w:sz="0" w:space="0" w:color="auto"/>
            <w:bottom w:val="none" w:sz="0" w:space="0" w:color="auto"/>
            <w:right w:val="none" w:sz="0" w:space="0" w:color="auto"/>
          </w:divBdr>
        </w:div>
        <w:div w:id="1921482137">
          <w:marLeft w:val="0"/>
          <w:marRight w:val="0"/>
          <w:marTop w:val="0"/>
          <w:marBottom w:val="0"/>
          <w:divBdr>
            <w:top w:val="none" w:sz="0" w:space="0" w:color="auto"/>
            <w:left w:val="none" w:sz="0" w:space="0" w:color="auto"/>
            <w:bottom w:val="none" w:sz="0" w:space="0" w:color="auto"/>
            <w:right w:val="none" w:sz="0" w:space="0" w:color="auto"/>
          </w:divBdr>
        </w:div>
        <w:div w:id="1935436113">
          <w:marLeft w:val="0"/>
          <w:marRight w:val="0"/>
          <w:marTop w:val="0"/>
          <w:marBottom w:val="0"/>
          <w:divBdr>
            <w:top w:val="none" w:sz="0" w:space="0" w:color="auto"/>
            <w:left w:val="none" w:sz="0" w:space="0" w:color="auto"/>
            <w:bottom w:val="none" w:sz="0" w:space="0" w:color="auto"/>
            <w:right w:val="none" w:sz="0" w:space="0" w:color="auto"/>
          </w:divBdr>
        </w:div>
        <w:div w:id="1961573184">
          <w:marLeft w:val="0"/>
          <w:marRight w:val="0"/>
          <w:marTop w:val="0"/>
          <w:marBottom w:val="0"/>
          <w:divBdr>
            <w:top w:val="none" w:sz="0" w:space="0" w:color="auto"/>
            <w:left w:val="none" w:sz="0" w:space="0" w:color="auto"/>
            <w:bottom w:val="none" w:sz="0" w:space="0" w:color="auto"/>
            <w:right w:val="none" w:sz="0" w:space="0" w:color="auto"/>
          </w:divBdr>
        </w:div>
        <w:div w:id="2035882015">
          <w:marLeft w:val="0"/>
          <w:marRight w:val="0"/>
          <w:marTop w:val="0"/>
          <w:marBottom w:val="0"/>
          <w:divBdr>
            <w:top w:val="none" w:sz="0" w:space="0" w:color="auto"/>
            <w:left w:val="none" w:sz="0" w:space="0" w:color="auto"/>
            <w:bottom w:val="none" w:sz="0" w:space="0" w:color="auto"/>
            <w:right w:val="none" w:sz="0" w:space="0" w:color="auto"/>
          </w:divBdr>
        </w:div>
        <w:div w:id="2040666517">
          <w:marLeft w:val="0"/>
          <w:marRight w:val="0"/>
          <w:marTop w:val="0"/>
          <w:marBottom w:val="0"/>
          <w:divBdr>
            <w:top w:val="none" w:sz="0" w:space="0" w:color="auto"/>
            <w:left w:val="none" w:sz="0" w:space="0" w:color="auto"/>
            <w:bottom w:val="none" w:sz="0" w:space="0" w:color="auto"/>
            <w:right w:val="none" w:sz="0" w:space="0" w:color="auto"/>
          </w:divBdr>
        </w:div>
        <w:div w:id="2088961398">
          <w:marLeft w:val="0"/>
          <w:marRight w:val="0"/>
          <w:marTop w:val="0"/>
          <w:marBottom w:val="0"/>
          <w:divBdr>
            <w:top w:val="none" w:sz="0" w:space="0" w:color="auto"/>
            <w:left w:val="none" w:sz="0" w:space="0" w:color="auto"/>
            <w:bottom w:val="none" w:sz="0" w:space="0" w:color="auto"/>
            <w:right w:val="none" w:sz="0" w:space="0" w:color="auto"/>
          </w:divBdr>
        </w:div>
        <w:div w:id="2100176855">
          <w:marLeft w:val="0"/>
          <w:marRight w:val="0"/>
          <w:marTop w:val="0"/>
          <w:marBottom w:val="0"/>
          <w:divBdr>
            <w:top w:val="none" w:sz="0" w:space="0" w:color="auto"/>
            <w:left w:val="none" w:sz="0" w:space="0" w:color="auto"/>
            <w:bottom w:val="none" w:sz="0" w:space="0" w:color="auto"/>
            <w:right w:val="none" w:sz="0" w:space="0" w:color="auto"/>
          </w:divBdr>
        </w:div>
        <w:div w:id="2132163799">
          <w:marLeft w:val="0"/>
          <w:marRight w:val="0"/>
          <w:marTop w:val="0"/>
          <w:marBottom w:val="0"/>
          <w:divBdr>
            <w:top w:val="none" w:sz="0" w:space="0" w:color="auto"/>
            <w:left w:val="none" w:sz="0" w:space="0" w:color="auto"/>
            <w:bottom w:val="none" w:sz="0" w:space="0" w:color="auto"/>
            <w:right w:val="none" w:sz="0" w:space="0" w:color="auto"/>
          </w:divBdr>
        </w:div>
      </w:divsChild>
    </w:div>
    <w:div w:id="1433084800">
      <w:bodyDiv w:val="1"/>
      <w:marLeft w:val="0"/>
      <w:marRight w:val="0"/>
      <w:marTop w:val="0"/>
      <w:marBottom w:val="0"/>
      <w:divBdr>
        <w:top w:val="none" w:sz="0" w:space="0" w:color="auto"/>
        <w:left w:val="none" w:sz="0" w:space="0" w:color="auto"/>
        <w:bottom w:val="none" w:sz="0" w:space="0" w:color="auto"/>
        <w:right w:val="none" w:sz="0" w:space="0" w:color="auto"/>
      </w:divBdr>
    </w:div>
    <w:div w:id="1448237724">
      <w:bodyDiv w:val="1"/>
      <w:marLeft w:val="0"/>
      <w:marRight w:val="0"/>
      <w:marTop w:val="0"/>
      <w:marBottom w:val="0"/>
      <w:divBdr>
        <w:top w:val="none" w:sz="0" w:space="0" w:color="auto"/>
        <w:left w:val="none" w:sz="0" w:space="0" w:color="auto"/>
        <w:bottom w:val="none" w:sz="0" w:space="0" w:color="auto"/>
        <w:right w:val="none" w:sz="0" w:space="0" w:color="auto"/>
      </w:divBdr>
    </w:div>
    <w:div w:id="1456875998">
      <w:bodyDiv w:val="1"/>
      <w:marLeft w:val="0"/>
      <w:marRight w:val="0"/>
      <w:marTop w:val="0"/>
      <w:marBottom w:val="0"/>
      <w:divBdr>
        <w:top w:val="none" w:sz="0" w:space="0" w:color="auto"/>
        <w:left w:val="none" w:sz="0" w:space="0" w:color="auto"/>
        <w:bottom w:val="none" w:sz="0" w:space="0" w:color="auto"/>
        <w:right w:val="none" w:sz="0" w:space="0" w:color="auto"/>
      </w:divBdr>
    </w:div>
    <w:div w:id="1473131031">
      <w:bodyDiv w:val="1"/>
      <w:marLeft w:val="0"/>
      <w:marRight w:val="0"/>
      <w:marTop w:val="0"/>
      <w:marBottom w:val="0"/>
      <w:divBdr>
        <w:top w:val="none" w:sz="0" w:space="0" w:color="auto"/>
        <w:left w:val="none" w:sz="0" w:space="0" w:color="auto"/>
        <w:bottom w:val="none" w:sz="0" w:space="0" w:color="auto"/>
        <w:right w:val="none" w:sz="0" w:space="0" w:color="auto"/>
      </w:divBdr>
    </w:div>
    <w:div w:id="1488329154">
      <w:bodyDiv w:val="1"/>
      <w:marLeft w:val="0"/>
      <w:marRight w:val="0"/>
      <w:marTop w:val="0"/>
      <w:marBottom w:val="0"/>
      <w:divBdr>
        <w:top w:val="none" w:sz="0" w:space="0" w:color="auto"/>
        <w:left w:val="none" w:sz="0" w:space="0" w:color="auto"/>
        <w:bottom w:val="none" w:sz="0" w:space="0" w:color="auto"/>
        <w:right w:val="none" w:sz="0" w:space="0" w:color="auto"/>
      </w:divBdr>
    </w:div>
    <w:div w:id="1514491049">
      <w:bodyDiv w:val="1"/>
      <w:marLeft w:val="0"/>
      <w:marRight w:val="0"/>
      <w:marTop w:val="0"/>
      <w:marBottom w:val="0"/>
      <w:divBdr>
        <w:top w:val="none" w:sz="0" w:space="0" w:color="auto"/>
        <w:left w:val="none" w:sz="0" w:space="0" w:color="auto"/>
        <w:bottom w:val="none" w:sz="0" w:space="0" w:color="auto"/>
        <w:right w:val="none" w:sz="0" w:space="0" w:color="auto"/>
      </w:divBdr>
      <w:divsChild>
        <w:div w:id="1197081706">
          <w:marLeft w:val="0"/>
          <w:marRight w:val="0"/>
          <w:marTop w:val="0"/>
          <w:marBottom w:val="0"/>
          <w:divBdr>
            <w:top w:val="none" w:sz="0" w:space="0" w:color="auto"/>
            <w:left w:val="none" w:sz="0" w:space="0" w:color="auto"/>
            <w:bottom w:val="none" w:sz="0" w:space="0" w:color="auto"/>
            <w:right w:val="none" w:sz="0" w:space="0" w:color="auto"/>
          </w:divBdr>
        </w:div>
        <w:div w:id="1621450033">
          <w:marLeft w:val="0"/>
          <w:marRight w:val="0"/>
          <w:marTop w:val="0"/>
          <w:marBottom w:val="0"/>
          <w:divBdr>
            <w:top w:val="none" w:sz="0" w:space="0" w:color="auto"/>
            <w:left w:val="none" w:sz="0" w:space="0" w:color="auto"/>
            <w:bottom w:val="none" w:sz="0" w:space="0" w:color="auto"/>
            <w:right w:val="none" w:sz="0" w:space="0" w:color="auto"/>
          </w:divBdr>
        </w:div>
      </w:divsChild>
    </w:div>
    <w:div w:id="1541815802">
      <w:bodyDiv w:val="1"/>
      <w:marLeft w:val="0"/>
      <w:marRight w:val="0"/>
      <w:marTop w:val="0"/>
      <w:marBottom w:val="0"/>
      <w:divBdr>
        <w:top w:val="none" w:sz="0" w:space="0" w:color="auto"/>
        <w:left w:val="none" w:sz="0" w:space="0" w:color="auto"/>
        <w:bottom w:val="none" w:sz="0" w:space="0" w:color="auto"/>
        <w:right w:val="none" w:sz="0" w:space="0" w:color="auto"/>
      </w:divBdr>
    </w:div>
    <w:div w:id="1552382420">
      <w:bodyDiv w:val="1"/>
      <w:marLeft w:val="0"/>
      <w:marRight w:val="0"/>
      <w:marTop w:val="0"/>
      <w:marBottom w:val="0"/>
      <w:divBdr>
        <w:top w:val="none" w:sz="0" w:space="0" w:color="auto"/>
        <w:left w:val="none" w:sz="0" w:space="0" w:color="auto"/>
        <w:bottom w:val="none" w:sz="0" w:space="0" w:color="auto"/>
        <w:right w:val="none" w:sz="0" w:space="0" w:color="auto"/>
      </w:divBdr>
    </w:div>
    <w:div w:id="1558972153">
      <w:bodyDiv w:val="1"/>
      <w:marLeft w:val="0"/>
      <w:marRight w:val="0"/>
      <w:marTop w:val="0"/>
      <w:marBottom w:val="0"/>
      <w:divBdr>
        <w:top w:val="none" w:sz="0" w:space="0" w:color="auto"/>
        <w:left w:val="none" w:sz="0" w:space="0" w:color="auto"/>
        <w:bottom w:val="none" w:sz="0" w:space="0" w:color="auto"/>
        <w:right w:val="none" w:sz="0" w:space="0" w:color="auto"/>
      </w:divBdr>
    </w:div>
    <w:div w:id="1574119899">
      <w:bodyDiv w:val="1"/>
      <w:marLeft w:val="0"/>
      <w:marRight w:val="0"/>
      <w:marTop w:val="0"/>
      <w:marBottom w:val="0"/>
      <w:divBdr>
        <w:top w:val="none" w:sz="0" w:space="0" w:color="auto"/>
        <w:left w:val="none" w:sz="0" w:space="0" w:color="auto"/>
        <w:bottom w:val="none" w:sz="0" w:space="0" w:color="auto"/>
        <w:right w:val="none" w:sz="0" w:space="0" w:color="auto"/>
      </w:divBdr>
    </w:div>
    <w:div w:id="1619558383">
      <w:bodyDiv w:val="1"/>
      <w:marLeft w:val="0"/>
      <w:marRight w:val="0"/>
      <w:marTop w:val="0"/>
      <w:marBottom w:val="0"/>
      <w:divBdr>
        <w:top w:val="none" w:sz="0" w:space="0" w:color="auto"/>
        <w:left w:val="none" w:sz="0" w:space="0" w:color="auto"/>
        <w:bottom w:val="none" w:sz="0" w:space="0" w:color="auto"/>
        <w:right w:val="none" w:sz="0" w:space="0" w:color="auto"/>
      </w:divBdr>
      <w:divsChild>
        <w:div w:id="1703440721">
          <w:marLeft w:val="0"/>
          <w:marRight w:val="0"/>
          <w:marTop w:val="0"/>
          <w:marBottom w:val="0"/>
          <w:divBdr>
            <w:top w:val="none" w:sz="0" w:space="0" w:color="auto"/>
            <w:left w:val="none" w:sz="0" w:space="0" w:color="auto"/>
            <w:bottom w:val="none" w:sz="0" w:space="0" w:color="auto"/>
            <w:right w:val="none" w:sz="0" w:space="0" w:color="auto"/>
          </w:divBdr>
          <w:divsChild>
            <w:div w:id="787286172">
              <w:marLeft w:val="0"/>
              <w:marRight w:val="0"/>
              <w:marTop w:val="0"/>
              <w:marBottom w:val="0"/>
              <w:divBdr>
                <w:top w:val="none" w:sz="0" w:space="0" w:color="auto"/>
                <w:left w:val="none" w:sz="0" w:space="0" w:color="auto"/>
                <w:bottom w:val="none" w:sz="0" w:space="0" w:color="auto"/>
                <w:right w:val="none" w:sz="0" w:space="0" w:color="auto"/>
              </w:divBdr>
              <w:divsChild>
                <w:div w:id="9839583">
                  <w:marLeft w:val="0"/>
                  <w:marRight w:val="0"/>
                  <w:marTop w:val="0"/>
                  <w:marBottom w:val="0"/>
                  <w:divBdr>
                    <w:top w:val="none" w:sz="0" w:space="0" w:color="auto"/>
                    <w:left w:val="none" w:sz="0" w:space="0" w:color="auto"/>
                    <w:bottom w:val="none" w:sz="0" w:space="0" w:color="auto"/>
                    <w:right w:val="none" w:sz="0" w:space="0" w:color="auto"/>
                  </w:divBdr>
                  <w:divsChild>
                    <w:div w:id="426190787">
                      <w:marLeft w:val="0"/>
                      <w:marRight w:val="0"/>
                      <w:marTop w:val="0"/>
                      <w:marBottom w:val="0"/>
                      <w:divBdr>
                        <w:top w:val="none" w:sz="0" w:space="0" w:color="auto"/>
                        <w:left w:val="none" w:sz="0" w:space="0" w:color="auto"/>
                        <w:bottom w:val="none" w:sz="0" w:space="0" w:color="auto"/>
                        <w:right w:val="none" w:sz="0" w:space="0" w:color="auto"/>
                      </w:divBdr>
                    </w:div>
                  </w:divsChild>
                </w:div>
                <w:div w:id="33388880">
                  <w:marLeft w:val="0"/>
                  <w:marRight w:val="0"/>
                  <w:marTop w:val="0"/>
                  <w:marBottom w:val="0"/>
                  <w:divBdr>
                    <w:top w:val="none" w:sz="0" w:space="0" w:color="auto"/>
                    <w:left w:val="none" w:sz="0" w:space="0" w:color="auto"/>
                    <w:bottom w:val="none" w:sz="0" w:space="0" w:color="auto"/>
                    <w:right w:val="none" w:sz="0" w:space="0" w:color="auto"/>
                  </w:divBdr>
                  <w:divsChild>
                    <w:div w:id="799494710">
                      <w:marLeft w:val="0"/>
                      <w:marRight w:val="0"/>
                      <w:marTop w:val="0"/>
                      <w:marBottom w:val="0"/>
                      <w:divBdr>
                        <w:top w:val="none" w:sz="0" w:space="0" w:color="auto"/>
                        <w:left w:val="none" w:sz="0" w:space="0" w:color="auto"/>
                        <w:bottom w:val="none" w:sz="0" w:space="0" w:color="auto"/>
                        <w:right w:val="none" w:sz="0" w:space="0" w:color="auto"/>
                      </w:divBdr>
                    </w:div>
                  </w:divsChild>
                </w:div>
                <w:div w:id="1159425743">
                  <w:marLeft w:val="0"/>
                  <w:marRight w:val="0"/>
                  <w:marTop w:val="0"/>
                  <w:marBottom w:val="0"/>
                  <w:divBdr>
                    <w:top w:val="none" w:sz="0" w:space="0" w:color="auto"/>
                    <w:left w:val="none" w:sz="0" w:space="0" w:color="auto"/>
                    <w:bottom w:val="none" w:sz="0" w:space="0" w:color="auto"/>
                    <w:right w:val="none" w:sz="0" w:space="0" w:color="auto"/>
                  </w:divBdr>
                  <w:divsChild>
                    <w:div w:id="1833832504">
                      <w:marLeft w:val="0"/>
                      <w:marRight w:val="0"/>
                      <w:marTop w:val="0"/>
                      <w:marBottom w:val="0"/>
                      <w:divBdr>
                        <w:top w:val="none" w:sz="0" w:space="0" w:color="auto"/>
                        <w:left w:val="none" w:sz="0" w:space="0" w:color="auto"/>
                        <w:bottom w:val="none" w:sz="0" w:space="0" w:color="auto"/>
                        <w:right w:val="none" w:sz="0" w:space="0" w:color="auto"/>
                      </w:divBdr>
                    </w:div>
                  </w:divsChild>
                </w:div>
                <w:div w:id="1271159985">
                  <w:marLeft w:val="0"/>
                  <w:marRight w:val="0"/>
                  <w:marTop w:val="0"/>
                  <w:marBottom w:val="0"/>
                  <w:divBdr>
                    <w:top w:val="none" w:sz="0" w:space="0" w:color="auto"/>
                    <w:left w:val="none" w:sz="0" w:space="0" w:color="auto"/>
                    <w:bottom w:val="none" w:sz="0" w:space="0" w:color="auto"/>
                    <w:right w:val="none" w:sz="0" w:space="0" w:color="auto"/>
                  </w:divBdr>
                  <w:divsChild>
                    <w:div w:id="1337078839">
                      <w:marLeft w:val="0"/>
                      <w:marRight w:val="0"/>
                      <w:marTop w:val="0"/>
                      <w:marBottom w:val="0"/>
                      <w:divBdr>
                        <w:top w:val="none" w:sz="0" w:space="0" w:color="auto"/>
                        <w:left w:val="none" w:sz="0" w:space="0" w:color="auto"/>
                        <w:bottom w:val="none" w:sz="0" w:space="0" w:color="auto"/>
                        <w:right w:val="none" w:sz="0" w:space="0" w:color="auto"/>
                      </w:divBdr>
                    </w:div>
                  </w:divsChild>
                </w:div>
                <w:div w:id="1419405462">
                  <w:marLeft w:val="0"/>
                  <w:marRight w:val="0"/>
                  <w:marTop w:val="0"/>
                  <w:marBottom w:val="0"/>
                  <w:divBdr>
                    <w:top w:val="none" w:sz="0" w:space="0" w:color="auto"/>
                    <w:left w:val="none" w:sz="0" w:space="0" w:color="auto"/>
                    <w:bottom w:val="none" w:sz="0" w:space="0" w:color="auto"/>
                    <w:right w:val="none" w:sz="0" w:space="0" w:color="auto"/>
                  </w:divBdr>
                  <w:divsChild>
                    <w:div w:id="1112094596">
                      <w:marLeft w:val="0"/>
                      <w:marRight w:val="0"/>
                      <w:marTop w:val="0"/>
                      <w:marBottom w:val="0"/>
                      <w:divBdr>
                        <w:top w:val="none" w:sz="0" w:space="0" w:color="auto"/>
                        <w:left w:val="none" w:sz="0" w:space="0" w:color="auto"/>
                        <w:bottom w:val="none" w:sz="0" w:space="0" w:color="auto"/>
                        <w:right w:val="none" w:sz="0" w:space="0" w:color="auto"/>
                      </w:divBdr>
                    </w:div>
                  </w:divsChild>
                </w:div>
                <w:div w:id="1611274314">
                  <w:marLeft w:val="0"/>
                  <w:marRight w:val="0"/>
                  <w:marTop w:val="0"/>
                  <w:marBottom w:val="0"/>
                  <w:divBdr>
                    <w:top w:val="none" w:sz="0" w:space="0" w:color="auto"/>
                    <w:left w:val="none" w:sz="0" w:space="0" w:color="auto"/>
                    <w:bottom w:val="none" w:sz="0" w:space="0" w:color="auto"/>
                    <w:right w:val="none" w:sz="0" w:space="0" w:color="auto"/>
                  </w:divBdr>
                  <w:divsChild>
                    <w:div w:id="159994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89727">
      <w:bodyDiv w:val="1"/>
      <w:marLeft w:val="0"/>
      <w:marRight w:val="0"/>
      <w:marTop w:val="0"/>
      <w:marBottom w:val="0"/>
      <w:divBdr>
        <w:top w:val="none" w:sz="0" w:space="0" w:color="auto"/>
        <w:left w:val="none" w:sz="0" w:space="0" w:color="auto"/>
        <w:bottom w:val="none" w:sz="0" w:space="0" w:color="auto"/>
        <w:right w:val="none" w:sz="0" w:space="0" w:color="auto"/>
      </w:divBdr>
    </w:div>
    <w:div w:id="1651597977">
      <w:bodyDiv w:val="1"/>
      <w:marLeft w:val="0"/>
      <w:marRight w:val="0"/>
      <w:marTop w:val="0"/>
      <w:marBottom w:val="0"/>
      <w:divBdr>
        <w:top w:val="none" w:sz="0" w:space="0" w:color="auto"/>
        <w:left w:val="none" w:sz="0" w:space="0" w:color="auto"/>
        <w:bottom w:val="none" w:sz="0" w:space="0" w:color="auto"/>
        <w:right w:val="none" w:sz="0" w:space="0" w:color="auto"/>
      </w:divBdr>
      <w:divsChild>
        <w:div w:id="119615694">
          <w:marLeft w:val="0"/>
          <w:marRight w:val="0"/>
          <w:marTop w:val="0"/>
          <w:marBottom w:val="0"/>
          <w:divBdr>
            <w:top w:val="none" w:sz="0" w:space="0" w:color="auto"/>
            <w:left w:val="none" w:sz="0" w:space="0" w:color="auto"/>
            <w:bottom w:val="none" w:sz="0" w:space="0" w:color="auto"/>
            <w:right w:val="none" w:sz="0" w:space="0" w:color="auto"/>
          </w:divBdr>
        </w:div>
        <w:div w:id="527647325">
          <w:marLeft w:val="0"/>
          <w:marRight w:val="0"/>
          <w:marTop w:val="0"/>
          <w:marBottom w:val="0"/>
          <w:divBdr>
            <w:top w:val="none" w:sz="0" w:space="0" w:color="auto"/>
            <w:left w:val="none" w:sz="0" w:space="0" w:color="auto"/>
            <w:bottom w:val="none" w:sz="0" w:space="0" w:color="auto"/>
            <w:right w:val="none" w:sz="0" w:space="0" w:color="auto"/>
          </w:divBdr>
        </w:div>
        <w:div w:id="555120294">
          <w:marLeft w:val="0"/>
          <w:marRight w:val="0"/>
          <w:marTop w:val="0"/>
          <w:marBottom w:val="0"/>
          <w:divBdr>
            <w:top w:val="none" w:sz="0" w:space="0" w:color="auto"/>
            <w:left w:val="none" w:sz="0" w:space="0" w:color="auto"/>
            <w:bottom w:val="none" w:sz="0" w:space="0" w:color="auto"/>
            <w:right w:val="none" w:sz="0" w:space="0" w:color="auto"/>
          </w:divBdr>
        </w:div>
        <w:div w:id="683439747">
          <w:marLeft w:val="0"/>
          <w:marRight w:val="0"/>
          <w:marTop w:val="0"/>
          <w:marBottom w:val="0"/>
          <w:divBdr>
            <w:top w:val="none" w:sz="0" w:space="0" w:color="auto"/>
            <w:left w:val="none" w:sz="0" w:space="0" w:color="auto"/>
            <w:bottom w:val="none" w:sz="0" w:space="0" w:color="auto"/>
            <w:right w:val="none" w:sz="0" w:space="0" w:color="auto"/>
          </w:divBdr>
        </w:div>
        <w:div w:id="910770673">
          <w:marLeft w:val="0"/>
          <w:marRight w:val="0"/>
          <w:marTop w:val="0"/>
          <w:marBottom w:val="0"/>
          <w:divBdr>
            <w:top w:val="none" w:sz="0" w:space="0" w:color="auto"/>
            <w:left w:val="none" w:sz="0" w:space="0" w:color="auto"/>
            <w:bottom w:val="none" w:sz="0" w:space="0" w:color="auto"/>
            <w:right w:val="none" w:sz="0" w:space="0" w:color="auto"/>
          </w:divBdr>
        </w:div>
        <w:div w:id="1024595858">
          <w:marLeft w:val="0"/>
          <w:marRight w:val="0"/>
          <w:marTop w:val="0"/>
          <w:marBottom w:val="0"/>
          <w:divBdr>
            <w:top w:val="none" w:sz="0" w:space="0" w:color="auto"/>
            <w:left w:val="none" w:sz="0" w:space="0" w:color="auto"/>
            <w:bottom w:val="none" w:sz="0" w:space="0" w:color="auto"/>
            <w:right w:val="none" w:sz="0" w:space="0" w:color="auto"/>
          </w:divBdr>
        </w:div>
        <w:div w:id="1300577500">
          <w:marLeft w:val="0"/>
          <w:marRight w:val="0"/>
          <w:marTop w:val="0"/>
          <w:marBottom w:val="0"/>
          <w:divBdr>
            <w:top w:val="none" w:sz="0" w:space="0" w:color="auto"/>
            <w:left w:val="none" w:sz="0" w:space="0" w:color="auto"/>
            <w:bottom w:val="none" w:sz="0" w:space="0" w:color="auto"/>
            <w:right w:val="none" w:sz="0" w:space="0" w:color="auto"/>
          </w:divBdr>
        </w:div>
        <w:div w:id="1433165678">
          <w:marLeft w:val="0"/>
          <w:marRight w:val="0"/>
          <w:marTop w:val="0"/>
          <w:marBottom w:val="0"/>
          <w:divBdr>
            <w:top w:val="none" w:sz="0" w:space="0" w:color="auto"/>
            <w:left w:val="none" w:sz="0" w:space="0" w:color="auto"/>
            <w:bottom w:val="none" w:sz="0" w:space="0" w:color="auto"/>
            <w:right w:val="none" w:sz="0" w:space="0" w:color="auto"/>
          </w:divBdr>
        </w:div>
        <w:div w:id="1489596370">
          <w:marLeft w:val="0"/>
          <w:marRight w:val="0"/>
          <w:marTop w:val="0"/>
          <w:marBottom w:val="0"/>
          <w:divBdr>
            <w:top w:val="none" w:sz="0" w:space="0" w:color="auto"/>
            <w:left w:val="none" w:sz="0" w:space="0" w:color="auto"/>
            <w:bottom w:val="none" w:sz="0" w:space="0" w:color="auto"/>
            <w:right w:val="none" w:sz="0" w:space="0" w:color="auto"/>
          </w:divBdr>
        </w:div>
        <w:div w:id="1492015254">
          <w:marLeft w:val="0"/>
          <w:marRight w:val="0"/>
          <w:marTop w:val="0"/>
          <w:marBottom w:val="0"/>
          <w:divBdr>
            <w:top w:val="none" w:sz="0" w:space="0" w:color="auto"/>
            <w:left w:val="none" w:sz="0" w:space="0" w:color="auto"/>
            <w:bottom w:val="none" w:sz="0" w:space="0" w:color="auto"/>
            <w:right w:val="none" w:sz="0" w:space="0" w:color="auto"/>
          </w:divBdr>
        </w:div>
        <w:div w:id="1500346176">
          <w:marLeft w:val="0"/>
          <w:marRight w:val="0"/>
          <w:marTop w:val="0"/>
          <w:marBottom w:val="0"/>
          <w:divBdr>
            <w:top w:val="none" w:sz="0" w:space="0" w:color="auto"/>
            <w:left w:val="none" w:sz="0" w:space="0" w:color="auto"/>
            <w:bottom w:val="none" w:sz="0" w:space="0" w:color="auto"/>
            <w:right w:val="none" w:sz="0" w:space="0" w:color="auto"/>
          </w:divBdr>
        </w:div>
        <w:div w:id="1737973203">
          <w:marLeft w:val="0"/>
          <w:marRight w:val="0"/>
          <w:marTop w:val="0"/>
          <w:marBottom w:val="0"/>
          <w:divBdr>
            <w:top w:val="none" w:sz="0" w:space="0" w:color="auto"/>
            <w:left w:val="none" w:sz="0" w:space="0" w:color="auto"/>
            <w:bottom w:val="none" w:sz="0" w:space="0" w:color="auto"/>
            <w:right w:val="none" w:sz="0" w:space="0" w:color="auto"/>
          </w:divBdr>
        </w:div>
        <w:div w:id="1898393653">
          <w:marLeft w:val="0"/>
          <w:marRight w:val="0"/>
          <w:marTop w:val="0"/>
          <w:marBottom w:val="0"/>
          <w:divBdr>
            <w:top w:val="none" w:sz="0" w:space="0" w:color="auto"/>
            <w:left w:val="none" w:sz="0" w:space="0" w:color="auto"/>
            <w:bottom w:val="none" w:sz="0" w:space="0" w:color="auto"/>
            <w:right w:val="none" w:sz="0" w:space="0" w:color="auto"/>
          </w:divBdr>
        </w:div>
        <w:div w:id="1900243604">
          <w:marLeft w:val="0"/>
          <w:marRight w:val="0"/>
          <w:marTop w:val="0"/>
          <w:marBottom w:val="0"/>
          <w:divBdr>
            <w:top w:val="none" w:sz="0" w:space="0" w:color="auto"/>
            <w:left w:val="none" w:sz="0" w:space="0" w:color="auto"/>
            <w:bottom w:val="none" w:sz="0" w:space="0" w:color="auto"/>
            <w:right w:val="none" w:sz="0" w:space="0" w:color="auto"/>
          </w:divBdr>
        </w:div>
        <w:div w:id="1923293217">
          <w:marLeft w:val="0"/>
          <w:marRight w:val="0"/>
          <w:marTop w:val="0"/>
          <w:marBottom w:val="0"/>
          <w:divBdr>
            <w:top w:val="none" w:sz="0" w:space="0" w:color="auto"/>
            <w:left w:val="none" w:sz="0" w:space="0" w:color="auto"/>
            <w:bottom w:val="none" w:sz="0" w:space="0" w:color="auto"/>
            <w:right w:val="none" w:sz="0" w:space="0" w:color="auto"/>
          </w:divBdr>
        </w:div>
        <w:div w:id="2118324723">
          <w:marLeft w:val="0"/>
          <w:marRight w:val="0"/>
          <w:marTop w:val="0"/>
          <w:marBottom w:val="0"/>
          <w:divBdr>
            <w:top w:val="none" w:sz="0" w:space="0" w:color="auto"/>
            <w:left w:val="none" w:sz="0" w:space="0" w:color="auto"/>
            <w:bottom w:val="none" w:sz="0" w:space="0" w:color="auto"/>
            <w:right w:val="none" w:sz="0" w:space="0" w:color="auto"/>
          </w:divBdr>
        </w:div>
      </w:divsChild>
    </w:div>
    <w:div w:id="1652438386">
      <w:bodyDiv w:val="1"/>
      <w:marLeft w:val="0"/>
      <w:marRight w:val="0"/>
      <w:marTop w:val="0"/>
      <w:marBottom w:val="0"/>
      <w:divBdr>
        <w:top w:val="none" w:sz="0" w:space="0" w:color="auto"/>
        <w:left w:val="none" w:sz="0" w:space="0" w:color="auto"/>
        <w:bottom w:val="none" w:sz="0" w:space="0" w:color="auto"/>
        <w:right w:val="none" w:sz="0" w:space="0" w:color="auto"/>
      </w:divBdr>
    </w:div>
    <w:div w:id="1659724276">
      <w:bodyDiv w:val="1"/>
      <w:marLeft w:val="0"/>
      <w:marRight w:val="0"/>
      <w:marTop w:val="0"/>
      <w:marBottom w:val="0"/>
      <w:divBdr>
        <w:top w:val="none" w:sz="0" w:space="0" w:color="auto"/>
        <w:left w:val="none" w:sz="0" w:space="0" w:color="auto"/>
        <w:bottom w:val="none" w:sz="0" w:space="0" w:color="auto"/>
        <w:right w:val="none" w:sz="0" w:space="0" w:color="auto"/>
      </w:divBdr>
    </w:div>
    <w:div w:id="1662003002">
      <w:bodyDiv w:val="1"/>
      <w:marLeft w:val="0"/>
      <w:marRight w:val="0"/>
      <w:marTop w:val="0"/>
      <w:marBottom w:val="0"/>
      <w:divBdr>
        <w:top w:val="none" w:sz="0" w:space="0" w:color="auto"/>
        <w:left w:val="none" w:sz="0" w:space="0" w:color="auto"/>
        <w:bottom w:val="none" w:sz="0" w:space="0" w:color="auto"/>
        <w:right w:val="none" w:sz="0" w:space="0" w:color="auto"/>
      </w:divBdr>
    </w:div>
    <w:div w:id="1667123462">
      <w:bodyDiv w:val="1"/>
      <w:marLeft w:val="0"/>
      <w:marRight w:val="0"/>
      <w:marTop w:val="0"/>
      <w:marBottom w:val="0"/>
      <w:divBdr>
        <w:top w:val="none" w:sz="0" w:space="0" w:color="auto"/>
        <w:left w:val="none" w:sz="0" w:space="0" w:color="auto"/>
        <w:bottom w:val="none" w:sz="0" w:space="0" w:color="auto"/>
        <w:right w:val="none" w:sz="0" w:space="0" w:color="auto"/>
      </w:divBdr>
    </w:div>
    <w:div w:id="1679114520">
      <w:bodyDiv w:val="1"/>
      <w:marLeft w:val="0"/>
      <w:marRight w:val="0"/>
      <w:marTop w:val="0"/>
      <w:marBottom w:val="0"/>
      <w:divBdr>
        <w:top w:val="none" w:sz="0" w:space="0" w:color="auto"/>
        <w:left w:val="none" w:sz="0" w:space="0" w:color="auto"/>
        <w:bottom w:val="none" w:sz="0" w:space="0" w:color="auto"/>
        <w:right w:val="none" w:sz="0" w:space="0" w:color="auto"/>
      </w:divBdr>
    </w:div>
    <w:div w:id="1682315218">
      <w:bodyDiv w:val="1"/>
      <w:marLeft w:val="0"/>
      <w:marRight w:val="0"/>
      <w:marTop w:val="0"/>
      <w:marBottom w:val="0"/>
      <w:divBdr>
        <w:top w:val="none" w:sz="0" w:space="0" w:color="auto"/>
        <w:left w:val="none" w:sz="0" w:space="0" w:color="auto"/>
        <w:bottom w:val="none" w:sz="0" w:space="0" w:color="auto"/>
        <w:right w:val="none" w:sz="0" w:space="0" w:color="auto"/>
      </w:divBdr>
    </w:div>
    <w:div w:id="1685279685">
      <w:bodyDiv w:val="1"/>
      <w:marLeft w:val="0"/>
      <w:marRight w:val="0"/>
      <w:marTop w:val="0"/>
      <w:marBottom w:val="0"/>
      <w:divBdr>
        <w:top w:val="none" w:sz="0" w:space="0" w:color="auto"/>
        <w:left w:val="none" w:sz="0" w:space="0" w:color="auto"/>
        <w:bottom w:val="none" w:sz="0" w:space="0" w:color="auto"/>
        <w:right w:val="none" w:sz="0" w:space="0" w:color="auto"/>
      </w:divBdr>
    </w:div>
    <w:div w:id="1696465389">
      <w:bodyDiv w:val="1"/>
      <w:marLeft w:val="0"/>
      <w:marRight w:val="0"/>
      <w:marTop w:val="0"/>
      <w:marBottom w:val="0"/>
      <w:divBdr>
        <w:top w:val="none" w:sz="0" w:space="0" w:color="auto"/>
        <w:left w:val="none" w:sz="0" w:space="0" w:color="auto"/>
        <w:bottom w:val="none" w:sz="0" w:space="0" w:color="auto"/>
        <w:right w:val="none" w:sz="0" w:space="0" w:color="auto"/>
      </w:divBdr>
    </w:div>
    <w:div w:id="1698655591">
      <w:bodyDiv w:val="1"/>
      <w:marLeft w:val="0"/>
      <w:marRight w:val="0"/>
      <w:marTop w:val="0"/>
      <w:marBottom w:val="0"/>
      <w:divBdr>
        <w:top w:val="none" w:sz="0" w:space="0" w:color="auto"/>
        <w:left w:val="none" w:sz="0" w:space="0" w:color="auto"/>
        <w:bottom w:val="none" w:sz="0" w:space="0" w:color="auto"/>
        <w:right w:val="none" w:sz="0" w:space="0" w:color="auto"/>
      </w:divBdr>
    </w:div>
    <w:div w:id="1717509419">
      <w:bodyDiv w:val="1"/>
      <w:marLeft w:val="0"/>
      <w:marRight w:val="0"/>
      <w:marTop w:val="0"/>
      <w:marBottom w:val="0"/>
      <w:divBdr>
        <w:top w:val="none" w:sz="0" w:space="0" w:color="auto"/>
        <w:left w:val="none" w:sz="0" w:space="0" w:color="auto"/>
        <w:bottom w:val="none" w:sz="0" w:space="0" w:color="auto"/>
        <w:right w:val="none" w:sz="0" w:space="0" w:color="auto"/>
      </w:divBdr>
    </w:div>
    <w:div w:id="1724331134">
      <w:bodyDiv w:val="1"/>
      <w:marLeft w:val="0"/>
      <w:marRight w:val="0"/>
      <w:marTop w:val="0"/>
      <w:marBottom w:val="0"/>
      <w:divBdr>
        <w:top w:val="none" w:sz="0" w:space="0" w:color="auto"/>
        <w:left w:val="none" w:sz="0" w:space="0" w:color="auto"/>
        <w:bottom w:val="none" w:sz="0" w:space="0" w:color="auto"/>
        <w:right w:val="none" w:sz="0" w:space="0" w:color="auto"/>
      </w:divBdr>
      <w:divsChild>
        <w:div w:id="361441452">
          <w:marLeft w:val="0"/>
          <w:marRight w:val="0"/>
          <w:marTop w:val="0"/>
          <w:marBottom w:val="0"/>
          <w:divBdr>
            <w:top w:val="none" w:sz="0" w:space="0" w:color="auto"/>
            <w:left w:val="none" w:sz="0" w:space="0" w:color="auto"/>
            <w:bottom w:val="none" w:sz="0" w:space="0" w:color="auto"/>
            <w:right w:val="none" w:sz="0" w:space="0" w:color="auto"/>
          </w:divBdr>
        </w:div>
        <w:div w:id="538788373">
          <w:marLeft w:val="0"/>
          <w:marRight w:val="0"/>
          <w:marTop w:val="0"/>
          <w:marBottom w:val="0"/>
          <w:divBdr>
            <w:top w:val="none" w:sz="0" w:space="0" w:color="auto"/>
            <w:left w:val="none" w:sz="0" w:space="0" w:color="auto"/>
            <w:bottom w:val="none" w:sz="0" w:space="0" w:color="auto"/>
            <w:right w:val="none" w:sz="0" w:space="0" w:color="auto"/>
          </w:divBdr>
        </w:div>
        <w:div w:id="960265976">
          <w:marLeft w:val="0"/>
          <w:marRight w:val="0"/>
          <w:marTop w:val="0"/>
          <w:marBottom w:val="0"/>
          <w:divBdr>
            <w:top w:val="none" w:sz="0" w:space="0" w:color="auto"/>
            <w:left w:val="none" w:sz="0" w:space="0" w:color="auto"/>
            <w:bottom w:val="none" w:sz="0" w:space="0" w:color="auto"/>
            <w:right w:val="none" w:sz="0" w:space="0" w:color="auto"/>
          </w:divBdr>
        </w:div>
      </w:divsChild>
    </w:div>
    <w:div w:id="1742368469">
      <w:bodyDiv w:val="1"/>
      <w:marLeft w:val="0"/>
      <w:marRight w:val="0"/>
      <w:marTop w:val="0"/>
      <w:marBottom w:val="0"/>
      <w:divBdr>
        <w:top w:val="none" w:sz="0" w:space="0" w:color="auto"/>
        <w:left w:val="none" w:sz="0" w:space="0" w:color="auto"/>
        <w:bottom w:val="none" w:sz="0" w:space="0" w:color="auto"/>
        <w:right w:val="none" w:sz="0" w:space="0" w:color="auto"/>
      </w:divBdr>
    </w:div>
    <w:div w:id="1744524048">
      <w:bodyDiv w:val="1"/>
      <w:marLeft w:val="0"/>
      <w:marRight w:val="0"/>
      <w:marTop w:val="0"/>
      <w:marBottom w:val="0"/>
      <w:divBdr>
        <w:top w:val="none" w:sz="0" w:space="0" w:color="auto"/>
        <w:left w:val="none" w:sz="0" w:space="0" w:color="auto"/>
        <w:bottom w:val="none" w:sz="0" w:space="0" w:color="auto"/>
        <w:right w:val="none" w:sz="0" w:space="0" w:color="auto"/>
      </w:divBdr>
    </w:div>
    <w:div w:id="1752237809">
      <w:bodyDiv w:val="1"/>
      <w:marLeft w:val="0"/>
      <w:marRight w:val="0"/>
      <w:marTop w:val="0"/>
      <w:marBottom w:val="0"/>
      <w:divBdr>
        <w:top w:val="none" w:sz="0" w:space="0" w:color="auto"/>
        <w:left w:val="none" w:sz="0" w:space="0" w:color="auto"/>
        <w:bottom w:val="none" w:sz="0" w:space="0" w:color="auto"/>
        <w:right w:val="none" w:sz="0" w:space="0" w:color="auto"/>
      </w:divBdr>
    </w:div>
    <w:div w:id="1758011791">
      <w:bodyDiv w:val="1"/>
      <w:marLeft w:val="0"/>
      <w:marRight w:val="0"/>
      <w:marTop w:val="0"/>
      <w:marBottom w:val="0"/>
      <w:divBdr>
        <w:top w:val="none" w:sz="0" w:space="0" w:color="auto"/>
        <w:left w:val="none" w:sz="0" w:space="0" w:color="auto"/>
        <w:bottom w:val="none" w:sz="0" w:space="0" w:color="auto"/>
        <w:right w:val="none" w:sz="0" w:space="0" w:color="auto"/>
      </w:divBdr>
      <w:divsChild>
        <w:div w:id="100152116">
          <w:marLeft w:val="0"/>
          <w:marRight w:val="0"/>
          <w:marTop w:val="0"/>
          <w:marBottom w:val="0"/>
          <w:divBdr>
            <w:top w:val="none" w:sz="0" w:space="0" w:color="auto"/>
            <w:left w:val="none" w:sz="0" w:space="0" w:color="auto"/>
            <w:bottom w:val="none" w:sz="0" w:space="0" w:color="auto"/>
            <w:right w:val="none" w:sz="0" w:space="0" w:color="auto"/>
          </w:divBdr>
        </w:div>
        <w:div w:id="376396078">
          <w:marLeft w:val="0"/>
          <w:marRight w:val="0"/>
          <w:marTop w:val="0"/>
          <w:marBottom w:val="0"/>
          <w:divBdr>
            <w:top w:val="none" w:sz="0" w:space="0" w:color="auto"/>
            <w:left w:val="none" w:sz="0" w:space="0" w:color="auto"/>
            <w:bottom w:val="none" w:sz="0" w:space="0" w:color="auto"/>
            <w:right w:val="none" w:sz="0" w:space="0" w:color="auto"/>
          </w:divBdr>
        </w:div>
        <w:div w:id="682365788">
          <w:marLeft w:val="0"/>
          <w:marRight w:val="0"/>
          <w:marTop w:val="0"/>
          <w:marBottom w:val="0"/>
          <w:divBdr>
            <w:top w:val="none" w:sz="0" w:space="0" w:color="auto"/>
            <w:left w:val="none" w:sz="0" w:space="0" w:color="auto"/>
            <w:bottom w:val="none" w:sz="0" w:space="0" w:color="auto"/>
            <w:right w:val="none" w:sz="0" w:space="0" w:color="auto"/>
          </w:divBdr>
        </w:div>
        <w:div w:id="757293709">
          <w:marLeft w:val="0"/>
          <w:marRight w:val="0"/>
          <w:marTop w:val="0"/>
          <w:marBottom w:val="0"/>
          <w:divBdr>
            <w:top w:val="none" w:sz="0" w:space="0" w:color="auto"/>
            <w:left w:val="none" w:sz="0" w:space="0" w:color="auto"/>
            <w:bottom w:val="none" w:sz="0" w:space="0" w:color="auto"/>
            <w:right w:val="none" w:sz="0" w:space="0" w:color="auto"/>
          </w:divBdr>
        </w:div>
        <w:div w:id="811949498">
          <w:marLeft w:val="0"/>
          <w:marRight w:val="0"/>
          <w:marTop w:val="0"/>
          <w:marBottom w:val="0"/>
          <w:divBdr>
            <w:top w:val="none" w:sz="0" w:space="0" w:color="auto"/>
            <w:left w:val="none" w:sz="0" w:space="0" w:color="auto"/>
            <w:bottom w:val="none" w:sz="0" w:space="0" w:color="auto"/>
            <w:right w:val="none" w:sz="0" w:space="0" w:color="auto"/>
          </w:divBdr>
        </w:div>
        <w:div w:id="821507942">
          <w:marLeft w:val="0"/>
          <w:marRight w:val="0"/>
          <w:marTop w:val="0"/>
          <w:marBottom w:val="0"/>
          <w:divBdr>
            <w:top w:val="none" w:sz="0" w:space="0" w:color="auto"/>
            <w:left w:val="none" w:sz="0" w:space="0" w:color="auto"/>
            <w:bottom w:val="none" w:sz="0" w:space="0" w:color="auto"/>
            <w:right w:val="none" w:sz="0" w:space="0" w:color="auto"/>
          </w:divBdr>
        </w:div>
        <w:div w:id="840892531">
          <w:marLeft w:val="0"/>
          <w:marRight w:val="0"/>
          <w:marTop w:val="0"/>
          <w:marBottom w:val="0"/>
          <w:divBdr>
            <w:top w:val="none" w:sz="0" w:space="0" w:color="auto"/>
            <w:left w:val="none" w:sz="0" w:space="0" w:color="auto"/>
            <w:bottom w:val="none" w:sz="0" w:space="0" w:color="auto"/>
            <w:right w:val="none" w:sz="0" w:space="0" w:color="auto"/>
          </w:divBdr>
        </w:div>
        <w:div w:id="854466410">
          <w:marLeft w:val="0"/>
          <w:marRight w:val="0"/>
          <w:marTop w:val="0"/>
          <w:marBottom w:val="0"/>
          <w:divBdr>
            <w:top w:val="none" w:sz="0" w:space="0" w:color="auto"/>
            <w:left w:val="none" w:sz="0" w:space="0" w:color="auto"/>
            <w:bottom w:val="none" w:sz="0" w:space="0" w:color="auto"/>
            <w:right w:val="none" w:sz="0" w:space="0" w:color="auto"/>
          </w:divBdr>
        </w:div>
        <w:div w:id="1098865486">
          <w:marLeft w:val="0"/>
          <w:marRight w:val="0"/>
          <w:marTop w:val="0"/>
          <w:marBottom w:val="0"/>
          <w:divBdr>
            <w:top w:val="none" w:sz="0" w:space="0" w:color="auto"/>
            <w:left w:val="none" w:sz="0" w:space="0" w:color="auto"/>
            <w:bottom w:val="none" w:sz="0" w:space="0" w:color="auto"/>
            <w:right w:val="none" w:sz="0" w:space="0" w:color="auto"/>
          </w:divBdr>
        </w:div>
        <w:div w:id="1230919649">
          <w:marLeft w:val="0"/>
          <w:marRight w:val="0"/>
          <w:marTop w:val="0"/>
          <w:marBottom w:val="0"/>
          <w:divBdr>
            <w:top w:val="none" w:sz="0" w:space="0" w:color="auto"/>
            <w:left w:val="none" w:sz="0" w:space="0" w:color="auto"/>
            <w:bottom w:val="none" w:sz="0" w:space="0" w:color="auto"/>
            <w:right w:val="none" w:sz="0" w:space="0" w:color="auto"/>
          </w:divBdr>
        </w:div>
        <w:div w:id="1408117134">
          <w:marLeft w:val="0"/>
          <w:marRight w:val="0"/>
          <w:marTop w:val="0"/>
          <w:marBottom w:val="0"/>
          <w:divBdr>
            <w:top w:val="none" w:sz="0" w:space="0" w:color="auto"/>
            <w:left w:val="none" w:sz="0" w:space="0" w:color="auto"/>
            <w:bottom w:val="none" w:sz="0" w:space="0" w:color="auto"/>
            <w:right w:val="none" w:sz="0" w:space="0" w:color="auto"/>
          </w:divBdr>
        </w:div>
        <w:div w:id="1643734027">
          <w:marLeft w:val="0"/>
          <w:marRight w:val="0"/>
          <w:marTop w:val="0"/>
          <w:marBottom w:val="0"/>
          <w:divBdr>
            <w:top w:val="none" w:sz="0" w:space="0" w:color="auto"/>
            <w:left w:val="none" w:sz="0" w:space="0" w:color="auto"/>
            <w:bottom w:val="none" w:sz="0" w:space="0" w:color="auto"/>
            <w:right w:val="none" w:sz="0" w:space="0" w:color="auto"/>
          </w:divBdr>
        </w:div>
        <w:div w:id="1686863700">
          <w:marLeft w:val="0"/>
          <w:marRight w:val="0"/>
          <w:marTop w:val="0"/>
          <w:marBottom w:val="0"/>
          <w:divBdr>
            <w:top w:val="none" w:sz="0" w:space="0" w:color="auto"/>
            <w:left w:val="none" w:sz="0" w:space="0" w:color="auto"/>
            <w:bottom w:val="none" w:sz="0" w:space="0" w:color="auto"/>
            <w:right w:val="none" w:sz="0" w:space="0" w:color="auto"/>
          </w:divBdr>
        </w:div>
        <w:div w:id="1763062008">
          <w:marLeft w:val="0"/>
          <w:marRight w:val="0"/>
          <w:marTop w:val="0"/>
          <w:marBottom w:val="0"/>
          <w:divBdr>
            <w:top w:val="none" w:sz="0" w:space="0" w:color="auto"/>
            <w:left w:val="none" w:sz="0" w:space="0" w:color="auto"/>
            <w:bottom w:val="none" w:sz="0" w:space="0" w:color="auto"/>
            <w:right w:val="none" w:sz="0" w:space="0" w:color="auto"/>
          </w:divBdr>
        </w:div>
        <w:div w:id="1876966706">
          <w:marLeft w:val="0"/>
          <w:marRight w:val="0"/>
          <w:marTop w:val="0"/>
          <w:marBottom w:val="0"/>
          <w:divBdr>
            <w:top w:val="none" w:sz="0" w:space="0" w:color="auto"/>
            <w:left w:val="none" w:sz="0" w:space="0" w:color="auto"/>
            <w:bottom w:val="none" w:sz="0" w:space="0" w:color="auto"/>
            <w:right w:val="none" w:sz="0" w:space="0" w:color="auto"/>
          </w:divBdr>
        </w:div>
        <w:div w:id="1892381938">
          <w:marLeft w:val="0"/>
          <w:marRight w:val="0"/>
          <w:marTop w:val="0"/>
          <w:marBottom w:val="0"/>
          <w:divBdr>
            <w:top w:val="none" w:sz="0" w:space="0" w:color="auto"/>
            <w:left w:val="none" w:sz="0" w:space="0" w:color="auto"/>
            <w:bottom w:val="none" w:sz="0" w:space="0" w:color="auto"/>
            <w:right w:val="none" w:sz="0" w:space="0" w:color="auto"/>
          </w:divBdr>
        </w:div>
      </w:divsChild>
    </w:div>
    <w:div w:id="1759138488">
      <w:bodyDiv w:val="1"/>
      <w:marLeft w:val="0"/>
      <w:marRight w:val="0"/>
      <w:marTop w:val="0"/>
      <w:marBottom w:val="0"/>
      <w:divBdr>
        <w:top w:val="none" w:sz="0" w:space="0" w:color="auto"/>
        <w:left w:val="none" w:sz="0" w:space="0" w:color="auto"/>
        <w:bottom w:val="none" w:sz="0" w:space="0" w:color="auto"/>
        <w:right w:val="none" w:sz="0" w:space="0" w:color="auto"/>
      </w:divBdr>
      <w:divsChild>
        <w:div w:id="748111316">
          <w:marLeft w:val="0"/>
          <w:marRight w:val="0"/>
          <w:marTop w:val="0"/>
          <w:marBottom w:val="0"/>
          <w:divBdr>
            <w:top w:val="none" w:sz="0" w:space="0" w:color="auto"/>
            <w:left w:val="none" w:sz="0" w:space="0" w:color="auto"/>
            <w:bottom w:val="none" w:sz="0" w:space="0" w:color="auto"/>
            <w:right w:val="none" w:sz="0" w:space="0" w:color="auto"/>
          </w:divBdr>
        </w:div>
        <w:div w:id="2057270134">
          <w:marLeft w:val="0"/>
          <w:marRight w:val="0"/>
          <w:marTop w:val="0"/>
          <w:marBottom w:val="0"/>
          <w:divBdr>
            <w:top w:val="none" w:sz="0" w:space="0" w:color="auto"/>
            <w:left w:val="none" w:sz="0" w:space="0" w:color="auto"/>
            <w:bottom w:val="none" w:sz="0" w:space="0" w:color="auto"/>
            <w:right w:val="none" w:sz="0" w:space="0" w:color="auto"/>
          </w:divBdr>
        </w:div>
      </w:divsChild>
    </w:div>
    <w:div w:id="1760178596">
      <w:bodyDiv w:val="1"/>
      <w:marLeft w:val="0"/>
      <w:marRight w:val="0"/>
      <w:marTop w:val="0"/>
      <w:marBottom w:val="0"/>
      <w:divBdr>
        <w:top w:val="none" w:sz="0" w:space="0" w:color="auto"/>
        <w:left w:val="none" w:sz="0" w:space="0" w:color="auto"/>
        <w:bottom w:val="none" w:sz="0" w:space="0" w:color="auto"/>
        <w:right w:val="none" w:sz="0" w:space="0" w:color="auto"/>
      </w:divBdr>
    </w:div>
    <w:div w:id="1760833627">
      <w:bodyDiv w:val="1"/>
      <w:marLeft w:val="0"/>
      <w:marRight w:val="0"/>
      <w:marTop w:val="0"/>
      <w:marBottom w:val="0"/>
      <w:divBdr>
        <w:top w:val="none" w:sz="0" w:space="0" w:color="auto"/>
        <w:left w:val="none" w:sz="0" w:space="0" w:color="auto"/>
        <w:bottom w:val="none" w:sz="0" w:space="0" w:color="auto"/>
        <w:right w:val="none" w:sz="0" w:space="0" w:color="auto"/>
      </w:divBdr>
    </w:div>
    <w:div w:id="1766531977">
      <w:bodyDiv w:val="1"/>
      <w:marLeft w:val="0"/>
      <w:marRight w:val="0"/>
      <w:marTop w:val="0"/>
      <w:marBottom w:val="0"/>
      <w:divBdr>
        <w:top w:val="none" w:sz="0" w:space="0" w:color="auto"/>
        <w:left w:val="none" w:sz="0" w:space="0" w:color="auto"/>
        <w:bottom w:val="none" w:sz="0" w:space="0" w:color="auto"/>
        <w:right w:val="none" w:sz="0" w:space="0" w:color="auto"/>
      </w:divBdr>
    </w:div>
    <w:div w:id="1782842087">
      <w:bodyDiv w:val="1"/>
      <w:marLeft w:val="0"/>
      <w:marRight w:val="0"/>
      <w:marTop w:val="0"/>
      <w:marBottom w:val="0"/>
      <w:divBdr>
        <w:top w:val="none" w:sz="0" w:space="0" w:color="auto"/>
        <w:left w:val="none" w:sz="0" w:space="0" w:color="auto"/>
        <w:bottom w:val="none" w:sz="0" w:space="0" w:color="auto"/>
        <w:right w:val="none" w:sz="0" w:space="0" w:color="auto"/>
      </w:divBdr>
    </w:div>
    <w:div w:id="1784108148">
      <w:bodyDiv w:val="1"/>
      <w:marLeft w:val="0"/>
      <w:marRight w:val="0"/>
      <w:marTop w:val="0"/>
      <w:marBottom w:val="0"/>
      <w:divBdr>
        <w:top w:val="none" w:sz="0" w:space="0" w:color="auto"/>
        <w:left w:val="none" w:sz="0" w:space="0" w:color="auto"/>
        <w:bottom w:val="none" w:sz="0" w:space="0" w:color="auto"/>
        <w:right w:val="none" w:sz="0" w:space="0" w:color="auto"/>
      </w:divBdr>
      <w:divsChild>
        <w:div w:id="860046991">
          <w:marLeft w:val="0"/>
          <w:marRight w:val="0"/>
          <w:marTop w:val="0"/>
          <w:marBottom w:val="0"/>
          <w:divBdr>
            <w:top w:val="none" w:sz="0" w:space="0" w:color="auto"/>
            <w:left w:val="none" w:sz="0" w:space="0" w:color="auto"/>
            <w:bottom w:val="none" w:sz="0" w:space="0" w:color="auto"/>
            <w:right w:val="none" w:sz="0" w:space="0" w:color="auto"/>
          </w:divBdr>
          <w:divsChild>
            <w:div w:id="1373309153">
              <w:marLeft w:val="0"/>
              <w:marRight w:val="0"/>
              <w:marTop w:val="0"/>
              <w:marBottom w:val="0"/>
              <w:divBdr>
                <w:top w:val="single" w:sz="2" w:space="0" w:color="E5E7EB"/>
                <w:left w:val="single" w:sz="2" w:space="0" w:color="E5E7EB"/>
                <w:bottom w:val="single" w:sz="2" w:space="0" w:color="E5E7EB"/>
                <w:right w:val="single" w:sz="2" w:space="0" w:color="E5E7EB"/>
              </w:divBdr>
              <w:divsChild>
                <w:div w:id="65612531">
                  <w:marLeft w:val="0"/>
                  <w:marRight w:val="0"/>
                  <w:marTop w:val="0"/>
                  <w:marBottom w:val="0"/>
                  <w:divBdr>
                    <w:top w:val="single" w:sz="2" w:space="0" w:color="E5E7EB"/>
                    <w:left w:val="single" w:sz="2" w:space="0" w:color="E5E7EB"/>
                    <w:bottom w:val="single" w:sz="2" w:space="0" w:color="E5E7EB"/>
                    <w:right w:val="single" w:sz="2" w:space="0" w:color="E5E7EB"/>
                  </w:divBdr>
                  <w:divsChild>
                    <w:div w:id="1127624277">
                      <w:marLeft w:val="0"/>
                      <w:marRight w:val="0"/>
                      <w:marTop w:val="0"/>
                      <w:marBottom w:val="0"/>
                      <w:divBdr>
                        <w:top w:val="single" w:sz="2" w:space="0" w:color="E5E7EB"/>
                        <w:left w:val="single" w:sz="2" w:space="0" w:color="E5E7EB"/>
                        <w:bottom w:val="single" w:sz="2" w:space="0" w:color="E5E7EB"/>
                        <w:right w:val="single" w:sz="2" w:space="0" w:color="E5E7EB"/>
                      </w:divBdr>
                      <w:divsChild>
                        <w:div w:id="1480882126">
                          <w:marLeft w:val="0"/>
                          <w:marRight w:val="0"/>
                          <w:marTop w:val="0"/>
                          <w:marBottom w:val="0"/>
                          <w:divBdr>
                            <w:top w:val="single" w:sz="2" w:space="0" w:color="E5E7EB"/>
                            <w:left w:val="single" w:sz="2" w:space="0" w:color="E5E7EB"/>
                            <w:bottom w:val="single" w:sz="2" w:space="0" w:color="E5E7EB"/>
                            <w:right w:val="single" w:sz="2" w:space="0" w:color="E5E7EB"/>
                          </w:divBdr>
                          <w:divsChild>
                            <w:div w:id="832260847">
                              <w:marLeft w:val="0"/>
                              <w:marRight w:val="0"/>
                              <w:marTop w:val="0"/>
                              <w:marBottom w:val="0"/>
                              <w:divBdr>
                                <w:top w:val="single" w:sz="2" w:space="0" w:color="E5E7EB"/>
                                <w:left w:val="single" w:sz="2" w:space="0" w:color="E5E7EB"/>
                                <w:bottom w:val="single" w:sz="2" w:space="0" w:color="E5E7EB"/>
                                <w:right w:val="single" w:sz="2" w:space="0" w:color="E5E7EB"/>
                              </w:divBdr>
                              <w:divsChild>
                                <w:div w:id="8775484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785342938">
      <w:bodyDiv w:val="1"/>
      <w:marLeft w:val="0"/>
      <w:marRight w:val="0"/>
      <w:marTop w:val="0"/>
      <w:marBottom w:val="0"/>
      <w:divBdr>
        <w:top w:val="none" w:sz="0" w:space="0" w:color="auto"/>
        <w:left w:val="none" w:sz="0" w:space="0" w:color="auto"/>
        <w:bottom w:val="none" w:sz="0" w:space="0" w:color="auto"/>
        <w:right w:val="none" w:sz="0" w:space="0" w:color="auto"/>
      </w:divBdr>
    </w:div>
    <w:div w:id="1786805122">
      <w:bodyDiv w:val="1"/>
      <w:marLeft w:val="0"/>
      <w:marRight w:val="0"/>
      <w:marTop w:val="0"/>
      <w:marBottom w:val="0"/>
      <w:divBdr>
        <w:top w:val="none" w:sz="0" w:space="0" w:color="auto"/>
        <w:left w:val="none" w:sz="0" w:space="0" w:color="auto"/>
        <w:bottom w:val="none" w:sz="0" w:space="0" w:color="auto"/>
        <w:right w:val="none" w:sz="0" w:space="0" w:color="auto"/>
      </w:divBdr>
    </w:div>
    <w:div w:id="1812208698">
      <w:bodyDiv w:val="1"/>
      <w:marLeft w:val="0"/>
      <w:marRight w:val="0"/>
      <w:marTop w:val="0"/>
      <w:marBottom w:val="0"/>
      <w:divBdr>
        <w:top w:val="none" w:sz="0" w:space="0" w:color="auto"/>
        <w:left w:val="none" w:sz="0" w:space="0" w:color="auto"/>
        <w:bottom w:val="none" w:sz="0" w:space="0" w:color="auto"/>
        <w:right w:val="none" w:sz="0" w:space="0" w:color="auto"/>
      </w:divBdr>
    </w:div>
    <w:div w:id="1815872895">
      <w:bodyDiv w:val="1"/>
      <w:marLeft w:val="0"/>
      <w:marRight w:val="0"/>
      <w:marTop w:val="0"/>
      <w:marBottom w:val="0"/>
      <w:divBdr>
        <w:top w:val="none" w:sz="0" w:space="0" w:color="auto"/>
        <w:left w:val="none" w:sz="0" w:space="0" w:color="auto"/>
        <w:bottom w:val="none" w:sz="0" w:space="0" w:color="auto"/>
        <w:right w:val="none" w:sz="0" w:space="0" w:color="auto"/>
      </w:divBdr>
    </w:div>
    <w:div w:id="1827623801">
      <w:bodyDiv w:val="1"/>
      <w:marLeft w:val="0"/>
      <w:marRight w:val="0"/>
      <w:marTop w:val="0"/>
      <w:marBottom w:val="0"/>
      <w:divBdr>
        <w:top w:val="none" w:sz="0" w:space="0" w:color="auto"/>
        <w:left w:val="none" w:sz="0" w:space="0" w:color="auto"/>
        <w:bottom w:val="none" w:sz="0" w:space="0" w:color="auto"/>
        <w:right w:val="none" w:sz="0" w:space="0" w:color="auto"/>
      </w:divBdr>
    </w:div>
    <w:div w:id="1855459907">
      <w:bodyDiv w:val="1"/>
      <w:marLeft w:val="0"/>
      <w:marRight w:val="0"/>
      <w:marTop w:val="0"/>
      <w:marBottom w:val="0"/>
      <w:divBdr>
        <w:top w:val="none" w:sz="0" w:space="0" w:color="auto"/>
        <w:left w:val="none" w:sz="0" w:space="0" w:color="auto"/>
        <w:bottom w:val="none" w:sz="0" w:space="0" w:color="auto"/>
        <w:right w:val="none" w:sz="0" w:space="0" w:color="auto"/>
      </w:divBdr>
    </w:div>
    <w:div w:id="1869105984">
      <w:bodyDiv w:val="1"/>
      <w:marLeft w:val="0"/>
      <w:marRight w:val="0"/>
      <w:marTop w:val="0"/>
      <w:marBottom w:val="0"/>
      <w:divBdr>
        <w:top w:val="none" w:sz="0" w:space="0" w:color="auto"/>
        <w:left w:val="none" w:sz="0" w:space="0" w:color="auto"/>
        <w:bottom w:val="none" w:sz="0" w:space="0" w:color="auto"/>
        <w:right w:val="none" w:sz="0" w:space="0" w:color="auto"/>
      </w:divBdr>
    </w:div>
    <w:div w:id="1875725453">
      <w:bodyDiv w:val="1"/>
      <w:marLeft w:val="0"/>
      <w:marRight w:val="0"/>
      <w:marTop w:val="0"/>
      <w:marBottom w:val="0"/>
      <w:divBdr>
        <w:top w:val="none" w:sz="0" w:space="0" w:color="auto"/>
        <w:left w:val="none" w:sz="0" w:space="0" w:color="auto"/>
        <w:bottom w:val="none" w:sz="0" w:space="0" w:color="auto"/>
        <w:right w:val="none" w:sz="0" w:space="0" w:color="auto"/>
      </w:divBdr>
    </w:div>
    <w:div w:id="1895464471">
      <w:bodyDiv w:val="1"/>
      <w:marLeft w:val="0"/>
      <w:marRight w:val="0"/>
      <w:marTop w:val="0"/>
      <w:marBottom w:val="0"/>
      <w:divBdr>
        <w:top w:val="none" w:sz="0" w:space="0" w:color="auto"/>
        <w:left w:val="none" w:sz="0" w:space="0" w:color="auto"/>
        <w:bottom w:val="none" w:sz="0" w:space="0" w:color="auto"/>
        <w:right w:val="none" w:sz="0" w:space="0" w:color="auto"/>
      </w:divBdr>
    </w:div>
    <w:div w:id="1903831915">
      <w:bodyDiv w:val="1"/>
      <w:marLeft w:val="0"/>
      <w:marRight w:val="0"/>
      <w:marTop w:val="0"/>
      <w:marBottom w:val="0"/>
      <w:divBdr>
        <w:top w:val="none" w:sz="0" w:space="0" w:color="auto"/>
        <w:left w:val="none" w:sz="0" w:space="0" w:color="auto"/>
        <w:bottom w:val="none" w:sz="0" w:space="0" w:color="auto"/>
        <w:right w:val="none" w:sz="0" w:space="0" w:color="auto"/>
      </w:divBdr>
    </w:div>
    <w:div w:id="1922832571">
      <w:bodyDiv w:val="1"/>
      <w:marLeft w:val="0"/>
      <w:marRight w:val="0"/>
      <w:marTop w:val="0"/>
      <w:marBottom w:val="0"/>
      <w:divBdr>
        <w:top w:val="none" w:sz="0" w:space="0" w:color="auto"/>
        <w:left w:val="none" w:sz="0" w:space="0" w:color="auto"/>
        <w:bottom w:val="none" w:sz="0" w:space="0" w:color="auto"/>
        <w:right w:val="none" w:sz="0" w:space="0" w:color="auto"/>
      </w:divBdr>
    </w:div>
    <w:div w:id="1938365892">
      <w:bodyDiv w:val="1"/>
      <w:marLeft w:val="0"/>
      <w:marRight w:val="0"/>
      <w:marTop w:val="0"/>
      <w:marBottom w:val="0"/>
      <w:divBdr>
        <w:top w:val="none" w:sz="0" w:space="0" w:color="auto"/>
        <w:left w:val="none" w:sz="0" w:space="0" w:color="auto"/>
        <w:bottom w:val="none" w:sz="0" w:space="0" w:color="auto"/>
        <w:right w:val="none" w:sz="0" w:space="0" w:color="auto"/>
      </w:divBdr>
    </w:div>
    <w:div w:id="1943881271">
      <w:bodyDiv w:val="1"/>
      <w:marLeft w:val="0"/>
      <w:marRight w:val="0"/>
      <w:marTop w:val="0"/>
      <w:marBottom w:val="0"/>
      <w:divBdr>
        <w:top w:val="none" w:sz="0" w:space="0" w:color="auto"/>
        <w:left w:val="none" w:sz="0" w:space="0" w:color="auto"/>
        <w:bottom w:val="none" w:sz="0" w:space="0" w:color="auto"/>
        <w:right w:val="none" w:sz="0" w:space="0" w:color="auto"/>
      </w:divBdr>
    </w:div>
    <w:div w:id="1945576939">
      <w:bodyDiv w:val="1"/>
      <w:marLeft w:val="0"/>
      <w:marRight w:val="0"/>
      <w:marTop w:val="0"/>
      <w:marBottom w:val="0"/>
      <w:divBdr>
        <w:top w:val="none" w:sz="0" w:space="0" w:color="auto"/>
        <w:left w:val="none" w:sz="0" w:space="0" w:color="auto"/>
        <w:bottom w:val="none" w:sz="0" w:space="0" w:color="auto"/>
        <w:right w:val="none" w:sz="0" w:space="0" w:color="auto"/>
      </w:divBdr>
    </w:div>
    <w:div w:id="1949509848">
      <w:bodyDiv w:val="1"/>
      <w:marLeft w:val="0"/>
      <w:marRight w:val="0"/>
      <w:marTop w:val="0"/>
      <w:marBottom w:val="0"/>
      <w:divBdr>
        <w:top w:val="none" w:sz="0" w:space="0" w:color="auto"/>
        <w:left w:val="none" w:sz="0" w:space="0" w:color="auto"/>
        <w:bottom w:val="none" w:sz="0" w:space="0" w:color="auto"/>
        <w:right w:val="none" w:sz="0" w:space="0" w:color="auto"/>
      </w:divBdr>
    </w:div>
    <w:div w:id="1968510125">
      <w:bodyDiv w:val="1"/>
      <w:marLeft w:val="0"/>
      <w:marRight w:val="0"/>
      <w:marTop w:val="0"/>
      <w:marBottom w:val="0"/>
      <w:divBdr>
        <w:top w:val="none" w:sz="0" w:space="0" w:color="auto"/>
        <w:left w:val="none" w:sz="0" w:space="0" w:color="auto"/>
        <w:bottom w:val="none" w:sz="0" w:space="0" w:color="auto"/>
        <w:right w:val="none" w:sz="0" w:space="0" w:color="auto"/>
      </w:divBdr>
    </w:div>
    <w:div w:id="1968774740">
      <w:bodyDiv w:val="1"/>
      <w:marLeft w:val="0"/>
      <w:marRight w:val="0"/>
      <w:marTop w:val="0"/>
      <w:marBottom w:val="0"/>
      <w:divBdr>
        <w:top w:val="none" w:sz="0" w:space="0" w:color="auto"/>
        <w:left w:val="none" w:sz="0" w:space="0" w:color="auto"/>
        <w:bottom w:val="none" w:sz="0" w:space="0" w:color="auto"/>
        <w:right w:val="none" w:sz="0" w:space="0" w:color="auto"/>
      </w:divBdr>
    </w:div>
    <w:div w:id="1980376579">
      <w:bodyDiv w:val="1"/>
      <w:marLeft w:val="0"/>
      <w:marRight w:val="0"/>
      <w:marTop w:val="0"/>
      <w:marBottom w:val="0"/>
      <w:divBdr>
        <w:top w:val="none" w:sz="0" w:space="0" w:color="auto"/>
        <w:left w:val="none" w:sz="0" w:space="0" w:color="auto"/>
        <w:bottom w:val="none" w:sz="0" w:space="0" w:color="auto"/>
        <w:right w:val="none" w:sz="0" w:space="0" w:color="auto"/>
      </w:divBdr>
    </w:div>
    <w:div w:id="1984459223">
      <w:bodyDiv w:val="1"/>
      <w:marLeft w:val="0"/>
      <w:marRight w:val="0"/>
      <w:marTop w:val="0"/>
      <w:marBottom w:val="0"/>
      <w:divBdr>
        <w:top w:val="none" w:sz="0" w:space="0" w:color="auto"/>
        <w:left w:val="none" w:sz="0" w:space="0" w:color="auto"/>
        <w:bottom w:val="none" w:sz="0" w:space="0" w:color="auto"/>
        <w:right w:val="none" w:sz="0" w:space="0" w:color="auto"/>
      </w:divBdr>
    </w:div>
    <w:div w:id="1986466979">
      <w:bodyDiv w:val="1"/>
      <w:marLeft w:val="0"/>
      <w:marRight w:val="0"/>
      <w:marTop w:val="0"/>
      <w:marBottom w:val="0"/>
      <w:divBdr>
        <w:top w:val="none" w:sz="0" w:space="0" w:color="auto"/>
        <w:left w:val="none" w:sz="0" w:space="0" w:color="auto"/>
        <w:bottom w:val="none" w:sz="0" w:space="0" w:color="auto"/>
        <w:right w:val="none" w:sz="0" w:space="0" w:color="auto"/>
      </w:divBdr>
    </w:div>
    <w:div w:id="2000767576">
      <w:bodyDiv w:val="1"/>
      <w:marLeft w:val="0"/>
      <w:marRight w:val="0"/>
      <w:marTop w:val="0"/>
      <w:marBottom w:val="0"/>
      <w:divBdr>
        <w:top w:val="none" w:sz="0" w:space="0" w:color="auto"/>
        <w:left w:val="none" w:sz="0" w:space="0" w:color="auto"/>
        <w:bottom w:val="none" w:sz="0" w:space="0" w:color="auto"/>
        <w:right w:val="none" w:sz="0" w:space="0" w:color="auto"/>
      </w:divBdr>
    </w:div>
    <w:div w:id="2016497296">
      <w:bodyDiv w:val="1"/>
      <w:marLeft w:val="0"/>
      <w:marRight w:val="0"/>
      <w:marTop w:val="0"/>
      <w:marBottom w:val="0"/>
      <w:divBdr>
        <w:top w:val="none" w:sz="0" w:space="0" w:color="auto"/>
        <w:left w:val="none" w:sz="0" w:space="0" w:color="auto"/>
        <w:bottom w:val="none" w:sz="0" w:space="0" w:color="auto"/>
        <w:right w:val="none" w:sz="0" w:space="0" w:color="auto"/>
      </w:divBdr>
    </w:div>
    <w:div w:id="2029138508">
      <w:bodyDiv w:val="1"/>
      <w:marLeft w:val="0"/>
      <w:marRight w:val="0"/>
      <w:marTop w:val="0"/>
      <w:marBottom w:val="0"/>
      <w:divBdr>
        <w:top w:val="none" w:sz="0" w:space="0" w:color="auto"/>
        <w:left w:val="none" w:sz="0" w:space="0" w:color="auto"/>
        <w:bottom w:val="none" w:sz="0" w:space="0" w:color="auto"/>
        <w:right w:val="none" w:sz="0" w:space="0" w:color="auto"/>
      </w:divBdr>
    </w:div>
    <w:div w:id="2038383717">
      <w:bodyDiv w:val="1"/>
      <w:marLeft w:val="0"/>
      <w:marRight w:val="0"/>
      <w:marTop w:val="0"/>
      <w:marBottom w:val="0"/>
      <w:divBdr>
        <w:top w:val="none" w:sz="0" w:space="0" w:color="auto"/>
        <w:left w:val="none" w:sz="0" w:space="0" w:color="auto"/>
        <w:bottom w:val="none" w:sz="0" w:space="0" w:color="auto"/>
        <w:right w:val="none" w:sz="0" w:space="0" w:color="auto"/>
      </w:divBdr>
    </w:div>
    <w:div w:id="2040425337">
      <w:bodyDiv w:val="1"/>
      <w:marLeft w:val="0"/>
      <w:marRight w:val="0"/>
      <w:marTop w:val="0"/>
      <w:marBottom w:val="0"/>
      <w:divBdr>
        <w:top w:val="none" w:sz="0" w:space="0" w:color="auto"/>
        <w:left w:val="none" w:sz="0" w:space="0" w:color="auto"/>
        <w:bottom w:val="none" w:sz="0" w:space="0" w:color="auto"/>
        <w:right w:val="none" w:sz="0" w:space="0" w:color="auto"/>
      </w:divBdr>
    </w:div>
    <w:div w:id="2044014250">
      <w:bodyDiv w:val="1"/>
      <w:marLeft w:val="0"/>
      <w:marRight w:val="0"/>
      <w:marTop w:val="0"/>
      <w:marBottom w:val="0"/>
      <w:divBdr>
        <w:top w:val="none" w:sz="0" w:space="0" w:color="auto"/>
        <w:left w:val="none" w:sz="0" w:space="0" w:color="auto"/>
        <w:bottom w:val="none" w:sz="0" w:space="0" w:color="auto"/>
        <w:right w:val="none" w:sz="0" w:space="0" w:color="auto"/>
      </w:divBdr>
    </w:div>
    <w:div w:id="2049992008">
      <w:bodyDiv w:val="1"/>
      <w:marLeft w:val="0"/>
      <w:marRight w:val="0"/>
      <w:marTop w:val="0"/>
      <w:marBottom w:val="0"/>
      <w:divBdr>
        <w:top w:val="none" w:sz="0" w:space="0" w:color="auto"/>
        <w:left w:val="none" w:sz="0" w:space="0" w:color="auto"/>
        <w:bottom w:val="none" w:sz="0" w:space="0" w:color="auto"/>
        <w:right w:val="none" w:sz="0" w:space="0" w:color="auto"/>
      </w:divBdr>
    </w:div>
    <w:div w:id="2060585574">
      <w:bodyDiv w:val="1"/>
      <w:marLeft w:val="0"/>
      <w:marRight w:val="0"/>
      <w:marTop w:val="0"/>
      <w:marBottom w:val="0"/>
      <w:divBdr>
        <w:top w:val="none" w:sz="0" w:space="0" w:color="auto"/>
        <w:left w:val="none" w:sz="0" w:space="0" w:color="auto"/>
        <w:bottom w:val="none" w:sz="0" w:space="0" w:color="auto"/>
        <w:right w:val="none" w:sz="0" w:space="0" w:color="auto"/>
      </w:divBdr>
    </w:div>
    <w:div w:id="2070034286">
      <w:bodyDiv w:val="1"/>
      <w:marLeft w:val="0"/>
      <w:marRight w:val="0"/>
      <w:marTop w:val="0"/>
      <w:marBottom w:val="0"/>
      <w:divBdr>
        <w:top w:val="none" w:sz="0" w:space="0" w:color="auto"/>
        <w:left w:val="none" w:sz="0" w:space="0" w:color="auto"/>
        <w:bottom w:val="none" w:sz="0" w:space="0" w:color="auto"/>
        <w:right w:val="none" w:sz="0" w:space="0" w:color="auto"/>
      </w:divBdr>
    </w:div>
    <w:div w:id="2070566523">
      <w:bodyDiv w:val="1"/>
      <w:marLeft w:val="0"/>
      <w:marRight w:val="0"/>
      <w:marTop w:val="0"/>
      <w:marBottom w:val="0"/>
      <w:divBdr>
        <w:top w:val="none" w:sz="0" w:space="0" w:color="auto"/>
        <w:left w:val="none" w:sz="0" w:space="0" w:color="auto"/>
        <w:bottom w:val="none" w:sz="0" w:space="0" w:color="auto"/>
        <w:right w:val="none" w:sz="0" w:space="0" w:color="auto"/>
      </w:divBdr>
      <w:divsChild>
        <w:div w:id="35399407">
          <w:marLeft w:val="0"/>
          <w:marRight w:val="0"/>
          <w:marTop w:val="0"/>
          <w:marBottom w:val="0"/>
          <w:divBdr>
            <w:top w:val="none" w:sz="0" w:space="0" w:color="auto"/>
            <w:left w:val="none" w:sz="0" w:space="0" w:color="auto"/>
            <w:bottom w:val="none" w:sz="0" w:space="0" w:color="auto"/>
            <w:right w:val="none" w:sz="0" w:space="0" w:color="auto"/>
          </w:divBdr>
          <w:divsChild>
            <w:div w:id="4090394">
              <w:marLeft w:val="0"/>
              <w:marRight w:val="0"/>
              <w:marTop w:val="0"/>
              <w:marBottom w:val="0"/>
              <w:divBdr>
                <w:top w:val="none" w:sz="0" w:space="0" w:color="auto"/>
                <w:left w:val="none" w:sz="0" w:space="0" w:color="auto"/>
                <w:bottom w:val="none" w:sz="0" w:space="0" w:color="auto"/>
                <w:right w:val="none" w:sz="0" w:space="0" w:color="auto"/>
              </w:divBdr>
            </w:div>
          </w:divsChild>
        </w:div>
        <w:div w:id="131870302">
          <w:marLeft w:val="0"/>
          <w:marRight w:val="0"/>
          <w:marTop w:val="0"/>
          <w:marBottom w:val="0"/>
          <w:divBdr>
            <w:top w:val="none" w:sz="0" w:space="0" w:color="auto"/>
            <w:left w:val="none" w:sz="0" w:space="0" w:color="auto"/>
            <w:bottom w:val="none" w:sz="0" w:space="0" w:color="auto"/>
            <w:right w:val="none" w:sz="0" w:space="0" w:color="auto"/>
          </w:divBdr>
          <w:divsChild>
            <w:div w:id="660697927">
              <w:marLeft w:val="0"/>
              <w:marRight w:val="0"/>
              <w:marTop w:val="0"/>
              <w:marBottom w:val="0"/>
              <w:divBdr>
                <w:top w:val="none" w:sz="0" w:space="0" w:color="auto"/>
                <w:left w:val="none" w:sz="0" w:space="0" w:color="auto"/>
                <w:bottom w:val="none" w:sz="0" w:space="0" w:color="auto"/>
                <w:right w:val="none" w:sz="0" w:space="0" w:color="auto"/>
              </w:divBdr>
            </w:div>
          </w:divsChild>
        </w:div>
        <w:div w:id="195193354">
          <w:marLeft w:val="0"/>
          <w:marRight w:val="0"/>
          <w:marTop w:val="0"/>
          <w:marBottom w:val="0"/>
          <w:divBdr>
            <w:top w:val="none" w:sz="0" w:space="0" w:color="auto"/>
            <w:left w:val="none" w:sz="0" w:space="0" w:color="auto"/>
            <w:bottom w:val="none" w:sz="0" w:space="0" w:color="auto"/>
            <w:right w:val="none" w:sz="0" w:space="0" w:color="auto"/>
          </w:divBdr>
          <w:divsChild>
            <w:div w:id="567227813">
              <w:marLeft w:val="0"/>
              <w:marRight w:val="0"/>
              <w:marTop w:val="0"/>
              <w:marBottom w:val="0"/>
              <w:divBdr>
                <w:top w:val="none" w:sz="0" w:space="0" w:color="auto"/>
                <w:left w:val="none" w:sz="0" w:space="0" w:color="auto"/>
                <w:bottom w:val="none" w:sz="0" w:space="0" w:color="auto"/>
                <w:right w:val="none" w:sz="0" w:space="0" w:color="auto"/>
              </w:divBdr>
            </w:div>
          </w:divsChild>
        </w:div>
        <w:div w:id="202138007">
          <w:marLeft w:val="0"/>
          <w:marRight w:val="0"/>
          <w:marTop w:val="0"/>
          <w:marBottom w:val="0"/>
          <w:divBdr>
            <w:top w:val="none" w:sz="0" w:space="0" w:color="auto"/>
            <w:left w:val="none" w:sz="0" w:space="0" w:color="auto"/>
            <w:bottom w:val="none" w:sz="0" w:space="0" w:color="auto"/>
            <w:right w:val="none" w:sz="0" w:space="0" w:color="auto"/>
          </w:divBdr>
          <w:divsChild>
            <w:div w:id="500044625">
              <w:marLeft w:val="0"/>
              <w:marRight w:val="0"/>
              <w:marTop w:val="0"/>
              <w:marBottom w:val="0"/>
              <w:divBdr>
                <w:top w:val="none" w:sz="0" w:space="0" w:color="auto"/>
                <w:left w:val="none" w:sz="0" w:space="0" w:color="auto"/>
                <w:bottom w:val="none" w:sz="0" w:space="0" w:color="auto"/>
                <w:right w:val="none" w:sz="0" w:space="0" w:color="auto"/>
              </w:divBdr>
              <w:divsChild>
                <w:div w:id="1145590230">
                  <w:marLeft w:val="0"/>
                  <w:marRight w:val="0"/>
                  <w:marTop w:val="0"/>
                  <w:marBottom w:val="0"/>
                  <w:divBdr>
                    <w:top w:val="none" w:sz="0" w:space="0" w:color="auto"/>
                    <w:left w:val="none" w:sz="0" w:space="0" w:color="auto"/>
                    <w:bottom w:val="none" w:sz="0" w:space="0" w:color="auto"/>
                    <w:right w:val="none" w:sz="0" w:space="0" w:color="auto"/>
                  </w:divBdr>
                  <w:divsChild>
                    <w:div w:id="240410339">
                      <w:marLeft w:val="0"/>
                      <w:marRight w:val="0"/>
                      <w:marTop w:val="0"/>
                      <w:marBottom w:val="0"/>
                      <w:divBdr>
                        <w:top w:val="none" w:sz="0" w:space="0" w:color="auto"/>
                        <w:left w:val="none" w:sz="0" w:space="0" w:color="auto"/>
                        <w:bottom w:val="none" w:sz="0" w:space="0" w:color="auto"/>
                        <w:right w:val="none" w:sz="0" w:space="0" w:color="auto"/>
                      </w:divBdr>
                      <w:divsChild>
                        <w:div w:id="1300527603">
                          <w:marLeft w:val="0"/>
                          <w:marRight w:val="0"/>
                          <w:marTop w:val="0"/>
                          <w:marBottom w:val="0"/>
                          <w:divBdr>
                            <w:top w:val="none" w:sz="0" w:space="0" w:color="auto"/>
                            <w:left w:val="none" w:sz="0" w:space="0" w:color="auto"/>
                            <w:bottom w:val="none" w:sz="0" w:space="0" w:color="auto"/>
                            <w:right w:val="none" w:sz="0" w:space="0" w:color="auto"/>
                          </w:divBdr>
                          <w:divsChild>
                            <w:div w:id="1432701882">
                              <w:marLeft w:val="0"/>
                              <w:marRight w:val="0"/>
                              <w:marTop w:val="0"/>
                              <w:marBottom w:val="0"/>
                              <w:divBdr>
                                <w:top w:val="none" w:sz="0" w:space="0" w:color="auto"/>
                                <w:left w:val="none" w:sz="0" w:space="0" w:color="auto"/>
                                <w:bottom w:val="none" w:sz="0" w:space="0" w:color="auto"/>
                                <w:right w:val="none" w:sz="0" w:space="0" w:color="auto"/>
                              </w:divBdr>
                            </w:div>
                            <w:div w:id="204906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007208">
          <w:marLeft w:val="0"/>
          <w:marRight w:val="0"/>
          <w:marTop w:val="0"/>
          <w:marBottom w:val="0"/>
          <w:divBdr>
            <w:top w:val="none" w:sz="0" w:space="0" w:color="auto"/>
            <w:left w:val="none" w:sz="0" w:space="0" w:color="auto"/>
            <w:bottom w:val="none" w:sz="0" w:space="0" w:color="auto"/>
            <w:right w:val="none" w:sz="0" w:space="0" w:color="auto"/>
          </w:divBdr>
          <w:divsChild>
            <w:div w:id="413013914">
              <w:marLeft w:val="0"/>
              <w:marRight w:val="0"/>
              <w:marTop w:val="0"/>
              <w:marBottom w:val="0"/>
              <w:divBdr>
                <w:top w:val="none" w:sz="0" w:space="0" w:color="auto"/>
                <w:left w:val="none" w:sz="0" w:space="0" w:color="auto"/>
                <w:bottom w:val="none" w:sz="0" w:space="0" w:color="auto"/>
                <w:right w:val="none" w:sz="0" w:space="0" w:color="auto"/>
              </w:divBdr>
            </w:div>
          </w:divsChild>
        </w:div>
        <w:div w:id="336082420">
          <w:marLeft w:val="0"/>
          <w:marRight w:val="0"/>
          <w:marTop w:val="0"/>
          <w:marBottom w:val="0"/>
          <w:divBdr>
            <w:top w:val="none" w:sz="0" w:space="0" w:color="auto"/>
            <w:left w:val="none" w:sz="0" w:space="0" w:color="auto"/>
            <w:bottom w:val="none" w:sz="0" w:space="0" w:color="auto"/>
            <w:right w:val="none" w:sz="0" w:space="0" w:color="auto"/>
          </w:divBdr>
          <w:divsChild>
            <w:div w:id="1822843653">
              <w:marLeft w:val="0"/>
              <w:marRight w:val="0"/>
              <w:marTop w:val="0"/>
              <w:marBottom w:val="0"/>
              <w:divBdr>
                <w:top w:val="none" w:sz="0" w:space="0" w:color="auto"/>
                <w:left w:val="none" w:sz="0" w:space="0" w:color="auto"/>
                <w:bottom w:val="none" w:sz="0" w:space="0" w:color="auto"/>
                <w:right w:val="none" w:sz="0" w:space="0" w:color="auto"/>
              </w:divBdr>
            </w:div>
          </w:divsChild>
        </w:div>
        <w:div w:id="381640581">
          <w:marLeft w:val="0"/>
          <w:marRight w:val="0"/>
          <w:marTop w:val="0"/>
          <w:marBottom w:val="0"/>
          <w:divBdr>
            <w:top w:val="none" w:sz="0" w:space="0" w:color="auto"/>
            <w:left w:val="none" w:sz="0" w:space="0" w:color="auto"/>
            <w:bottom w:val="none" w:sz="0" w:space="0" w:color="auto"/>
            <w:right w:val="none" w:sz="0" w:space="0" w:color="auto"/>
          </w:divBdr>
          <w:divsChild>
            <w:div w:id="1590386075">
              <w:marLeft w:val="0"/>
              <w:marRight w:val="0"/>
              <w:marTop w:val="0"/>
              <w:marBottom w:val="0"/>
              <w:divBdr>
                <w:top w:val="none" w:sz="0" w:space="0" w:color="auto"/>
                <w:left w:val="none" w:sz="0" w:space="0" w:color="auto"/>
                <w:bottom w:val="none" w:sz="0" w:space="0" w:color="auto"/>
                <w:right w:val="none" w:sz="0" w:space="0" w:color="auto"/>
              </w:divBdr>
            </w:div>
          </w:divsChild>
        </w:div>
        <w:div w:id="389885020">
          <w:marLeft w:val="0"/>
          <w:marRight w:val="0"/>
          <w:marTop w:val="0"/>
          <w:marBottom w:val="0"/>
          <w:divBdr>
            <w:top w:val="none" w:sz="0" w:space="0" w:color="auto"/>
            <w:left w:val="none" w:sz="0" w:space="0" w:color="auto"/>
            <w:bottom w:val="none" w:sz="0" w:space="0" w:color="auto"/>
            <w:right w:val="none" w:sz="0" w:space="0" w:color="auto"/>
          </w:divBdr>
          <w:divsChild>
            <w:div w:id="884677528">
              <w:marLeft w:val="0"/>
              <w:marRight w:val="0"/>
              <w:marTop w:val="0"/>
              <w:marBottom w:val="0"/>
              <w:divBdr>
                <w:top w:val="none" w:sz="0" w:space="0" w:color="auto"/>
                <w:left w:val="none" w:sz="0" w:space="0" w:color="auto"/>
                <w:bottom w:val="none" w:sz="0" w:space="0" w:color="auto"/>
                <w:right w:val="none" w:sz="0" w:space="0" w:color="auto"/>
              </w:divBdr>
            </w:div>
          </w:divsChild>
        </w:div>
        <w:div w:id="467164013">
          <w:marLeft w:val="0"/>
          <w:marRight w:val="0"/>
          <w:marTop w:val="0"/>
          <w:marBottom w:val="0"/>
          <w:divBdr>
            <w:top w:val="none" w:sz="0" w:space="0" w:color="auto"/>
            <w:left w:val="none" w:sz="0" w:space="0" w:color="auto"/>
            <w:bottom w:val="none" w:sz="0" w:space="0" w:color="auto"/>
            <w:right w:val="none" w:sz="0" w:space="0" w:color="auto"/>
          </w:divBdr>
          <w:divsChild>
            <w:div w:id="2022970687">
              <w:marLeft w:val="0"/>
              <w:marRight w:val="0"/>
              <w:marTop w:val="0"/>
              <w:marBottom w:val="0"/>
              <w:divBdr>
                <w:top w:val="none" w:sz="0" w:space="0" w:color="auto"/>
                <w:left w:val="none" w:sz="0" w:space="0" w:color="auto"/>
                <w:bottom w:val="none" w:sz="0" w:space="0" w:color="auto"/>
                <w:right w:val="none" w:sz="0" w:space="0" w:color="auto"/>
              </w:divBdr>
              <w:divsChild>
                <w:div w:id="2548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08796">
          <w:marLeft w:val="0"/>
          <w:marRight w:val="0"/>
          <w:marTop w:val="0"/>
          <w:marBottom w:val="0"/>
          <w:divBdr>
            <w:top w:val="none" w:sz="0" w:space="0" w:color="auto"/>
            <w:left w:val="none" w:sz="0" w:space="0" w:color="auto"/>
            <w:bottom w:val="none" w:sz="0" w:space="0" w:color="auto"/>
            <w:right w:val="none" w:sz="0" w:space="0" w:color="auto"/>
          </w:divBdr>
          <w:divsChild>
            <w:div w:id="1330018878">
              <w:marLeft w:val="0"/>
              <w:marRight w:val="0"/>
              <w:marTop w:val="0"/>
              <w:marBottom w:val="0"/>
              <w:divBdr>
                <w:top w:val="none" w:sz="0" w:space="0" w:color="auto"/>
                <w:left w:val="none" w:sz="0" w:space="0" w:color="auto"/>
                <w:bottom w:val="none" w:sz="0" w:space="0" w:color="auto"/>
                <w:right w:val="none" w:sz="0" w:space="0" w:color="auto"/>
              </w:divBdr>
            </w:div>
          </w:divsChild>
        </w:div>
        <w:div w:id="503126684">
          <w:marLeft w:val="0"/>
          <w:marRight w:val="0"/>
          <w:marTop w:val="0"/>
          <w:marBottom w:val="0"/>
          <w:divBdr>
            <w:top w:val="none" w:sz="0" w:space="0" w:color="auto"/>
            <w:left w:val="none" w:sz="0" w:space="0" w:color="auto"/>
            <w:bottom w:val="none" w:sz="0" w:space="0" w:color="auto"/>
            <w:right w:val="none" w:sz="0" w:space="0" w:color="auto"/>
          </w:divBdr>
          <w:divsChild>
            <w:div w:id="1874927239">
              <w:marLeft w:val="0"/>
              <w:marRight w:val="0"/>
              <w:marTop w:val="0"/>
              <w:marBottom w:val="0"/>
              <w:divBdr>
                <w:top w:val="none" w:sz="0" w:space="0" w:color="auto"/>
                <w:left w:val="none" w:sz="0" w:space="0" w:color="auto"/>
                <w:bottom w:val="none" w:sz="0" w:space="0" w:color="auto"/>
                <w:right w:val="none" w:sz="0" w:space="0" w:color="auto"/>
              </w:divBdr>
            </w:div>
          </w:divsChild>
        </w:div>
        <w:div w:id="588348677">
          <w:marLeft w:val="0"/>
          <w:marRight w:val="0"/>
          <w:marTop w:val="0"/>
          <w:marBottom w:val="0"/>
          <w:divBdr>
            <w:top w:val="none" w:sz="0" w:space="0" w:color="auto"/>
            <w:left w:val="none" w:sz="0" w:space="0" w:color="auto"/>
            <w:bottom w:val="none" w:sz="0" w:space="0" w:color="auto"/>
            <w:right w:val="none" w:sz="0" w:space="0" w:color="auto"/>
          </w:divBdr>
        </w:div>
        <w:div w:id="648635130">
          <w:marLeft w:val="0"/>
          <w:marRight w:val="0"/>
          <w:marTop w:val="0"/>
          <w:marBottom w:val="0"/>
          <w:divBdr>
            <w:top w:val="none" w:sz="0" w:space="0" w:color="auto"/>
            <w:left w:val="none" w:sz="0" w:space="0" w:color="auto"/>
            <w:bottom w:val="none" w:sz="0" w:space="0" w:color="auto"/>
            <w:right w:val="none" w:sz="0" w:space="0" w:color="auto"/>
          </w:divBdr>
          <w:divsChild>
            <w:div w:id="1792164830">
              <w:marLeft w:val="0"/>
              <w:marRight w:val="0"/>
              <w:marTop w:val="0"/>
              <w:marBottom w:val="0"/>
              <w:divBdr>
                <w:top w:val="none" w:sz="0" w:space="0" w:color="auto"/>
                <w:left w:val="none" w:sz="0" w:space="0" w:color="auto"/>
                <w:bottom w:val="none" w:sz="0" w:space="0" w:color="auto"/>
                <w:right w:val="none" w:sz="0" w:space="0" w:color="auto"/>
              </w:divBdr>
              <w:divsChild>
                <w:div w:id="1406955324">
                  <w:marLeft w:val="0"/>
                  <w:marRight w:val="0"/>
                  <w:marTop w:val="0"/>
                  <w:marBottom w:val="0"/>
                  <w:divBdr>
                    <w:top w:val="none" w:sz="0" w:space="0" w:color="auto"/>
                    <w:left w:val="none" w:sz="0" w:space="0" w:color="auto"/>
                    <w:bottom w:val="none" w:sz="0" w:space="0" w:color="auto"/>
                    <w:right w:val="none" w:sz="0" w:space="0" w:color="auto"/>
                  </w:divBdr>
                  <w:divsChild>
                    <w:div w:id="1454208791">
                      <w:marLeft w:val="0"/>
                      <w:marRight w:val="0"/>
                      <w:marTop w:val="0"/>
                      <w:marBottom w:val="0"/>
                      <w:divBdr>
                        <w:top w:val="none" w:sz="0" w:space="0" w:color="auto"/>
                        <w:left w:val="none" w:sz="0" w:space="0" w:color="auto"/>
                        <w:bottom w:val="none" w:sz="0" w:space="0" w:color="auto"/>
                        <w:right w:val="none" w:sz="0" w:space="0" w:color="auto"/>
                      </w:divBdr>
                      <w:divsChild>
                        <w:div w:id="514150955">
                          <w:marLeft w:val="0"/>
                          <w:marRight w:val="0"/>
                          <w:marTop w:val="0"/>
                          <w:marBottom w:val="0"/>
                          <w:divBdr>
                            <w:top w:val="none" w:sz="0" w:space="0" w:color="auto"/>
                            <w:left w:val="none" w:sz="0" w:space="0" w:color="auto"/>
                            <w:bottom w:val="none" w:sz="0" w:space="0" w:color="auto"/>
                            <w:right w:val="none" w:sz="0" w:space="0" w:color="auto"/>
                          </w:divBdr>
                          <w:divsChild>
                            <w:div w:id="915893400">
                              <w:marLeft w:val="0"/>
                              <w:marRight w:val="0"/>
                              <w:marTop w:val="0"/>
                              <w:marBottom w:val="0"/>
                              <w:divBdr>
                                <w:top w:val="none" w:sz="0" w:space="0" w:color="auto"/>
                                <w:left w:val="none" w:sz="0" w:space="0" w:color="auto"/>
                                <w:bottom w:val="none" w:sz="0" w:space="0" w:color="auto"/>
                                <w:right w:val="none" w:sz="0" w:space="0" w:color="auto"/>
                              </w:divBdr>
                              <w:divsChild>
                                <w:div w:id="1352339757">
                                  <w:marLeft w:val="0"/>
                                  <w:marRight w:val="0"/>
                                  <w:marTop w:val="0"/>
                                  <w:marBottom w:val="0"/>
                                  <w:divBdr>
                                    <w:top w:val="none" w:sz="0" w:space="0" w:color="auto"/>
                                    <w:left w:val="none" w:sz="0" w:space="0" w:color="auto"/>
                                    <w:bottom w:val="none" w:sz="0" w:space="0" w:color="auto"/>
                                    <w:right w:val="none" w:sz="0" w:space="0" w:color="auto"/>
                                  </w:divBdr>
                                </w:div>
                                <w:div w:id="1548881604">
                                  <w:marLeft w:val="0"/>
                                  <w:marRight w:val="0"/>
                                  <w:marTop w:val="0"/>
                                  <w:marBottom w:val="0"/>
                                  <w:divBdr>
                                    <w:top w:val="none" w:sz="0" w:space="0" w:color="auto"/>
                                    <w:left w:val="none" w:sz="0" w:space="0" w:color="auto"/>
                                    <w:bottom w:val="none" w:sz="0" w:space="0" w:color="auto"/>
                                    <w:right w:val="none" w:sz="0" w:space="0" w:color="auto"/>
                                  </w:divBdr>
                                </w:div>
                                <w:div w:id="1893955935">
                                  <w:marLeft w:val="0"/>
                                  <w:marRight w:val="0"/>
                                  <w:marTop w:val="0"/>
                                  <w:marBottom w:val="0"/>
                                  <w:divBdr>
                                    <w:top w:val="none" w:sz="0" w:space="0" w:color="auto"/>
                                    <w:left w:val="none" w:sz="0" w:space="0" w:color="auto"/>
                                    <w:bottom w:val="none" w:sz="0" w:space="0" w:color="auto"/>
                                    <w:right w:val="none" w:sz="0" w:space="0" w:color="auto"/>
                                  </w:divBdr>
                                </w:div>
                                <w:div w:id="1977417866">
                                  <w:marLeft w:val="0"/>
                                  <w:marRight w:val="0"/>
                                  <w:marTop w:val="0"/>
                                  <w:marBottom w:val="0"/>
                                  <w:divBdr>
                                    <w:top w:val="none" w:sz="0" w:space="0" w:color="auto"/>
                                    <w:left w:val="none" w:sz="0" w:space="0" w:color="auto"/>
                                    <w:bottom w:val="none" w:sz="0" w:space="0" w:color="auto"/>
                                    <w:right w:val="none" w:sz="0" w:space="0" w:color="auto"/>
                                  </w:divBdr>
                                </w:div>
                                <w:div w:id="20417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082074">
          <w:marLeft w:val="0"/>
          <w:marRight w:val="0"/>
          <w:marTop w:val="0"/>
          <w:marBottom w:val="0"/>
          <w:divBdr>
            <w:top w:val="none" w:sz="0" w:space="0" w:color="auto"/>
            <w:left w:val="none" w:sz="0" w:space="0" w:color="auto"/>
            <w:bottom w:val="none" w:sz="0" w:space="0" w:color="auto"/>
            <w:right w:val="none" w:sz="0" w:space="0" w:color="auto"/>
          </w:divBdr>
          <w:divsChild>
            <w:div w:id="266810286">
              <w:marLeft w:val="0"/>
              <w:marRight w:val="0"/>
              <w:marTop w:val="0"/>
              <w:marBottom w:val="0"/>
              <w:divBdr>
                <w:top w:val="none" w:sz="0" w:space="0" w:color="auto"/>
                <w:left w:val="none" w:sz="0" w:space="0" w:color="auto"/>
                <w:bottom w:val="none" w:sz="0" w:space="0" w:color="auto"/>
                <w:right w:val="none" w:sz="0" w:space="0" w:color="auto"/>
              </w:divBdr>
              <w:divsChild>
                <w:div w:id="1941378140">
                  <w:marLeft w:val="0"/>
                  <w:marRight w:val="0"/>
                  <w:marTop w:val="0"/>
                  <w:marBottom w:val="0"/>
                  <w:divBdr>
                    <w:top w:val="none" w:sz="0" w:space="0" w:color="auto"/>
                    <w:left w:val="none" w:sz="0" w:space="0" w:color="auto"/>
                    <w:bottom w:val="none" w:sz="0" w:space="0" w:color="auto"/>
                    <w:right w:val="none" w:sz="0" w:space="0" w:color="auto"/>
                  </w:divBdr>
                  <w:divsChild>
                    <w:div w:id="882517021">
                      <w:marLeft w:val="0"/>
                      <w:marRight w:val="0"/>
                      <w:marTop w:val="0"/>
                      <w:marBottom w:val="0"/>
                      <w:divBdr>
                        <w:top w:val="none" w:sz="0" w:space="0" w:color="auto"/>
                        <w:left w:val="none" w:sz="0" w:space="0" w:color="auto"/>
                        <w:bottom w:val="none" w:sz="0" w:space="0" w:color="auto"/>
                        <w:right w:val="none" w:sz="0" w:space="0" w:color="auto"/>
                      </w:divBdr>
                      <w:divsChild>
                        <w:div w:id="13759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3590">
              <w:marLeft w:val="0"/>
              <w:marRight w:val="0"/>
              <w:marTop w:val="0"/>
              <w:marBottom w:val="0"/>
              <w:divBdr>
                <w:top w:val="none" w:sz="0" w:space="0" w:color="auto"/>
                <w:left w:val="none" w:sz="0" w:space="0" w:color="auto"/>
                <w:bottom w:val="none" w:sz="0" w:space="0" w:color="auto"/>
                <w:right w:val="none" w:sz="0" w:space="0" w:color="auto"/>
              </w:divBdr>
            </w:div>
          </w:divsChild>
        </w:div>
        <w:div w:id="793016686">
          <w:marLeft w:val="0"/>
          <w:marRight w:val="0"/>
          <w:marTop w:val="0"/>
          <w:marBottom w:val="0"/>
          <w:divBdr>
            <w:top w:val="none" w:sz="0" w:space="0" w:color="auto"/>
            <w:left w:val="none" w:sz="0" w:space="0" w:color="auto"/>
            <w:bottom w:val="none" w:sz="0" w:space="0" w:color="auto"/>
            <w:right w:val="none" w:sz="0" w:space="0" w:color="auto"/>
          </w:divBdr>
        </w:div>
        <w:div w:id="803235165">
          <w:marLeft w:val="0"/>
          <w:marRight w:val="0"/>
          <w:marTop w:val="0"/>
          <w:marBottom w:val="0"/>
          <w:divBdr>
            <w:top w:val="none" w:sz="0" w:space="0" w:color="auto"/>
            <w:left w:val="none" w:sz="0" w:space="0" w:color="auto"/>
            <w:bottom w:val="none" w:sz="0" w:space="0" w:color="auto"/>
            <w:right w:val="none" w:sz="0" w:space="0" w:color="auto"/>
          </w:divBdr>
          <w:divsChild>
            <w:div w:id="1619217494">
              <w:marLeft w:val="0"/>
              <w:marRight w:val="0"/>
              <w:marTop w:val="0"/>
              <w:marBottom w:val="0"/>
              <w:divBdr>
                <w:top w:val="none" w:sz="0" w:space="0" w:color="auto"/>
                <w:left w:val="none" w:sz="0" w:space="0" w:color="auto"/>
                <w:bottom w:val="none" w:sz="0" w:space="0" w:color="auto"/>
                <w:right w:val="none" w:sz="0" w:space="0" w:color="auto"/>
              </w:divBdr>
              <w:divsChild>
                <w:div w:id="1729299786">
                  <w:marLeft w:val="0"/>
                  <w:marRight w:val="0"/>
                  <w:marTop w:val="0"/>
                  <w:marBottom w:val="0"/>
                  <w:divBdr>
                    <w:top w:val="none" w:sz="0" w:space="0" w:color="auto"/>
                    <w:left w:val="none" w:sz="0" w:space="0" w:color="auto"/>
                    <w:bottom w:val="none" w:sz="0" w:space="0" w:color="auto"/>
                    <w:right w:val="none" w:sz="0" w:space="0" w:color="auto"/>
                  </w:divBdr>
                  <w:divsChild>
                    <w:div w:id="1810198665">
                      <w:marLeft w:val="0"/>
                      <w:marRight w:val="0"/>
                      <w:marTop w:val="0"/>
                      <w:marBottom w:val="0"/>
                      <w:divBdr>
                        <w:top w:val="none" w:sz="0" w:space="0" w:color="auto"/>
                        <w:left w:val="none" w:sz="0" w:space="0" w:color="auto"/>
                        <w:bottom w:val="none" w:sz="0" w:space="0" w:color="auto"/>
                        <w:right w:val="none" w:sz="0" w:space="0" w:color="auto"/>
                      </w:divBdr>
                      <w:divsChild>
                        <w:div w:id="1185825289">
                          <w:marLeft w:val="0"/>
                          <w:marRight w:val="0"/>
                          <w:marTop w:val="0"/>
                          <w:marBottom w:val="0"/>
                          <w:divBdr>
                            <w:top w:val="none" w:sz="0" w:space="0" w:color="auto"/>
                            <w:left w:val="none" w:sz="0" w:space="0" w:color="auto"/>
                            <w:bottom w:val="none" w:sz="0" w:space="0" w:color="auto"/>
                            <w:right w:val="none" w:sz="0" w:space="0" w:color="auto"/>
                          </w:divBdr>
                          <w:divsChild>
                            <w:div w:id="414783948">
                              <w:marLeft w:val="0"/>
                              <w:marRight w:val="0"/>
                              <w:marTop w:val="0"/>
                              <w:marBottom w:val="0"/>
                              <w:divBdr>
                                <w:top w:val="none" w:sz="0" w:space="0" w:color="auto"/>
                                <w:left w:val="none" w:sz="0" w:space="0" w:color="auto"/>
                                <w:bottom w:val="none" w:sz="0" w:space="0" w:color="auto"/>
                                <w:right w:val="none" w:sz="0" w:space="0" w:color="auto"/>
                              </w:divBdr>
                              <w:divsChild>
                                <w:div w:id="211699808">
                                  <w:marLeft w:val="0"/>
                                  <w:marRight w:val="0"/>
                                  <w:marTop w:val="0"/>
                                  <w:marBottom w:val="0"/>
                                  <w:divBdr>
                                    <w:top w:val="none" w:sz="0" w:space="0" w:color="auto"/>
                                    <w:left w:val="none" w:sz="0" w:space="0" w:color="auto"/>
                                    <w:bottom w:val="none" w:sz="0" w:space="0" w:color="auto"/>
                                    <w:right w:val="none" w:sz="0" w:space="0" w:color="auto"/>
                                  </w:divBdr>
                                </w:div>
                                <w:div w:id="1141464617">
                                  <w:marLeft w:val="0"/>
                                  <w:marRight w:val="0"/>
                                  <w:marTop w:val="0"/>
                                  <w:marBottom w:val="0"/>
                                  <w:divBdr>
                                    <w:top w:val="none" w:sz="0" w:space="0" w:color="auto"/>
                                    <w:left w:val="none" w:sz="0" w:space="0" w:color="auto"/>
                                    <w:bottom w:val="none" w:sz="0" w:space="0" w:color="auto"/>
                                    <w:right w:val="none" w:sz="0" w:space="0" w:color="auto"/>
                                  </w:divBdr>
                                </w:div>
                                <w:div w:id="1838613811">
                                  <w:marLeft w:val="0"/>
                                  <w:marRight w:val="0"/>
                                  <w:marTop w:val="0"/>
                                  <w:marBottom w:val="0"/>
                                  <w:divBdr>
                                    <w:top w:val="none" w:sz="0" w:space="0" w:color="auto"/>
                                    <w:left w:val="none" w:sz="0" w:space="0" w:color="auto"/>
                                    <w:bottom w:val="none" w:sz="0" w:space="0" w:color="auto"/>
                                    <w:right w:val="none" w:sz="0" w:space="0" w:color="auto"/>
                                  </w:divBdr>
                                </w:div>
                                <w:div w:id="1949775248">
                                  <w:marLeft w:val="0"/>
                                  <w:marRight w:val="0"/>
                                  <w:marTop w:val="0"/>
                                  <w:marBottom w:val="0"/>
                                  <w:divBdr>
                                    <w:top w:val="none" w:sz="0" w:space="0" w:color="auto"/>
                                    <w:left w:val="none" w:sz="0" w:space="0" w:color="auto"/>
                                    <w:bottom w:val="none" w:sz="0" w:space="0" w:color="auto"/>
                                    <w:right w:val="none" w:sz="0" w:space="0" w:color="auto"/>
                                  </w:divBdr>
                                </w:div>
                                <w:div w:id="195101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2161">
          <w:marLeft w:val="0"/>
          <w:marRight w:val="0"/>
          <w:marTop w:val="0"/>
          <w:marBottom w:val="0"/>
          <w:divBdr>
            <w:top w:val="none" w:sz="0" w:space="0" w:color="auto"/>
            <w:left w:val="none" w:sz="0" w:space="0" w:color="auto"/>
            <w:bottom w:val="none" w:sz="0" w:space="0" w:color="auto"/>
            <w:right w:val="none" w:sz="0" w:space="0" w:color="auto"/>
          </w:divBdr>
          <w:divsChild>
            <w:div w:id="1688099940">
              <w:marLeft w:val="0"/>
              <w:marRight w:val="0"/>
              <w:marTop w:val="0"/>
              <w:marBottom w:val="0"/>
              <w:divBdr>
                <w:top w:val="none" w:sz="0" w:space="0" w:color="auto"/>
                <w:left w:val="none" w:sz="0" w:space="0" w:color="auto"/>
                <w:bottom w:val="none" w:sz="0" w:space="0" w:color="auto"/>
                <w:right w:val="none" w:sz="0" w:space="0" w:color="auto"/>
              </w:divBdr>
            </w:div>
          </w:divsChild>
        </w:div>
        <w:div w:id="837113884">
          <w:marLeft w:val="0"/>
          <w:marRight w:val="0"/>
          <w:marTop w:val="0"/>
          <w:marBottom w:val="0"/>
          <w:divBdr>
            <w:top w:val="none" w:sz="0" w:space="0" w:color="auto"/>
            <w:left w:val="none" w:sz="0" w:space="0" w:color="auto"/>
            <w:bottom w:val="none" w:sz="0" w:space="0" w:color="auto"/>
            <w:right w:val="none" w:sz="0" w:space="0" w:color="auto"/>
          </w:divBdr>
          <w:divsChild>
            <w:div w:id="2008484352">
              <w:marLeft w:val="0"/>
              <w:marRight w:val="0"/>
              <w:marTop w:val="0"/>
              <w:marBottom w:val="0"/>
              <w:divBdr>
                <w:top w:val="none" w:sz="0" w:space="0" w:color="auto"/>
                <w:left w:val="none" w:sz="0" w:space="0" w:color="auto"/>
                <w:bottom w:val="none" w:sz="0" w:space="0" w:color="auto"/>
                <w:right w:val="none" w:sz="0" w:space="0" w:color="auto"/>
              </w:divBdr>
            </w:div>
          </w:divsChild>
        </w:div>
        <w:div w:id="867567142">
          <w:marLeft w:val="0"/>
          <w:marRight w:val="0"/>
          <w:marTop w:val="0"/>
          <w:marBottom w:val="0"/>
          <w:divBdr>
            <w:top w:val="none" w:sz="0" w:space="0" w:color="auto"/>
            <w:left w:val="none" w:sz="0" w:space="0" w:color="auto"/>
            <w:bottom w:val="none" w:sz="0" w:space="0" w:color="auto"/>
            <w:right w:val="none" w:sz="0" w:space="0" w:color="auto"/>
          </w:divBdr>
          <w:divsChild>
            <w:div w:id="1706638965">
              <w:marLeft w:val="0"/>
              <w:marRight w:val="0"/>
              <w:marTop w:val="0"/>
              <w:marBottom w:val="0"/>
              <w:divBdr>
                <w:top w:val="none" w:sz="0" w:space="0" w:color="auto"/>
                <w:left w:val="none" w:sz="0" w:space="0" w:color="auto"/>
                <w:bottom w:val="none" w:sz="0" w:space="0" w:color="auto"/>
                <w:right w:val="none" w:sz="0" w:space="0" w:color="auto"/>
              </w:divBdr>
              <w:divsChild>
                <w:div w:id="583492424">
                  <w:marLeft w:val="0"/>
                  <w:marRight w:val="0"/>
                  <w:marTop w:val="0"/>
                  <w:marBottom w:val="0"/>
                  <w:divBdr>
                    <w:top w:val="none" w:sz="0" w:space="0" w:color="auto"/>
                    <w:left w:val="none" w:sz="0" w:space="0" w:color="auto"/>
                    <w:bottom w:val="none" w:sz="0" w:space="0" w:color="auto"/>
                    <w:right w:val="none" w:sz="0" w:space="0" w:color="auto"/>
                  </w:divBdr>
                  <w:divsChild>
                    <w:div w:id="1661035815">
                      <w:marLeft w:val="0"/>
                      <w:marRight w:val="0"/>
                      <w:marTop w:val="0"/>
                      <w:marBottom w:val="0"/>
                      <w:divBdr>
                        <w:top w:val="none" w:sz="0" w:space="0" w:color="auto"/>
                        <w:left w:val="none" w:sz="0" w:space="0" w:color="auto"/>
                        <w:bottom w:val="none" w:sz="0" w:space="0" w:color="auto"/>
                        <w:right w:val="none" w:sz="0" w:space="0" w:color="auto"/>
                      </w:divBdr>
                      <w:divsChild>
                        <w:div w:id="873269191">
                          <w:marLeft w:val="0"/>
                          <w:marRight w:val="0"/>
                          <w:marTop w:val="0"/>
                          <w:marBottom w:val="0"/>
                          <w:divBdr>
                            <w:top w:val="none" w:sz="0" w:space="0" w:color="auto"/>
                            <w:left w:val="none" w:sz="0" w:space="0" w:color="auto"/>
                            <w:bottom w:val="none" w:sz="0" w:space="0" w:color="auto"/>
                            <w:right w:val="none" w:sz="0" w:space="0" w:color="auto"/>
                          </w:divBdr>
                          <w:divsChild>
                            <w:div w:id="1477914804">
                              <w:marLeft w:val="0"/>
                              <w:marRight w:val="0"/>
                              <w:marTop w:val="0"/>
                              <w:marBottom w:val="0"/>
                              <w:divBdr>
                                <w:top w:val="none" w:sz="0" w:space="0" w:color="auto"/>
                                <w:left w:val="none" w:sz="0" w:space="0" w:color="auto"/>
                                <w:bottom w:val="none" w:sz="0" w:space="0" w:color="auto"/>
                                <w:right w:val="none" w:sz="0" w:space="0" w:color="auto"/>
                              </w:divBdr>
                            </w:div>
                            <w:div w:id="1565482364">
                              <w:marLeft w:val="0"/>
                              <w:marRight w:val="0"/>
                              <w:marTop w:val="0"/>
                              <w:marBottom w:val="0"/>
                              <w:divBdr>
                                <w:top w:val="none" w:sz="0" w:space="0" w:color="auto"/>
                                <w:left w:val="none" w:sz="0" w:space="0" w:color="auto"/>
                                <w:bottom w:val="none" w:sz="0" w:space="0" w:color="auto"/>
                                <w:right w:val="none" w:sz="0" w:space="0" w:color="auto"/>
                              </w:divBdr>
                            </w:div>
                            <w:div w:id="1860462557">
                              <w:marLeft w:val="0"/>
                              <w:marRight w:val="0"/>
                              <w:marTop w:val="0"/>
                              <w:marBottom w:val="0"/>
                              <w:divBdr>
                                <w:top w:val="none" w:sz="0" w:space="0" w:color="auto"/>
                                <w:left w:val="none" w:sz="0" w:space="0" w:color="auto"/>
                                <w:bottom w:val="none" w:sz="0" w:space="0" w:color="auto"/>
                                <w:right w:val="none" w:sz="0" w:space="0" w:color="auto"/>
                              </w:divBdr>
                            </w:div>
                            <w:div w:id="1890413839">
                              <w:marLeft w:val="0"/>
                              <w:marRight w:val="0"/>
                              <w:marTop w:val="0"/>
                              <w:marBottom w:val="0"/>
                              <w:divBdr>
                                <w:top w:val="none" w:sz="0" w:space="0" w:color="auto"/>
                                <w:left w:val="none" w:sz="0" w:space="0" w:color="auto"/>
                                <w:bottom w:val="none" w:sz="0" w:space="0" w:color="auto"/>
                                <w:right w:val="none" w:sz="0" w:space="0" w:color="auto"/>
                              </w:divBdr>
                            </w:div>
                            <w:div w:id="1973241713">
                              <w:marLeft w:val="0"/>
                              <w:marRight w:val="0"/>
                              <w:marTop w:val="0"/>
                              <w:marBottom w:val="0"/>
                              <w:divBdr>
                                <w:top w:val="none" w:sz="0" w:space="0" w:color="auto"/>
                                <w:left w:val="none" w:sz="0" w:space="0" w:color="auto"/>
                                <w:bottom w:val="none" w:sz="0" w:space="0" w:color="auto"/>
                                <w:right w:val="none" w:sz="0" w:space="0" w:color="auto"/>
                              </w:divBdr>
                            </w:div>
                            <w:div w:id="2128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325721">
          <w:marLeft w:val="0"/>
          <w:marRight w:val="0"/>
          <w:marTop w:val="0"/>
          <w:marBottom w:val="0"/>
          <w:divBdr>
            <w:top w:val="none" w:sz="0" w:space="0" w:color="auto"/>
            <w:left w:val="none" w:sz="0" w:space="0" w:color="auto"/>
            <w:bottom w:val="none" w:sz="0" w:space="0" w:color="auto"/>
            <w:right w:val="none" w:sz="0" w:space="0" w:color="auto"/>
          </w:divBdr>
          <w:divsChild>
            <w:div w:id="1734813356">
              <w:marLeft w:val="0"/>
              <w:marRight w:val="0"/>
              <w:marTop w:val="0"/>
              <w:marBottom w:val="0"/>
              <w:divBdr>
                <w:top w:val="none" w:sz="0" w:space="0" w:color="auto"/>
                <w:left w:val="none" w:sz="0" w:space="0" w:color="auto"/>
                <w:bottom w:val="none" w:sz="0" w:space="0" w:color="auto"/>
                <w:right w:val="none" w:sz="0" w:space="0" w:color="auto"/>
              </w:divBdr>
            </w:div>
          </w:divsChild>
        </w:div>
        <w:div w:id="1031492595">
          <w:marLeft w:val="0"/>
          <w:marRight w:val="0"/>
          <w:marTop w:val="0"/>
          <w:marBottom w:val="0"/>
          <w:divBdr>
            <w:top w:val="none" w:sz="0" w:space="0" w:color="auto"/>
            <w:left w:val="none" w:sz="0" w:space="0" w:color="auto"/>
            <w:bottom w:val="none" w:sz="0" w:space="0" w:color="auto"/>
            <w:right w:val="none" w:sz="0" w:space="0" w:color="auto"/>
          </w:divBdr>
          <w:divsChild>
            <w:div w:id="527913584">
              <w:marLeft w:val="0"/>
              <w:marRight w:val="0"/>
              <w:marTop w:val="0"/>
              <w:marBottom w:val="0"/>
              <w:divBdr>
                <w:top w:val="none" w:sz="0" w:space="0" w:color="auto"/>
                <w:left w:val="none" w:sz="0" w:space="0" w:color="auto"/>
                <w:bottom w:val="none" w:sz="0" w:space="0" w:color="auto"/>
                <w:right w:val="none" w:sz="0" w:space="0" w:color="auto"/>
              </w:divBdr>
              <w:divsChild>
                <w:div w:id="1336959447">
                  <w:marLeft w:val="0"/>
                  <w:marRight w:val="0"/>
                  <w:marTop w:val="0"/>
                  <w:marBottom w:val="0"/>
                  <w:divBdr>
                    <w:top w:val="none" w:sz="0" w:space="0" w:color="auto"/>
                    <w:left w:val="none" w:sz="0" w:space="0" w:color="auto"/>
                    <w:bottom w:val="none" w:sz="0" w:space="0" w:color="auto"/>
                    <w:right w:val="none" w:sz="0" w:space="0" w:color="auto"/>
                  </w:divBdr>
                  <w:divsChild>
                    <w:div w:id="1026297696">
                      <w:marLeft w:val="0"/>
                      <w:marRight w:val="0"/>
                      <w:marTop w:val="0"/>
                      <w:marBottom w:val="0"/>
                      <w:divBdr>
                        <w:top w:val="none" w:sz="0" w:space="0" w:color="auto"/>
                        <w:left w:val="none" w:sz="0" w:space="0" w:color="auto"/>
                        <w:bottom w:val="none" w:sz="0" w:space="0" w:color="auto"/>
                        <w:right w:val="none" w:sz="0" w:space="0" w:color="auto"/>
                      </w:divBdr>
                      <w:divsChild>
                        <w:div w:id="925072151">
                          <w:marLeft w:val="0"/>
                          <w:marRight w:val="0"/>
                          <w:marTop w:val="0"/>
                          <w:marBottom w:val="0"/>
                          <w:divBdr>
                            <w:top w:val="none" w:sz="0" w:space="0" w:color="auto"/>
                            <w:left w:val="none" w:sz="0" w:space="0" w:color="auto"/>
                            <w:bottom w:val="none" w:sz="0" w:space="0" w:color="auto"/>
                            <w:right w:val="none" w:sz="0" w:space="0" w:color="auto"/>
                          </w:divBdr>
                          <w:divsChild>
                            <w:div w:id="360715445">
                              <w:marLeft w:val="0"/>
                              <w:marRight w:val="0"/>
                              <w:marTop w:val="0"/>
                              <w:marBottom w:val="0"/>
                              <w:divBdr>
                                <w:top w:val="none" w:sz="0" w:space="0" w:color="auto"/>
                                <w:left w:val="none" w:sz="0" w:space="0" w:color="auto"/>
                                <w:bottom w:val="none" w:sz="0" w:space="0" w:color="auto"/>
                                <w:right w:val="none" w:sz="0" w:space="0" w:color="auto"/>
                              </w:divBdr>
                            </w:div>
                            <w:div w:id="1019115612">
                              <w:marLeft w:val="0"/>
                              <w:marRight w:val="0"/>
                              <w:marTop w:val="0"/>
                              <w:marBottom w:val="0"/>
                              <w:divBdr>
                                <w:top w:val="none" w:sz="0" w:space="0" w:color="auto"/>
                                <w:left w:val="none" w:sz="0" w:space="0" w:color="auto"/>
                                <w:bottom w:val="none" w:sz="0" w:space="0" w:color="auto"/>
                                <w:right w:val="none" w:sz="0" w:space="0" w:color="auto"/>
                              </w:divBdr>
                            </w:div>
                            <w:div w:id="1104808108">
                              <w:marLeft w:val="0"/>
                              <w:marRight w:val="0"/>
                              <w:marTop w:val="0"/>
                              <w:marBottom w:val="0"/>
                              <w:divBdr>
                                <w:top w:val="none" w:sz="0" w:space="0" w:color="auto"/>
                                <w:left w:val="none" w:sz="0" w:space="0" w:color="auto"/>
                                <w:bottom w:val="none" w:sz="0" w:space="0" w:color="auto"/>
                                <w:right w:val="none" w:sz="0" w:space="0" w:color="auto"/>
                              </w:divBdr>
                            </w:div>
                            <w:div w:id="1247378493">
                              <w:marLeft w:val="0"/>
                              <w:marRight w:val="0"/>
                              <w:marTop w:val="0"/>
                              <w:marBottom w:val="0"/>
                              <w:divBdr>
                                <w:top w:val="none" w:sz="0" w:space="0" w:color="auto"/>
                                <w:left w:val="none" w:sz="0" w:space="0" w:color="auto"/>
                                <w:bottom w:val="none" w:sz="0" w:space="0" w:color="auto"/>
                                <w:right w:val="none" w:sz="0" w:space="0" w:color="auto"/>
                              </w:divBdr>
                            </w:div>
                            <w:div w:id="1675377808">
                              <w:marLeft w:val="0"/>
                              <w:marRight w:val="0"/>
                              <w:marTop w:val="0"/>
                              <w:marBottom w:val="0"/>
                              <w:divBdr>
                                <w:top w:val="none" w:sz="0" w:space="0" w:color="auto"/>
                                <w:left w:val="none" w:sz="0" w:space="0" w:color="auto"/>
                                <w:bottom w:val="none" w:sz="0" w:space="0" w:color="auto"/>
                                <w:right w:val="none" w:sz="0" w:space="0" w:color="auto"/>
                              </w:divBdr>
                            </w:div>
                            <w:div w:id="1814981649">
                              <w:marLeft w:val="0"/>
                              <w:marRight w:val="0"/>
                              <w:marTop w:val="0"/>
                              <w:marBottom w:val="0"/>
                              <w:divBdr>
                                <w:top w:val="none" w:sz="0" w:space="0" w:color="auto"/>
                                <w:left w:val="none" w:sz="0" w:space="0" w:color="auto"/>
                                <w:bottom w:val="none" w:sz="0" w:space="0" w:color="auto"/>
                                <w:right w:val="none" w:sz="0" w:space="0" w:color="auto"/>
                              </w:divBdr>
                            </w:div>
                            <w:div w:id="1896508932">
                              <w:marLeft w:val="0"/>
                              <w:marRight w:val="0"/>
                              <w:marTop w:val="0"/>
                              <w:marBottom w:val="0"/>
                              <w:divBdr>
                                <w:top w:val="none" w:sz="0" w:space="0" w:color="auto"/>
                                <w:left w:val="none" w:sz="0" w:space="0" w:color="auto"/>
                                <w:bottom w:val="none" w:sz="0" w:space="0" w:color="auto"/>
                                <w:right w:val="none" w:sz="0" w:space="0" w:color="auto"/>
                              </w:divBdr>
                            </w:div>
                            <w:div w:id="1898010905">
                              <w:marLeft w:val="0"/>
                              <w:marRight w:val="0"/>
                              <w:marTop w:val="0"/>
                              <w:marBottom w:val="0"/>
                              <w:divBdr>
                                <w:top w:val="none" w:sz="0" w:space="0" w:color="auto"/>
                                <w:left w:val="none" w:sz="0" w:space="0" w:color="auto"/>
                                <w:bottom w:val="none" w:sz="0" w:space="0" w:color="auto"/>
                                <w:right w:val="none" w:sz="0" w:space="0" w:color="auto"/>
                              </w:divBdr>
                            </w:div>
                            <w:div w:id="20257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347429">
          <w:marLeft w:val="0"/>
          <w:marRight w:val="0"/>
          <w:marTop w:val="0"/>
          <w:marBottom w:val="0"/>
          <w:divBdr>
            <w:top w:val="none" w:sz="0" w:space="0" w:color="auto"/>
            <w:left w:val="none" w:sz="0" w:space="0" w:color="auto"/>
            <w:bottom w:val="none" w:sz="0" w:space="0" w:color="auto"/>
            <w:right w:val="none" w:sz="0" w:space="0" w:color="auto"/>
          </w:divBdr>
          <w:divsChild>
            <w:div w:id="2120759566">
              <w:marLeft w:val="0"/>
              <w:marRight w:val="0"/>
              <w:marTop w:val="0"/>
              <w:marBottom w:val="0"/>
              <w:divBdr>
                <w:top w:val="none" w:sz="0" w:space="0" w:color="auto"/>
                <w:left w:val="none" w:sz="0" w:space="0" w:color="auto"/>
                <w:bottom w:val="none" w:sz="0" w:space="0" w:color="auto"/>
                <w:right w:val="none" w:sz="0" w:space="0" w:color="auto"/>
              </w:divBdr>
            </w:div>
          </w:divsChild>
        </w:div>
        <w:div w:id="1054083148">
          <w:marLeft w:val="0"/>
          <w:marRight w:val="0"/>
          <w:marTop w:val="0"/>
          <w:marBottom w:val="0"/>
          <w:divBdr>
            <w:top w:val="none" w:sz="0" w:space="0" w:color="auto"/>
            <w:left w:val="none" w:sz="0" w:space="0" w:color="auto"/>
            <w:bottom w:val="none" w:sz="0" w:space="0" w:color="auto"/>
            <w:right w:val="none" w:sz="0" w:space="0" w:color="auto"/>
          </w:divBdr>
        </w:div>
        <w:div w:id="1124815291">
          <w:marLeft w:val="0"/>
          <w:marRight w:val="0"/>
          <w:marTop w:val="0"/>
          <w:marBottom w:val="0"/>
          <w:divBdr>
            <w:top w:val="none" w:sz="0" w:space="0" w:color="auto"/>
            <w:left w:val="none" w:sz="0" w:space="0" w:color="auto"/>
            <w:bottom w:val="none" w:sz="0" w:space="0" w:color="auto"/>
            <w:right w:val="none" w:sz="0" w:space="0" w:color="auto"/>
          </w:divBdr>
        </w:div>
        <w:div w:id="1149253742">
          <w:marLeft w:val="0"/>
          <w:marRight w:val="0"/>
          <w:marTop w:val="0"/>
          <w:marBottom w:val="0"/>
          <w:divBdr>
            <w:top w:val="none" w:sz="0" w:space="0" w:color="auto"/>
            <w:left w:val="none" w:sz="0" w:space="0" w:color="auto"/>
            <w:bottom w:val="none" w:sz="0" w:space="0" w:color="auto"/>
            <w:right w:val="none" w:sz="0" w:space="0" w:color="auto"/>
          </w:divBdr>
          <w:divsChild>
            <w:div w:id="730076864">
              <w:marLeft w:val="0"/>
              <w:marRight w:val="0"/>
              <w:marTop w:val="0"/>
              <w:marBottom w:val="0"/>
              <w:divBdr>
                <w:top w:val="none" w:sz="0" w:space="0" w:color="auto"/>
                <w:left w:val="none" w:sz="0" w:space="0" w:color="auto"/>
                <w:bottom w:val="none" w:sz="0" w:space="0" w:color="auto"/>
                <w:right w:val="none" w:sz="0" w:space="0" w:color="auto"/>
              </w:divBdr>
              <w:divsChild>
                <w:div w:id="20029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4152">
          <w:marLeft w:val="0"/>
          <w:marRight w:val="0"/>
          <w:marTop w:val="0"/>
          <w:marBottom w:val="0"/>
          <w:divBdr>
            <w:top w:val="none" w:sz="0" w:space="0" w:color="auto"/>
            <w:left w:val="none" w:sz="0" w:space="0" w:color="auto"/>
            <w:bottom w:val="none" w:sz="0" w:space="0" w:color="auto"/>
            <w:right w:val="none" w:sz="0" w:space="0" w:color="auto"/>
          </w:divBdr>
          <w:divsChild>
            <w:div w:id="1293824058">
              <w:marLeft w:val="0"/>
              <w:marRight w:val="0"/>
              <w:marTop w:val="0"/>
              <w:marBottom w:val="0"/>
              <w:divBdr>
                <w:top w:val="none" w:sz="0" w:space="0" w:color="auto"/>
                <w:left w:val="none" w:sz="0" w:space="0" w:color="auto"/>
                <w:bottom w:val="none" w:sz="0" w:space="0" w:color="auto"/>
                <w:right w:val="none" w:sz="0" w:space="0" w:color="auto"/>
              </w:divBdr>
              <w:divsChild>
                <w:div w:id="1472137449">
                  <w:marLeft w:val="0"/>
                  <w:marRight w:val="0"/>
                  <w:marTop w:val="0"/>
                  <w:marBottom w:val="0"/>
                  <w:divBdr>
                    <w:top w:val="none" w:sz="0" w:space="0" w:color="auto"/>
                    <w:left w:val="none" w:sz="0" w:space="0" w:color="auto"/>
                    <w:bottom w:val="none" w:sz="0" w:space="0" w:color="auto"/>
                    <w:right w:val="none" w:sz="0" w:space="0" w:color="auto"/>
                  </w:divBdr>
                  <w:divsChild>
                    <w:div w:id="1877038392">
                      <w:marLeft w:val="0"/>
                      <w:marRight w:val="0"/>
                      <w:marTop w:val="0"/>
                      <w:marBottom w:val="0"/>
                      <w:divBdr>
                        <w:top w:val="none" w:sz="0" w:space="0" w:color="auto"/>
                        <w:left w:val="none" w:sz="0" w:space="0" w:color="auto"/>
                        <w:bottom w:val="none" w:sz="0" w:space="0" w:color="auto"/>
                        <w:right w:val="none" w:sz="0" w:space="0" w:color="auto"/>
                      </w:divBdr>
                      <w:divsChild>
                        <w:div w:id="405614885">
                          <w:marLeft w:val="0"/>
                          <w:marRight w:val="0"/>
                          <w:marTop w:val="0"/>
                          <w:marBottom w:val="0"/>
                          <w:divBdr>
                            <w:top w:val="none" w:sz="0" w:space="0" w:color="auto"/>
                            <w:left w:val="none" w:sz="0" w:space="0" w:color="auto"/>
                            <w:bottom w:val="none" w:sz="0" w:space="0" w:color="auto"/>
                            <w:right w:val="none" w:sz="0" w:space="0" w:color="auto"/>
                          </w:divBdr>
                          <w:divsChild>
                            <w:div w:id="1607273206">
                              <w:marLeft w:val="0"/>
                              <w:marRight w:val="0"/>
                              <w:marTop w:val="0"/>
                              <w:marBottom w:val="0"/>
                              <w:divBdr>
                                <w:top w:val="none" w:sz="0" w:space="0" w:color="auto"/>
                                <w:left w:val="none" w:sz="0" w:space="0" w:color="auto"/>
                                <w:bottom w:val="none" w:sz="0" w:space="0" w:color="auto"/>
                                <w:right w:val="none" w:sz="0" w:space="0" w:color="auto"/>
                              </w:divBdr>
                              <w:divsChild>
                                <w:div w:id="514731566">
                                  <w:marLeft w:val="0"/>
                                  <w:marRight w:val="0"/>
                                  <w:marTop w:val="0"/>
                                  <w:marBottom w:val="0"/>
                                  <w:divBdr>
                                    <w:top w:val="none" w:sz="0" w:space="0" w:color="auto"/>
                                    <w:left w:val="none" w:sz="0" w:space="0" w:color="auto"/>
                                    <w:bottom w:val="none" w:sz="0" w:space="0" w:color="auto"/>
                                    <w:right w:val="none" w:sz="0" w:space="0" w:color="auto"/>
                                  </w:divBdr>
                                </w:div>
                                <w:div w:id="635450468">
                                  <w:marLeft w:val="0"/>
                                  <w:marRight w:val="0"/>
                                  <w:marTop w:val="0"/>
                                  <w:marBottom w:val="0"/>
                                  <w:divBdr>
                                    <w:top w:val="none" w:sz="0" w:space="0" w:color="auto"/>
                                    <w:left w:val="none" w:sz="0" w:space="0" w:color="auto"/>
                                    <w:bottom w:val="none" w:sz="0" w:space="0" w:color="auto"/>
                                    <w:right w:val="none" w:sz="0" w:space="0" w:color="auto"/>
                                  </w:divBdr>
                                </w:div>
                                <w:div w:id="946501696">
                                  <w:marLeft w:val="0"/>
                                  <w:marRight w:val="0"/>
                                  <w:marTop w:val="0"/>
                                  <w:marBottom w:val="0"/>
                                  <w:divBdr>
                                    <w:top w:val="none" w:sz="0" w:space="0" w:color="auto"/>
                                    <w:left w:val="none" w:sz="0" w:space="0" w:color="auto"/>
                                    <w:bottom w:val="none" w:sz="0" w:space="0" w:color="auto"/>
                                    <w:right w:val="none" w:sz="0" w:space="0" w:color="auto"/>
                                  </w:divBdr>
                                </w:div>
                                <w:div w:id="1154877108">
                                  <w:marLeft w:val="0"/>
                                  <w:marRight w:val="0"/>
                                  <w:marTop w:val="0"/>
                                  <w:marBottom w:val="0"/>
                                  <w:divBdr>
                                    <w:top w:val="none" w:sz="0" w:space="0" w:color="auto"/>
                                    <w:left w:val="none" w:sz="0" w:space="0" w:color="auto"/>
                                    <w:bottom w:val="none" w:sz="0" w:space="0" w:color="auto"/>
                                    <w:right w:val="none" w:sz="0" w:space="0" w:color="auto"/>
                                  </w:divBdr>
                                </w:div>
                                <w:div w:id="1163006851">
                                  <w:marLeft w:val="0"/>
                                  <w:marRight w:val="0"/>
                                  <w:marTop w:val="0"/>
                                  <w:marBottom w:val="0"/>
                                  <w:divBdr>
                                    <w:top w:val="none" w:sz="0" w:space="0" w:color="auto"/>
                                    <w:left w:val="none" w:sz="0" w:space="0" w:color="auto"/>
                                    <w:bottom w:val="none" w:sz="0" w:space="0" w:color="auto"/>
                                    <w:right w:val="none" w:sz="0" w:space="0" w:color="auto"/>
                                  </w:divBdr>
                                </w:div>
                                <w:div w:id="1486779428">
                                  <w:marLeft w:val="0"/>
                                  <w:marRight w:val="0"/>
                                  <w:marTop w:val="0"/>
                                  <w:marBottom w:val="0"/>
                                  <w:divBdr>
                                    <w:top w:val="none" w:sz="0" w:space="0" w:color="auto"/>
                                    <w:left w:val="none" w:sz="0" w:space="0" w:color="auto"/>
                                    <w:bottom w:val="none" w:sz="0" w:space="0" w:color="auto"/>
                                    <w:right w:val="none" w:sz="0" w:space="0" w:color="auto"/>
                                  </w:divBdr>
                                </w:div>
                                <w:div w:id="1524519441">
                                  <w:marLeft w:val="0"/>
                                  <w:marRight w:val="0"/>
                                  <w:marTop w:val="0"/>
                                  <w:marBottom w:val="0"/>
                                  <w:divBdr>
                                    <w:top w:val="none" w:sz="0" w:space="0" w:color="auto"/>
                                    <w:left w:val="none" w:sz="0" w:space="0" w:color="auto"/>
                                    <w:bottom w:val="none" w:sz="0" w:space="0" w:color="auto"/>
                                    <w:right w:val="none" w:sz="0" w:space="0" w:color="auto"/>
                                  </w:divBdr>
                                </w:div>
                                <w:div w:id="2024889966">
                                  <w:marLeft w:val="0"/>
                                  <w:marRight w:val="0"/>
                                  <w:marTop w:val="0"/>
                                  <w:marBottom w:val="0"/>
                                  <w:divBdr>
                                    <w:top w:val="none" w:sz="0" w:space="0" w:color="auto"/>
                                    <w:left w:val="none" w:sz="0" w:space="0" w:color="auto"/>
                                    <w:bottom w:val="none" w:sz="0" w:space="0" w:color="auto"/>
                                    <w:right w:val="none" w:sz="0" w:space="0" w:color="auto"/>
                                  </w:divBdr>
                                </w:div>
                                <w:div w:id="2074037152">
                                  <w:marLeft w:val="0"/>
                                  <w:marRight w:val="0"/>
                                  <w:marTop w:val="0"/>
                                  <w:marBottom w:val="0"/>
                                  <w:divBdr>
                                    <w:top w:val="none" w:sz="0" w:space="0" w:color="auto"/>
                                    <w:left w:val="none" w:sz="0" w:space="0" w:color="auto"/>
                                    <w:bottom w:val="none" w:sz="0" w:space="0" w:color="auto"/>
                                    <w:right w:val="none" w:sz="0" w:space="0" w:color="auto"/>
                                  </w:divBdr>
                                </w:div>
                                <w:div w:id="21198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264319">
          <w:marLeft w:val="0"/>
          <w:marRight w:val="0"/>
          <w:marTop w:val="0"/>
          <w:marBottom w:val="0"/>
          <w:divBdr>
            <w:top w:val="none" w:sz="0" w:space="0" w:color="auto"/>
            <w:left w:val="none" w:sz="0" w:space="0" w:color="auto"/>
            <w:bottom w:val="none" w:sz="0" w:space="0" w:color="auto"/>
            <w:right w:val="none" w:sz="0" w:space="0" w:color="auto"/>
          </w:divBdr>
          <w:divsChild>
            <w:div w:id="588274990">
              <w:marLeft w:val="0"/>
              <w:marRight w:val="0"/>
              <w:marTop w:val="0"/>
              <w:marBottom w:val="0"/>
              <w:divBdr>
                <w:top w:val="none" w:sz="0" w:space="0" w:color="auto"/>
                <w:left w:val="none" w:sz="0" w:space="0" w:color="auto"/>
                <w:bottom w:val="none" w:sz="0" w:space="0" w:color="auto"/>
                <w:right w:val="none" w:sz="0" w:space="0" w:color="auto"/>
              </w:divBdr>
            </w:div>
            <w:div w:id="875049626">
              <w:marLeft w:val="0"/>
              <w:marRight w:val="0"/>
              <w:marTop w:val="0"/>
              <w:marBottom w:val="0"/>
              <w:divBdr>
                <w:top w:val="none" w:sz="0" w:space="0" w:color="auto"/>
                <w:left w:val="none" w:sz="0" w:space="0" w:color="auto"/>
                <w:bottom w:val="none" w:sz="0" w:space="0" w:color="auto"/>
                <w:right w:val="none" w:sz="0" w:space="0" w:color="auto"/>
              </w:divBdr>
            </w:div>
            <w:div w:id="878981121">
              <w:marLeft w:val="0"/>
              <w:marRight w:val="0"/>
              <w:marTop w:val="0"/>
              <w:marBottom w:val="0"/>
              <w:divBdr>
                <w:top w:val="none" w:sz="0" w:space="0" w:color="auto"/>
                <w:left w:val="none" w:sz="0" w:space="0" w:color="auto"/>
                <w:bottom w:val="none" w:sz="0" w:space="0" w:color="auto"/>
                <w:right w:val="none" w:sz="0" w:space="0" w:color="auto"/>
              </w:divBdr>
            </w:div>
          </w:divsChild>
        </w:div>
        <w:div w:id="1362391413">
          <w:marLeft w:val="0"/>
          <w:marRight w:val="0"/>
          <w:marTop w:val="0"/>
          <w:marBottom w:val="0"/>
          <w:divBdr>
            <w:top w:val="none" w:sz="0" w:space="0" w:color="auto"/>
            <w:left w:val="none" w:sz="0" w:space="0" w:color="auto"/>
            <w:bottom w:val="none" w:sz="0" w:space="0" w:color="auto"/>
            <w:right w:val="none" w:sz="0" w:space="0" w:color="auto"/>
          </w:divBdr>
          <w:divsChild>
            <w:div w:id="1274676713">
              <w:marLeft w:val="0"/>
              <w:marRight w:val="0"/>
              <w:marTop w:val="0"/>
              <w:marBottom w:val="0"/>
              <w:divBdr>
                <w:top w:val="none" w:sz="0" w:space="0" w:color="auto"/>
                <w:left w:val="none" w:sz="0" w:space="0" w:color="auto"/>
                <w:bottom w:val="none" w:sz="0" w:space="0" w:color="auto"/>
                <w:right w:val="none" w:sz="0" w:space="0" w:color="auto"/>
              </w:divBdr>
            </w:div>
          </w:divsChild>
        </w:div>
        <w:div w:id="1369186535">
          <w:marLeft w:val="0"/>
          <w:marRight w:val="0"/>
          <w:marTop w:val="0"/>
          <w:marBottom w:val="0"/>
          <w:divBdr>
            <w:top w:val="none" w:sz="0" w:space="0" w:color="auto"/>
            <w:left w:val="none" w:sz="0" w:space="0" w:color="auto"/>
            <w:bottom w:val="none" w:sz="0" w:space="0" w:color="auto"/>
            <w:right w:val="none" w:sz="0" w:space="0" w:color="auto"/>
          </w:divBdr>
        </w:div>
        <w:div w:id="1419717167">
          <w:marLeft w:val="0"/>
          <w:marRight w:val="0"/>
          <w:marTop w:val="0"/>
          <w:marBottom w:val="0"/>
          <w:divBdr>
            <w:top w:val="none" w:sz="0" w:space="0" w:color="auto"/>
            <w:left w:val="none" w:sz="0" w:space="0" w:color="auto"/>
            <w:bottom w:val="none" w:sz="0" w:space="0" w:color="auto"/>
            <w:right w:val="none" w:sz="0" w:space="0" w:color="auto"/>
          </w:divBdr>
          <w:divsChild>
            <w:div w:id="1423069889">
              <w:marLeft w:val="0"/>
              <w:marRight w:val="0"/>
              <w:marTop w:val="0"/>
              <w:marBottom w:val="0"/>
              <w:divBdr>
                <w:top w:val="none" w:sz="0" w:space="0" w:color="auto"/>
                <w:left w:val="none" w:sz="0" w:space="0" w:color="auto"/>
                <w:bottom w:val="none" w:sz="0" w:space="0" w:color="auto"/>
                <w:right w:val="none" w:sz="0" w:space="0" w:color="auto"/>
              </w:divBdr>
              <w:divsChild>
                <w:div w:id="11336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00742">
          <w:marLeft w:val="0"/>
          <w:marRight w:val="0"/>
          <w:marTop w:val="0"/>
          <w:marBottom w:val="0"/>
          <w:divBdr>
            <w:top w:val="none" w:sz="0" w:space="0" w:color="auto"/>
            <w:left w:val="none" w:sz="0" w:space="0" w:color="auto"/>
            <w:bottom w:val="none" w:sz="0" w:space="0" w:color="auto"/>
            <w:right w:val="none" w:sz="0" w:space="0" w:color="auto"/>
          </w:divBdr>
          <w:divsChild>
            <w:div w:id="752513457">
              <w:marLeft w:val="0"/>
              <w:marRight w:val="0"/>
              <w:marTop w:val="0"/>
              <w:marBottom w:val="0"/>
              <w:divBdr>
                <w:top w:val="none" w:sz="0" w:space="0" w:color="auto"/>
                <w:left w:val="none" w:sz="0" w:space="0" w:color="auto"/>
                <w:bottom w:val="none" w:sz="0" w:space="0" w:color="auto"/>
                <w:right w:val="none" w:sz="0" w:space="0" w:color="auto"/>
              </w:divBdr>
            </w:div>
          </w:divsChild>
        </w:div>
        <w:div w:id="1530991516">
          <w:marLeft w:val="0"/>
          <w:marRight w:val="0"/>
          <w:marTop w:val="0"/>
          <w:marBottom w:val="0"/>
          <w:divBdr>
            <w:top w:val="none" w:sz="0" w:space="0" w:color="auto"/>
            <w:left w:val="none" w:sz="0" w:space="0" w:color="auto"/>
            <w:bottom w:val="none" w:sz="0" w:space="0" w:color="auto"/>
            <w:right w:val="none" w:sz="0" w:space="0" w:color="auto"/>
          </w:divBdr>
        </w:div>
        <w:div w:id="1565722647">
          <w:marLeft w:val="0"/>
          <w:marRight w:val="0"/>
          <w:marTop w:val="0"/>
          <w:marBottom w:val="0"/>
          <w:divBdr>
            <w:top w:val="none" w:sz="0" w:space="0" w:color="auto"/>
            <w:left w:val="none" w:sz="0" w:space="0" w:color="auto"/>
            <w:bottom w:val="none" w:sz="0" w:space="0" w:color="auto"/>
            <w:right w:val="none" w:sz="0" w:space="0" w:color="auto"/>
          </w:divBdr>
          <w:divsChild>
            <w:div w:id="1892034273">
              <w:marLeft w:val="0"/>
              <w:marRight w:val="0"/>
              <w:marTop w:val="0"/>
              <w:marBottom w:val="0"/>
              <w:divBdr>
                <w:top w:val="none" w:sz="0" w:space="0" w:color="auto"/>
                <w:left w:val="none" w:sz="0" w:space="0" w:color="auto"/>
                <w:bottom w:val="none" w:sz="0" w:space="0" w:color="auto"/>
                <w:right w:val="none" w:sz="0" w:space="0" w:color="auto"/>
              </w:divBdr>
            </w:div>
          </w:divsChild>
        </w:div>
        <w:div w:id="1579318136">
          <w:marLeft w:val="0"/>
          <w:marRight w:val="0"/>
          <w:marTop w:val="0"/>
          <w:marBottom w:val="0"/>
          <w:divBdr>
            <w:top w:val="none" w:sz="0" w:space="0" w:color="auto"/>
            <w:left w:val="none" w:sz="0" w:space="0" w:color="auto"/>
            <w:bottom w:val="none" w:sz="0" w:space="0" w:color="auto"/>
            <w:right w:val="none" w:sz="0" w:space="0" w:color="auto"/>
          </w:divBdr>
          <w:divsChild>
            <w:div w:id="1749814065">
              <w:marLeft w:val="0"/>
              <w:marRight w:val="0"/>
              <w:marTop w:val="0"/>
              <w:marBottom w:val="0"/>
              <w:divBdr>
                <w:top w:val="none" w:sz="0" w:space="0" w:color="auto"/>
                <w:left w:val="none" w:sz="0" w:space="0" w:color="auto"/>
                <w:bottom w:val="none" w:sz="0" w:space="0" w:color="auto"/>
                <w:right w:val="none" w:sz="0" w:space="0" w:color="auto"/>
              </w:divBdr>
            </w:div>
          </w:divsChild>
        </w:div>
        <w:div w:id="1670055842">
          <w:marLeft w:val="0"/>
          <w:marRight w:val="0"/>
          <w:marTop w:val="0"/>
          <w:marBottom w:val="0"/>
          <w:divBdr>
            <w:top w:val="none" w:sz="0" w:space="0" w:color="auto"/>
            <w:left w:val="none" w:sz="0" w:space="0" w:color="auto"/>
            <w:bottom w:val="none" w:sz="0" w:space="0" w:color="auto"/>
            <w:right w:val="none" w:sz="0" w:space="0" w:color="auto"/>
          </w:divBdr>
        </w:div>
        <w:div w:id="1680623816">
          <w:marLeft w:val="0"/>
          <w:marRight w:val="0"/>
          <w:marTop w:val="0"/>
          <w:marBottom w:val="0"/>
          <w:divBdr>
            <w:top w:val="none" w:sz="0" w:space="0" w:color="auto"/>
            <w:left w:val="none" w:sz="0" w:space="0" w:color="auto"/>
            <w:bottom w:val="none" w:sz="0" w:space="0" w:color="auto"/>
            <w:right w:val="none" w:sz="0" w:space="0" w:color="auto"/>
          </w:divBdr>
          <w:divsChild>
            <w:div w:id="1713965322">
              <w:marLeft w:val="0"/>
              <w:marRight w:val="0"/>
              <w:marTop w:val="0"/>
              <w:marBottom w:val="0"/>
              <w:divBdr>
                <w:top w:val="none" w:sz="0" w:space="0" w:color="auto"/>
                <w:left w:val="none" w:sz="0" w:space="0" w:color="auto"/>
                <w:bottom w:val="none" w:sz="0" w:space="0" w:color="auto"/>
                <w:right w:val="none" w:sz="0" w:space="0" w:color="auto"/>
              </w:divBdr>
            </w:div>
          </w:divsChild>
        </w:div>
        <w:div w:id="1786582747">
          <w:marLeft w:val="0"/>
          <w:marRight w:val="0"/>
          <w:marTop w:val="0"/>
          <w:marBottom w:val="0"/>
          <w:divBdr>
            <w:top w:val="none" w:sz="0" w:space="0" w:color="auto"/>
            <w:left w:val="none" w:sz="0" w:space="0" w:color="auto"/>
            <w:bottom w:val="none" w:sz="0" w:space="0" w:color="auto"/>
            <w:right w:val="none" w:sz="0" w:space="0" w:color="auto"/>
          </w:divBdr>
          <w:divsChild>
            <w:div w:id="1821573620">
              <w:marLeft w:val="0"/>
              <w:marRight w:val="0"/>
              <w:marTop w:val="0"/>
              <w:marBottom w:val="0"/>
              <w:divBdr>
                <w:top w:val="none" w:sz="0" w:space="0" w:color="auto"/>
                <w:left w:val="none" w:sz="0" w:space="0" w:color="auto"/>
                <w:bottom w:val="none" w:sz="0" w:space="0" w:color="auto"/>
                <w:right w:val="none" w:sz="0" w:space="0" w:color="auto"/>
              </w:divBdr>
            </w:div>
          </w:divsChild>
        </w:div>
        <w:div w:id="1804762195">
          <w:marLeft w:val="0"/>
          <w:marRight w:val="0"/>
          <w:marTop w:val="0"/>
          <w:marBottom w:val="0"/>
          <w:divBdr>
            <w:top w:val="none" w:sz="0" w:space="0" w:color="auto"/>
            <w:left w:val="none" w:sz="0" w:space="0" w:color="auto"/>
            <w:bottom w:val="none" w:sz="0" w:space="0" w:color="auto"/>
            <w:right w:val="none" w:sz="0" w:space="0" w:color="auto"/>
          </w:divBdr>
        </w:div>
        <w:div w:id="1821338747">
          <w:marLeft w:val="0"/>
          <w:marRight w:val="0"/>
          <w:marTop w:val="0"/>
          <w:marBottom w:val="0"/>
          <w:divBdr>
            <w:top w:val="none" w:sz="0" w:space="0" w:color="auto"/>
            <w:left w:val="none" w:sz="0" w:space="0" w:color="auto"/>
            <w:bottom w:val="none" w:sz="0" w:space="0" w:color="auto"/>
            <w:right w:val="none" w:sz="0" w:space="0" w:color="auto"/>
          </w:divBdr>
          <w:divsChild>
            <w:div w:id="1365639347">
              <w:marLeft w:val="0"/>
              <w:marRight w:val="0"/>
              <w:marTop w:val="0"/>
              <w:marBottom w:val="0"/>
              <w:divBdr>
                <w:top w:val="none" w:sz="0" w:space="0" w:color="auto"/>
                <w:left w:val="none" w:sz="0" w:space="0" w:color="auto"/>
                <w:bottom w:val="none" w:sz="0" w:space="0" w:color="auto"/>
                <w:right w:val="none" w:sz="0" w:space="0" w:color="auto"/>
              </w:divBdr>
              <w:divsChild>
                <w:div w:id="498278387">
                  <w:marLeft w:val="0"/>
                  <w:marRight w:val="0"/>
                  <w:marTop w:val="0"/>
                  <w:marBottom w:val="0"/>
                  <w:divBdr>
                    <w:top w:val="none" w:sz="0" w:space="0" w:color="auto"/>
                    <w:left w:val="none" w:sz="0" w:space="0" w:color="auto"/>
                    <w:bottom w:val="none" w:sz="0" w:space="0" w:color="auto"/>
                    <w:right w:val="none" w:sz="0" w:space="0" w:color="auto"/>
                  </w:divBdr>
                  <w:divsChild>
                    <w:div w:id="1852448898">
                      <w:marLeft w:val="0"/>
                      <w:marRight w:val="0"/>
                      <w:marTop w:val="0"/>
                      <w:marBottom w:val="0"/>
                      <w:divBdr>
                        <w:top w:val="none" w:sz="0" w:space="0" w:color="auto"/>
                        <w:left w:val="none" w:sz="0" w:space="0" w:color="auto"/>
                        <w:bottom w:val="none" w:sz="0" w:space="0" w:color="auto"/>
                        <w:right w:val="none" w:sz="0" w:space="0" w:color="auto"/>
                      </w:divBdr>
                      <w:divsChild>
                        <w:div w:id="1709524282">
                          <w:marLeft w:val="0"/>
                          <w:marRight w:val="0"/>
                          <w:marTop w:val="0"/>
                          <w:marBottom w:val="0"/>
                          <w:divBdr>
                            <w:top w:val="none" w:sz="0" w:space="0" w:color="auto"/>
                            <w:left w:val="none" w:sz="0" w:space="0" w:color="auto"/>
                            <w:bottom w:val="none" w:sz="0" w:space="0" w:color="auto"/>
                            <w:right w:val="none" w:sz="0" w:space="0" w:color="auto"/>
                          </w:divBdr>
                          <w:divsChild>
                            <w:div w:id="177234040">
                              <w:marLeft w:val="0"/>
                              <w:marRight w:val="0"/>
                              <w:marTop w:val="0"/>
                              <w:marBottom w:val="0"/>
                              <w:divBdr>
                                <w:top w:val="none" w:sz="0" w:space="0" w:color="auto"/>
                                <w:left w:val="none" w:sz="0" w:space="0" w:color="auto"/>
                                <w:bottom w:val="none" w:sz="0" w:space="0" w:color="auto"/>
                                <w:right w:val="none" w:sz="0" w:space="0" w:color="auto"/>
                              </w:divBdr>
                            </w:div>
                            <w:div w:id="319895334">
                              <w:marLeft w:val="0"/>
                              <w:marRight w:val="0"/>
                              <w:marTop w:val="0"/>
                              <w:marBottom w:val="0"/>
                              <w:divBdr>
                                <w:top w:val="none" w:sz="0" w:space="0" w:color="auto"/>
                                <w:left w:val="none" w:sz="0" w:space="0" w:color="auto"/>
                                <w:bottom w:val="none" w:sz="0" w:space="0" w:color="auto"/>
                                <w:right w:val="none" w:sz="0" w:space="0" w:color="auto"/>
                              </w:divBdr>
                            </w:div>
                            <w:div w:id="1185243226">
                              <w:marLeft w:val="0"/>
                              <w:marRight w:val="0"/>
                              <w:marTop w:val="0"/>
                              <w:marBottom w:val="0"/>
                              <w:divBdr>
                                <w:top w:val="none" w:sz="0" w:space="0" w:color="auto"/>
                                <w:left w:val="none" w:sz="0" w:space="0" w:color="auto"/>
                                <w:bottom w:val="none" w:sz="0" w:space="0" w:color="auto"/>
                                <w:right w:val="none" w:sz="0" w:space="0" w:color="auto"/>
                              </w:divBdr>
                            </w:div>
                            <w:div w:id="1821386495">
                              <w:marLeft w:val="0"/>
                              <w:marRight w:val="0"/>
                              <w:marTop w:val="0"/>
                              <w:marBottom w:val="0"/>
                              <w:divBdr>
                                <w:top w:val="none" w:sz="0" w:space="0" w:color="auto"/>
                                <w:left w:val="none" w:sz="0" w:space="0" w:color="auto"/>
                                <w:bottom w:val="none" w:sz="0" w:space="0" w:color="auto"/>
                                <w:right w:val="none" w:sz="0" w:space="0" w:color="auto"/>
                              </w:divBdr>
                            </w:div>
                            <w:div w:id="2065060853">
                              <w:marLeft w:val="0"/>
                              <w:marRight w:val="0"/>
                              <w:marTop w:val="0"/>
                              <w:marBottom w:val="0"/>
                              <w:divBdr>
                                <w:top w:val="none" w:sz="0" w:space="0" w:color="auto"/>
                                <w:left w:val="none" w:sz="0" w:space="0" w:color="auto"/>
                                <w:bottom w:val="none" w:sz="0" w:space="0" w:color="auto"/>
                                <w:right w:val="none" w:sz="0" w:space="0" w:color="auto"/>
                              </w:divBdr>
                            </w:div>
                            <w:div w:id="2073650933">
                              <w:marLeft w:val="0"/>
                              <w:marRight w:val="0"/>
                              <w:marTop w:val="0"/>
                              <w:marBottom w:val="0"/>
                              <w:divBdr>
                                <w:top w:val="none" w:sz="0" w:space="0" w:color="auto"/>
                                <w:left w:val="none" w:sz="0" w:space="0" w:color="auto"/>
                                <w:bottom w:val="none" w:sz="0" w:space="0" w:color="auto"/>
                                <w:right w:val="none" w:sz="0" w:space="0" w:color="auto"/>
                              </w:divBdr>
                            </w:div>
                            <w:div w:id="21085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2240">
          <w:marLeft w:val="0"/>
          <w:marRight w:val="0"/>
          <w:marTop w:val="0"/>
          <w:marBottom w:val="0"/>
          <w:divBdr>
            <w:top w:val="none" w:sz="0" w:space="0" w:color="auto"/>
            <w:left w:val="none" w:sz="0" w:space="0" w:color="auto"/>
            <w:bottom w:val="none" w:sz="0" w:space="0" w:color="auto"/>
            <w:right w:val="none" w:sz="0" w:space="0" w:color="auto"/>
          </w:divBdr>
        </w:div>
        <w:div w:id="2004120899">
          <w:marLeft w:val="0"/>
          <w:marRight w:val="0"/>
          <w:marTop w:val="0"/>
          <w:marBottom w:val="0"/>
          <w:divBdr>
            <w:top w:val="none" w:sz="0" w:space="0" w:color="auto"/>
            <w:left w:val="none" w:sz="0" w:space="0" w:color="auto"/>
            <w:bottom w:val="none" w:sz="0" w:space="0" w:color="auto"/>
            <w:right w:val="none" w:sz="0" w:space="0" w:color="auto"/>
          </w:divBdr>
          <w:divsChild>
            <w:div w:id="1623540513">
              <w:marLeft w:val="0"/>
              <w:marRight w:val="0"/>
              <w:marTop w:val="0"/>
              <w:marBottom w:val="0"/>
              <w:divBdr>
                <w:top w:val="none" w:sz="0" w:space="0" w:color="auto"/>
                <w:left w:val="none" w:sz="0" w:space="0" w:color="auto"/>
                <w:bottom w:val="none" w:sz="0" w:space="0" w:color="auto"/>
                <w:right w:val="none" w:sz="0" w:space="0" w:color="auto"/>
              </w:divBdr>
            </w:div>
          </w:divsChild>
        </w:div>
        <w:div w:id="2020816396">
          <w:marLeft w:val="0"/>
          <w:marRight w:val="0"/>
          <w:marTop w:val="0"/>
          <w:marBottom w:val="0"/>
          <w:divBdr>
            <w:top w:val="none" w:sz="0" w:space="0" w:color="auto"/>
            <w:left w:val="none" w:sz="0" w:space="0" w:color="auto"/>
            <w:bottom w:val="none" w:sz="0" w:space="0" w:color="auto"/>
            <w:right w:val="none" w:sz="0" w:space="0" w:color="auto"/>
          </w:divBdr>
          <w:divsChild>
            <w:div w:id="365183290">
              <w:marLeft w:val="0"/>
              <w:marRight w:val="0"/>
              <w:marTop w:val="0"/>
              <w:marBottom w:val="0"/>
              <w:divBdr>
                <w:top w:val="none" w:sz="0" w:space="0" w:color="auto"/>
                <w:left w:val="none" w:sz="0" w:space="0" w:color="auto"/>
                <w:bottom w:val="none" w:sz="0" w:space="0" w:color="auto"/>
                <w:right w:val="none" w:sz="0" w:space="0" w:color="auto"/>
              </w:divBdr>
            </w:div>
          </w:divsChild>
        </w:div>
        <w:div w:id="2053339358">
          <w:marLeft w:val="0"/>
          <w:marRight w:val="0"/>
          <w:marTop w:val="0"/>
          <w:marBottom w:val="0"/>
          <w:divBdr>
            <w:top w:val="none" w:sz="0" w:space="0" w:color="auto"/>
            <w:left w:val="none" w:sz="0" w:space="0" w:color="auto"/>
            <w:bottom w:val="none" w:sz="0" w:space="0" w:color="auto"/>
            <w:right w:val="none" w:sz="0" w:space="0" w:color="auto"/>
          </w:divBdr>
          <w:divsChild>
            <w:div w:id="189075287">
              <w:marLeft w:val="0"/>
              <w:marRight w:val="0"/>
              <w:marTop w:val="0"/>
              <w:marBottom w:val="0"/>
              <w:divBdr>
                <w:top w:val="none" w:sz="0" w:space="0" w:color="auto"/>
                <w:left w:val="none" w:sz="0" w:space="0" w:color="auto"/>
                <w:bottom w:val="none" w:sz="0" w:space="0" w:color="auto"/>
                <w:right w:val="none" w:sz="0" w:space="0" w:color="auto"/>
              </w:divBdr>
              <w:divsChild>
                <w:div w:id="340622265">
                  <w:marLeft w:val="0"/>
                  <w:marRight w:val="0"/>
                  <w:marTop w:val="0"/>
                  <w:marBottom w:val="0"/>
                  <w:divBdr>
                    <w:top w:val="none" w:sz="0" w:space="0" w:color="auto"/>
                    <w:left w:val="none" w:sz="0" w:space="0" w:color="auto"/>
                    <w:bottom w:val="none" w:sz="0" w:space="0" w:color="auto"/>
                    <w:right w:val="none" w:sz="0" w:space="0" w:color="auto"/>
                  </w:divBdr>
                  <w:divsChild>
                    <w:div w:id="1987781224">
                      <w:marLeft w:val="0"/>
                      <w:marRight w:val="0"/>
                      <w:marTop w:val="0"/>
                      <w:marBottom w:val="0"/>
                      <w:divBdr>
                        <w:top w:val="none" w:sz="0" w:space="0" w:color="auto"/>
                        <w:left w:val="none" w:sz="0" w:space="0" w:color="auto"/>
                        <w:bottom w:val="none" w:sz="0" w:space="0" w:color="auto"/>
                        <w:right w:val="none" w:sz="0" w:space="0" w:color="auto"/>
                      </w:divBdr>
                      <w:divsChild>
                        <w:div w:id="658507226">
                          <w:marLeft w:val="0"/>
                          <w:marRight w:val="0"/>
                          <w:marTop w:val="0"/>
                          <w:marBottom w:val="0"/>
                          <w:divBdr>
                            <w:top w:val="none" w:sz="0" w:space="0" w:color="auto"/>
                            <w:left w:val="none" w:sz="0" w:space="0" w:color="auto"/>
                            <w:bottom w:val="none" w:sz="0" w:space="0" w:color="auto"/>
                            <w:right w:val="none" w:sz="0" w:space="0" w:color="auto"/>
                          </w:divBdr>
                          <w:divsChild>
                            <w:div w:id="251203189">
                              <w:marLeft w:val="0"/>
                              <w:marRight w:val="0"/>
                              <w:marTop w:val="0"/>
                              <w:marBottom w:val="0"/>
                              <w:divBdr>
                                <w:top w:val="none" w:sz="0" w:space="0" w:color="auto"/>
                                <w:left w:val="none" w:sz="0" w:space="0" w:color="auto"/>
                                <w:bottom w:val="none" w:sz="0" w:space="0" w:color="auto"/>
                                <w:right w:val="none" w:sz="0" w:space="0" w:color="auto"/>
                              </w:divBdr>
                            </w:div>
                            <w:div w:id="326060866">
                              <w:marLeft w:val="0"/>
                              <w:marRight w:val="0"/>
                              <w:marTop w:val="0"/>
                              <w:marBottom w:val="0"/>
                              <w:divBdr>
                                <w:top w:val="none" w:sz="0" w:space="0" w:color="auto"/>
                                <w:left w:val="none" w:sz="0" w:space="0" w:color="auto"/>
                                <w:bottom w:val="none" w:sz="0" w:space="0" w:color="auto"/>
                                <w:right w:val="none" w:sz="0" w:space="0" w:color="auto"/>
                              </w:divBdr>
                            </w:div>
                            <w:div w:id="381515246">
                              <w:marLeft w:val="0"/>
                              <w:marRight w:val="0"/>
                              <w:marTop w:val="0"/>
                              <w:marBottom w:val="0"/>
                              <w:divBdr>
                                <w:top w:val="none" w:sz="0" w:space="0" w:color="auto"/>
                                <w:left w:val="none" w:sz="0" w:space="0" w:color="auto"/>
                                <w:bottom w:val="none" w:sz="0" w:space="0" w:color="auto"/>
                                <w:right w:val="none" w:sz="0" w:space="0" w:color="auto"/>
                              </w:divBdr>
                            </w:div>
                            <w:div w:id="769356852">
                              <w:marLeft w:val="0"/>
                              <w:marRight w:val="0"/>
                              <w:marTop w:val="0"/>
                              <w:marBottom w:val="0"/>
                              <w:divBdr>
                                <w:top w:val="none" w:sz="0" w:space="0" w:color="auto"/>
                                <w:left w:val="none" w:sz="0" w:space="0" w:color="auto"/>
                                <w:bottom w:val="none" w:sz="0" w:space="0" w:color="auto"/>
                                <w:right w:val="none" w:sz="0" w:space="0" w:color="auto"/>
                              </w:divBdr>
                            </w:div>
                            <w:div w:id="808211359">
                              <w:marLeft w:val="0"/>
                              <w:marRight w:val="0"/>
                              <w:marTop w:val="0"/>
                              <w:marBottom w:val="0"/>
                              <w:divBdr>
                                <w:top w:val="none" w:sz="0" w:space="0" w:color="auto"/>
                                <w:left w:val="none" w:sz="0" w:space="0" w:color="auto"/>
                                <w:bottom w:val="none" w:sz="0" w:space="0" w:color="auto"/>
                                <w:right w:val="none" w:sz="0" w:space="0" w:color="auto"/>
                              </w:divBdr>
                            </w:div>
                            <w:div w:id="925042981">
                              <w:marLeft w:val="0"/>
                              <w:marRight w:val="0"/>
                              <w:marTop w:val="0"/>
                              <w:marBottom w:val="0"/>
                              <w:divBdr>
                                <w:top w:val="none" w:sz="0" w:space="0" w:color="auto"/>
                                <w:left w:val="none" w:sz="0" w:space="0" w:color="auto"/>
                                <w:bottom w:val="none" w:sz="0" w:space="0" w:color="auto"/>
                                <w:right w:val="none" w:sz="0" w:space="0" w:color="auto"/>
                              </w:divBdr>
                            </w:div>
                            <w:div w:id="939412406">
                              <w:marLeft w:val="0"/>
                              <w:marRight w:val="0"/>
                              <w:marTop w:val="0"/>
                              <w:marBottom w:val="0"/>
                              <w:divBdr>
                                <w:top w:val="none" w:sz="0" w:space="0" w:color="auto"/>
                                <w:left w:val="none" w:sz="0" w:space="0" w:color="auto"/>
                                <w:bottom w:val="none" w:sz="0" w:space="0" w:color="auto"/>
                                <w:right w:val="none" w:sz="0" w:space="0" w:color="auto"/>
                              </w:divBdr>
                            </w:div>
                            <w:div w:id="1222255232">
                              <w:marLeft w:val="0"/>
                              <w:marRight w:val="0"/>
                              <w:marTop w:val="0"/>
                              <w:marBottom w:val="0"/>
                              <w:divBdr>
                                <w:top w:val="none" w:sz="0" w:space="0" w:color="auto"/>
                                <w:left w:val="none" w:sz="0" w:space="0" w:color="auto"/>
                                <w:bottom w:val="none" w:sz="0" w:space="0" w:color="auto"/>
                                <w:right w:val="none" w:sz="0" w:space="0" w:color="auto"/>
                              </w:divBdr>
                            </w:div>
                            <w:div w:id="1505437567">
                              <w:marLeft w:val="0"/>
                              <w:marRight w:val="0"/>
                              <w:marTop w:val="0"/>
                              <w:marBottom w:val="0"/>
                              <w:divBdr>
                                <w:top w:val="none" w:sz="0" w:space="0" w:color="auto"/>
                                <w:left w:val="none" w:sz="0" w:space="0" w:color="auto"/>
                                <w:bottom w:val="none" w:sz="0" w:space="0" w:color="auto"/>
                                <w:right w:val="none" w:sz="0" w:space="0" w:color="auto"/>
                              </w:divBdr>
                            </w:div>
                            <w:div w:id="172490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538380">
          <w:marLeft w:val="0"/>
          <w:marRight w:val="0"/>
          <w:marTop w:val="0"/>
          <w:marBottom w:val="0"/>
          <w:divBdr>
            <w:top w:val="none" w:sz="0" w:space="0" w:color="auto"/>
            <w:left w:val="none" w:sz="0" w:space="0" w:color="auto"/>
            <w:bottom w:val="none" w:sz="0" w:space="0" w:color="auto"/>
            <w:right w:val="none" w:sz="0" w:space="0" w:color="auto"/>
          </w:divBdr>
        </w:div>
        <w:div w:id="2120177576">
          <w:marLeft w:val="0"/>
          <w:marRight w:val="0"/>
          <w:marTop w:val="0"/>
          <w:marBottom w:val="0"/>
          <w:divBdr>
            <w:top w:val="none" w:sz="0" w:space="0" w:color="auto"/>
            <w:left w:val="none" w:sz="0" w:space="0" w:color="auto"/>
            <w:bottom w:val="none" w:sz="0" w:space="0" w:color="auto"/>
            <w:right w:val="none" w:sz="0" w:space="0" w:color="auto"/>
          </w:divBdr>
          <w:divsChild>
            <w:div w:id="1492256585">
              <w:marLeft w:val="0"/>
              <w:marRight w:val="0"/>
              <w:marTop w:val="0"/>
              <w:marBottom w:val="0"/>
              <w:divBdr>
                <w:top w:val="none" w:sz="0" w:space="0" w:color="auto"/>
                <w:left w:val="none" w:sz="0" w:space="0" w:color="auto"/>
                <w:bottom w:val="none" w:sz="0" w:space="0" w:color="auto"/>
                <w:right w:val="none" w:sz="0" w:space="0" w:color="auto"/>
              </w:divBdr>
              <w:divsChild>
                <w:div w:id="6165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634">
          <w:marLeft w:val="0"/>
          <w:marRight w:val="0"/>
          <w:marTop w:val="0"/>
          <w:marBottom w:val="0"/>
          <w:divBdr>
            <w:top w:val="none" w:sz="0" w:space="0" w:color="auto"/>
            <w:left w:val="none" w:sz="0" w:space="0" w:color="auto"/>
            <w:bottom w:val="none" w:sz="0" w:space="0" w:color="auto"/>
            <w:right w:val="none" w:sz="0" w:space="0" w:color="auto"/>
          </w:divBdr>
        </w:div>
      </w:divsChild>
    </w:div>
    <w:div w:id="2072918635">
      <w:bodyDiv w:val="1"/>
      <w:marLeft w:val="0"/>
      <w:marRight w:val="0"/>
      <w:marTop w:val="0"/>
      <w:marBottom w:val="0"/>
      <w:divBdr>
        <w:top w:val="none" w:sz="0" w:space="0" w:color="auto"/>
        <w:left w:val="none" w:sz="0" w:space="0" w:color="auto"/>
        <w:bottom w:val="none" w:sz="0" w:space="0" w:color="auto"/>
        <w:right w:val="none" w:sz="0" w:space="0" w:color="auto"/>
      </w:divBdr>
    </w:div>
    <w:div w:id="2081907226">
      <w:bodyDiv w:val="1"/>
      <w:marLeft w:val="0"/>
      <w:marRight w:val="0"/>
      <w:marTop w:val="0"/>
      <w:marBottom w:val="0"/>
      <w:divBdr>
        <w:top w:val="none" w:sz="0" w:space="0" w:color="auto"/>
        <w:left w:val="none" w:sz="0" w:space="0" w:color="auto"/>
        <w:bottom w:val="none" w:sz="0" w:space="0" w:color="auto"/>
        <w:right w:val="none" w:sz="0" w:space="0" w:color="auto"/>
      </w:divBdr>
    </w:div>
    <w:div w:id="2084599001">
      <w:bodyDiv w:val="1"/>
      <w:marLeft w:val="0"/>
      <w:marRight w:val="0"/>
      <w:marTop w:val="0"/>
      <w:marBottom w:val="0"/>
      <w:divBdr>
        <w:top w:val="none" w:sz="0" w:space="0" w:color="auto"/>
        <w:left w:val="none" w:sz="0" w:space="0" w:color="auto"/>
        <w:bottom w:val="none" w:sz="0" w:space="0" w:color="auto"/>
        <w:right w:val="none" w:sz="0" w:space="0" w:color="auto"/>
      </w:divBdr>
    </w:div>
    <w:div w:id="2087679475">
      <w:bodyDiv w:val="1"/>
      <w:marLeft w:val="0"/>
      <w:marRight w:val="0"/>
      <w:marTop w:val="0"/>
      <w:marBottom w:val="0"/>
      <w:divBdr>
        <w:top w:val="none" w:sz="0" w:space="0" w:color="auto"/>
        <w:left w:val="none" w:sz="0" w:space="0" w:color="auto"/>
        <w:bottom w:val="none" w:sz="0" w:space="0" w:color="auto"/>
        <w:right w:val="none" w:sz="0" w:space="0" w:color="auto"/>
      </w:divBdr>
    </w:div>
    <w:div w:id="2087990603">
      <w:bodyDiv w:val="1"/>
      <w:marLeft w:val="0"/>
      <w:marRight w:val="0"/>
      <w:marTop w:val="0"/>
      <w:marBottom w:val="0"/>
      <w:divBdr>
        <w:top w:val="none" w:sz="0" w:space="0" w:color="auto"/>
        <w:left w:val="none" w:sz="0" w:space="0" w:color="auto"/>
        <w:bottom w:val="none" w:sz="0" w:space="0" w:color="auto"/>
        <w:right w:val="none" w:sz="0" w:space="0" w:color="auto"/>
      </w:divBdr>
    </w:div>
    <w:div w:id="2091804929">
      <w:bodyDiv w:val="1"/>
      <w:marLeft w:val="0"/>
      <w:marRight w:val="0"/>
      <w:marTop w:val="0"/>
      <w:marBottom w:val="0"/>
      <w:divBdr>
        <w:top w:val="none" w:sz="0" w:space="0" w:color="auto"/>
        <w:left w:val="none" w:sz="0" w:space="0" w:color="auto"/>
        <w:bottom w:val="none" w:sz="0" w:space="0" w:color="auto"/>
        <w:right w:val="none" w:sz="0" w:space="0" w:color="auto"/>
      </w:divBdr>
    </w:div>
    <w:div w:id="2112388712">
      <w:bodyDiv w:val="1"/>
      <w:marLeft w:val="0"/>
      <w:marRight w:val="0"/>
      <w:marTop w:val="0"/>
      <w:marBottom w:val="0"/>
      <w:divBdr>
        <w:top w:val="none" w:sz="0" w:space="0" w:color="auto"/>
        <w:left w:val="none" w:sz="0" w:space="0" w:color="auto"/>
        <w:bottom w:val="none" w:sz="0" w:space="0" w:color="auto"/>
        <w:right w:val="none" w:sz="0" w:space="0" w:color="auto"/>
      </w:divBdr>
    </w:div>
    <w:div w:id="2123835541">
      <w:bodyDiv w:val="1"/>
      <w:marLeft w:val="0"/>
      <w:marRight w:val="0"/>
      <w:marTop w:val="0"/>
      <w:marBottom w:val="0"/>
      <w:divBdr>
        <w:top w:val="none" w:sz="0" w:space="0" w:color="auto"/>
        <w:left w:val="none" w:sz="0" w:space="0" w:color="auto"/>
        <w:bottom w:val="none" w:sz="0" w:space="0" w:color="auto"/>
        <w:right w:val="none" w:sz="0" w:space="0" w:color="auto"/>
      </w:divBdr>
    </w:div>
    <w:div w:id="2127189796">
      <w:bodyDiv w:val="1"/>
      <w:marLeft w:val="0"/>
      <w:marRight w:val="0"/>
      <w:marTop w:val="0"/>
      <w:marBottom w:val="0"/>
      <w:divBdr>
        <w:top w:val="none" w:sz="0" w:space="0" w:color="auto"/>
        <w:left w:val="none" w:sz="0" w:space="0" w:color="auto"/>
        <w:bottom w:val="none" w:sz="0" w:space="0" w:color="auto"/>
        <w:right w:val="none" w:sz="0" w:space="0" w:color="auto"/>
      </w:divBdr>
    </w:div>
    <w:div w:id="213944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jpg"/><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hyperlink" Target="file:///H:\00%20-%20Affaires%20g&#233;n&#233;rales\1%20-%20L&#233;gislature%202024-2030\Conseil%20communal\ROI%20du%20Conseil%20communal%20adopt&#233;%20le%2018.02.2025.docx" TargetMode="External"/><Relationship Id="rId34" Type="http://schemas.openxmlformats.org/officeDocument/2006/relationships/image" Target="media/image17.png"/><Relationship Id="rId42" Type="http://schemas.openxmlformats.org/officeDocument/2006/relationships/image" Target="media/image25.jpe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ittre.be/ma-commune/vie-politique/plan-strategique-transversal-1/documents-relatifs-au-pst-2024-2030/declaration-de-politique-generale-2024-2030.pdf" TargetMode="External"/><Relationship Id="rId29" Type="http://schemas.openxmlformats.org/officeDocument/2006/relationships/image" Target="media/image12.png"/><Relationship Id="rId41" Type="http://schemas.openxmlformats.org/officeDocument/2006/relationships/image" Target="media/image24.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alstat.iweps.be/walstat-fiche-entite.php?entite_principal_type=Commune&amp;entite_principal_nom=ITTRE"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7.jpe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10" Type="http://schemas.openxmlformats.org/officeDocument/2006/relationships/endnotes" Target="endnotes.xml"/><Relationship Id="rId19" Type="http://schemas.openxmlformats.org/officeDocument/2006/relationships/hyperlink" Target="http://developpementdurable.wallonie.be/objectifs-de-developpement-durable" TargetMode="External"/><Relationship Id="rId31" Type="http://schemas.openxmlformats.org/officeDocument/2006/relationships/image" Target="media/image14.jpeg"/><Relationship Id="rId44" Type="http://schemas.openxmlformats.org/officeDocument/2006/relationships/image" Target="media/image27.png"/><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6.jpe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77A8C5BDB9F944A7A4F8DAFF61A144" ma:contentTypeVersion="4" ma:contentTypeDescription="Crée un document." ma:contentTypeScope="" ma:versionID="70fc15c27ac5b165973766d3b30a8e7a">
  <xsd:schema xmlns:xsd="http://www.w3.org/2001/XMLSchema" xmlns:xs="http://www.w3.org/2001/XMLSchema" xmlns:p="http://schemas.microsoft.com/office/2006/metadata/properties" xmlns:ns2="538d196d-b065-4996-8b64-d461e8bce641" targetNamespace="http://schemas.microsoft.com/office/2006/metadata/properties" ma:root="true" ma:fieldsID="37dfdecbd58282cf6859d6cf7c84d619" ns2:_="">
    <xsd:import namespace="538d196d-b065-4996-8b64-d461e8bce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96d-b065-4996-8b64-d461e8bce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FF251-5D87-4C92-9864-275229514B6E}">
  <ds:schemaRefs>
    <ds:schemaRef ds:uri="http://schemas.microsoft.com/sharepoint/v3/contenttype/forms"/>
  </ds:schemaRefs>
</ds:datastoreItem>
</file>

<file path=customXml/itemProps2.xml><?xml version="1.0" encoding="utf-8"?>
<ds:datastoreItem xmlns:ds="http://schemas.openxmlformats.org/officeDocument/2006/customXml" ds:itemID="{19751167-DBF0-488F-93F1-7245A50E1D48}">
  <ds:schemaRefs>
    <ds:schemaRef ds:uri="http://schemas.openxmlformats.org/officeDocument/2006/bibliography"/>
  </ds:schemaRefs>
</ds:datastoreItem>
</file>

<file path=customXml/itemProps3.xml><?xml version="1.0" encoding="utf-8"?>
<ds:datastoreItem xmlns:ds="http://schemas.openxmlformats.org/officeDocument/2006/customXml" ds:itemID="{8148B9F7-1702-43DB-902C-5592904677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72B685-4D2F-4DA2-89E2-E51ECE344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96d-b065-4996-8b64-d461e8bce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143</Pages>
  <Words>24589</Words>
  <Characters>135244</Characters>
  <Application>Microsoft Office Word</Application>
  <DocSecurity>0</DocSecurity>
  <Lines>1127</Lines>
  <Paragraphs>319</Paragraphs>
  <ScaleCrop>false</ScaleCrop>
  <HeadingPairs>
    <vt:vector size="2" baseType="variant">
      <vt:variant>
        <vt:lpstr>Titre</vt:lpstr>
      </vt:variant>
      <vt:variant>
        <vt:i4>1</vt:i4>
      </vt:variant>
    </vt:vector>
  </HeadingPairs>
  <TitlesOfParts>
    <vt:vector size="1" baseType="lpstr">
      <vt:lpstr>programme stratégique transversal</vt:lpstr>
    </vt:vector>
  </TitlesOfParts>
  <Company/>
  <LinksUpToDate>false</LinksUpToDate>
  <CharactersWithSpaces>159514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stratégique transversal</dc:title>
  <dc:subject>2024 - 2030</dc:subject>
  <dc:creator>Invité</dc:creator>
  <cp:keywords/>
  <dc:description/>
  <cp:lastModifiedBy>Aurélie Carlier</cp:lastModifiedBy>
  <cp:revision>65</cp:revision>
  <cp:lastPrinted>2025-09-04T12:09:00Z</cp:lastPrinted>
  <dcterms:created xsi:type="dcterms:W3CDTF">2025-08-29T09:24:00Z</dcterms:created>
  <dcterms:modified xsi:type="dcterms:W3CDTF">2025-09-17T12:08:00Z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0x0101008777A8C5BDB9F944A7A4F8DAFF61A144</vt:lpwstr>
  </property>
  <property fmtid="{D5CDD505-2E9C-101B-9397-08002B2CF9AE}" pid="3" name="_DocHome">
    <vt:i4>-701021791</vt:i4>
  </property>
</Properties>
</file>