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49E62" w14:textId="0C467026" w:rsidR="00DE600C" w:rsidRPr="00DE600C" w:rsidRDefault="00DE600C" w:rsidP="00DE600C">
      <w:pPr>
        <w:rPr>
          <w:color w:val="EE0000"/>
          <w:sz w:val="44"/>
          <w:szCs w:val="44"/>
        </w:rPr>
      </w:pPr>
      <w:r w:rsidRPr="00DE600C">
        <w:rPr>
          <w:color w:val="EE0000"/>
          <w:sz w:val="44"/>
          <w:szCs w:val="44"/>
        </w:rPr>
        <w:t>Sport Ballon</w:t>
      </w:r>
      <w:r w:rsidR="001B24AB">
        <w:rPr>
          <w:color w:val="EE0000"/>
          <w:sz w:val="44"/>
          <w:szCs w:val="44"/>
        </w:rPr>
        <w:t xml:space="preserve"> : </w:t>
      </w:r>
      <w:r w:rsidRPr="00DE600C">
        <w:rPr>
          <w:color w:val="EE0000"/>
          <w:sz w:val="44"/>
          <w:szCs w:val="44"/>
        </w:rPr>
        <w:t xml:space="preserve"> </w:t>
      </w:r>
      <w:r w:rsidR="001B24AB">
        <w:rPr>
          <w:color w:val="EE0000"/>
          <w:sz w:val="44"/>
          <w:szCs w:val="44"/>
        </w:rPr>
        <w:t xml:space="preserve">Foot </w:t>
      </w:r>
      <w:r>
        <w:rPr>
          <w:noProof/>
          <w:color w:val="EE0000"/>
          <w:sz w:val="44"/>
          <w:szCs w:val="44"/>
        </w:rPr>
        <w:drawing>
          <wp:inline distT="0" distB="0" distL="0" distR="0" wp14:anchorId="1EBA18D7" wp14:editId="6D39B0C1">
            <wp:extent cx="1363980" cy="1363980"/>
            <wp:effectExtent l="0" t="0" r="0" b="0"/>
            <wp:docPr id="1110268234" name="Graphique 1" descr="Ballon de football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268234" name="Graphique 1110268234" descr="Ballon de football contour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B15E3" w14:textId="24357E49" w:rsidR="00DE600C" w:rsidRPr="00661D38" w:rsidRDefault="00DE600C" w:rsidP="00DE600C">
      <w:pPr>
        <w:rPr>
          <w:sz w:val="32"/>
          <w:szCs w:val="32"/>
        </w:rPr>
      </w:pPr>
      <w:r w:rsidRPr="00661D38">
        <w:rPr>
          <w:sz w:val="32"/>
          <w:szCs w:val="32"/>
        </w:rPr>
        <w:t>proposé par Cool Kids est une toute nouvelle activité destinée aux enfants de 6 à 9 ans.</w:t>
      </w:r>
      <w:r w:rsidR="001B24AB">
        <w:rPr>
          <w:sz w:val="32"/>
          <w:szCs w:val="32"/>
        </w:rPr>
        <w:t xml:space="preserve"> </w:t>
      </w:r>
    </w:p>
    <w:p w14:paraId="7EB36A2C" w14:textId="77777777" w:rsidR="00DE600C" w:rsidRPr="00661D38" w:rsidRDefault="00DE600C" w:rsidP="00DE600C">
      <w:pPr>
        <w:rPr>
          <w:sz w:val="32"/>
          <w:szCs w:val="32"/>
        </w:rPr>
      </w:pPr>
    </w:p>
    <w:p w14:paraId="5D6171F3" w14:textId="5DFA1BEE" w:rsidR="00DE600C" w:rsidRPr="00661D38" w:rsidRDefault="00DE600C" w:rsidP="00DE600C">
      <w:pPr>
        <w:rPr>
          <w:sz w:val="32"/>
          <w:szCs w:val="32"/>
        </w:rPr>
      </w:pPr>
      <w:r w:rsidRPr="00661D38">
        <w:rPr>
          <w:sz w:val="32"/>
          <w:szCs w:val="32"/>
        </w:rPr>
        <w:t xml:space="preserve">À travers des jeux dynamiques et variés autour du </w:t>
      </w:r>
      <w:r w:rsidR="001B24AB">
        <w:rPr>
          <w:sz w:val="32"/>
          <w:szCs w:val="32"/>
        </w:rPr>
        <w:t>football</w:t>
      </w:r>
      <w:r w:rsidRPr="00661D38">
        <w:rPr>
          <w:sz w:val="32"/>
          <w:szCs w:val="32"/>
        </w:rPr>
        <w:t>, Jordan invite les enfants à bouger, coopérer et développer leurs capacités motrices tout en s’amusant. Coordination, esprit d’équipe, agilité et précision sont travaillés dans une ambiance ludique et bienveillante.</w:t>
      </w:r>
    </w:p>
    <w:p w14:paraId="7E5D4EF1" w14:textId="77777777" w:rsidR="00DE600C" w:rsidRPr="00661D38" w:rsidRDefault="00DE600C" w:rsidP="00DE600C">
      <w:pPr>
        <w:rPr>
          <w:sz w:val="32"/>
          <w:szCs w:val="32"/>
        </w:rPr>
      </w:pPr>
      <w:r w:rsidRPr="00661D38">
        <w:rPr>
          <w:sz w:val="32"/>
          <w:szCs w:val="32"/>
        </w:rPr>
        <w:t>Chaque séance permet de découvrir différentes activités sportives adaptées à l’âge des enfants, avec comme objectif principal : le plaisir du jeu et du mouvement.</w:t>
      </w:r>
    </w:p>
    <w:p w14:paraId="5CAA6152" w14:textId="77777777" w:rsidR="00DE600C" w:rsidRPr="00661D38" w:rsidRDefault="00DE600C" w:rsidP="00DE600C">
      <w:pPr>
        <w:rPr>
          <w:sz w:val="32"/>
          <w:szCs w:val="32"/>
        </w:rPr>
      </w:pPr>
    </w:p>
    <w:p w14:paraId="6A983747" w14:textId="0F6464AD" w:rsidR="00DE600C" w:rsidRPr="00661D38" w:rsidRDefault="00DE600C" w:rsidP="00DE600C">
      <w:pPr>
        <w:rPr>
          <w:rFonts w:ascii="Segoe UI Emoji" w:hAnsi="Segoe UI Emoji" w:cs="Segoe UI Emoji"/>
          <w:sz w:val="32"/>
          <w:szCs w:val="32"/>
        </w:rPr>
      </w:pPr>
      <w:r w:rsidRPr="00661D38">
        <w:rPr>
          <w:rFonts w:ascii="Segoe UI Emoji" w:hAnsi="Segoe UI Emoji" w:cs="Segoe UI Emoji"/>
          <w:sz w:val="32"/>
          <w:szCs w:val="32"/>
        </w:rPr>
        <w:t>⚽</w:t>
      </w:r>
      <w:r w:rsidRPr="00661D38">
        <w:rPr>
          <w:sz w:val="32"/>
          <w:szCs w:val="32"/>
        </w:rPr>
        <w:t xml:space="preserve"> Une nouveauté pleine d’énergie pour apprendre, se dépenser et s’amuser autour du ballon ! </w:t>
      </w:r>
      <w:r w:rsidRPr="00661D38">
        <w:rPr>
          <w:rFonts w:ascii="Segoe UI Emoji" w:hAnsi="Segoe UI Emoji" w:cs="Segoe UI Emoji"/>
          <w:sz w:val="32"/>
          <w:szCs w:val="32"/>
        </w:rPr>
        <w:t>✨</w:t>
      </w:r>
    </w:p>
    <w:p w14:paraId="59DF1508" w14:textId="11F9FA89" w:rsidR="00DE600C" w:rsidRPr="00661D38" w:rsidRDefault="00661D38" w:rsidP="00DE600C">
      <w:pPr>
        <w:rPr>
          <w:rFonts w:ascii="Segoe UI Emoji" w:hAnsi="Segoe UI Emoji" w:cs="Segoe UI Emoji"/>
          <w:sz w:val="32"/>
          <w:szCs w:val="32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236B32B9" wp14:editId="3E0D22AD">
            <wp:simplePos x="0" y="0"/>
            <wp:positionH relativeFrom="margin">
              <wp:posOffset>626398</wp:posOffset>
            </wp:positionH>
            <wp:positionV relativeFrom="paragraph">
              <wp:posOffset>324089</wp:posOffset>
            </wp:positionV>
            <wp:extent cx="3966379" cy="2644252"/>
            <wp:effectExtent l="0" t="0" r="0" b="3810"/>
            <wp:wrapNone/>
            <wp:docPr id="190330704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289" cy="2646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1D38">
        <w:rPr>
          <w:rFonts w:ascii="Segoe UI Emoji" w:hAnsi="Segoe UI Emoji" w:cs="Segoe UI Emoji"/>
          <w:sz w:val="32"/>
          <w:szCs w:val="32"/>
        </w:rPr>
        <w:t>Le mardi, à la salle Lion d’argent (Ecole libre d’Ittre), de 17 à 18h</w:t>
      </w:r>
    </w:p>
    <w:p w14:paraId="773AB5F0" w14:textId="6670D721" w:rsidR="00DE600C" w:rsidRPr="00DE600C" w:rsidRDefault="00DE600C" w:rsidP="00DE600C">
      <w:pPr>
        <w:rPr>
          <w:sz w:val="40"/>
          <w:szCs w:val="40"/>
        </w:rPr>
      </w:pPr>
    </w:p>
    <w:sectPr w:rsidR="00DE600C" w:rsidRPr="00DE6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0C"/>
    <w:rsid w:val="001B24AB"/>
    <w:rsid w:val="002A67E7"/>
    <w:rsid w:val="00661D38"/>
    <w:rsid w:val="009B389B"/>
    <w:rsid w:val="00AB060D"/>
    <w:rsid w:val="00DE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4C6A8"/>
  <w15:chartTrackingRefBased/>
  <w15:docId w15:val="{99C14198-DC8B-4331-B132-C12E5FC8B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E6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E6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6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E6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6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E6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E6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E6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E6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6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E6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E6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E600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E600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E60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E60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E60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E60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E6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E6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E6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E6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E6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E60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E60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E600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6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E600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E60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609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Mercier</dc:creator>
  <cp:keywords/>
  <dc:description/>
  <cp:lastModifiedBy>Sophie Mercier</cp:lastModifiedBy>
  <cp:revision>3</cp:revision>
  <cp:lastPrinted>2026-05-08T06:51:00Z</cp:lastPrinted>
  <dcterms:created xsi:type="dcterms:W3CDTF">2026-05-08T06:48:00Z</dcterms:created>
  <dcterms:modified xsi:type="dcterms:W3CDTF">2026-06-17T07:32:00Z</dcterms:modified>
</cp:coreProperties>
</file>