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63F46" w14:textId="77777777" w:rsidR="00461CFC" w:rsidRDefault="00461CFC" w:rsidP="00461CFC">
      <w:pPr>
        <w:pStyle w:val="NormalWeb"/>
        <w:rPr>
          <w:rFonts w:asciiTheme="minorHAnsi" w:hAnsiTheme="minorHAnsi"/>
          <w:color w:val="EE0000"/>
          <w:sz w:val="48"/>
          <w:szCs w:val="48"/>
        </w:rPr>
      </w:pPr>
      <w:r>
        <w:rPr>
          <w:rFonts w:asciiTheme="minorHAnsi" w:hAnsiTheme="minorHAnsi"/>
          <w:noProof/>
          <w:color w:val="EE0000"/>
          <w:sz w:val="40"/>
          <w:szCs w:val="40"/>
          <w14:ligatures w14:val="standardContextual"/>
        </w:rPr>
        <w:drawing>
          <wp:inline distT="0" distB="0" distL="0" distR="0" wp14:anchorId="5C4DC358" wp14:editId="7CE7A93B">
            <wp:extent cx="1691640" cy="1691640"/>
            <wp:effectExtent l="0" t="0" r="0" b="0"/>
            <wp:docPr id="730223516" name="Graphique 1" descr="Fiol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223516" name="Graphique 730223516" descr="Fiole contour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color w:val="EE0000"/>
          <w:sz w:val="48"/>
          <w:szCs w:val="48"/>
        </w:rPr>
        <w:t>NOUVEAU :</w:t>
      </w:r>
    </w:p>
    <w:p w14:paraId="3C32ED75" w14:textId="51697759" w:rsidR="00461CFC" w:rsidRDefault="00461CFC" w:rsidP="00461CFC">
      <w:pPr>
        <w:pStyle w:val="NormalWeb"/>
        <w:rPr>
          <w:rFonts w:asciiTheme="minorHAnsi" w:hAnsiTheme="minorHAnsi"/>
          <w:color w:val="000000" w:themeColor="text1"/>
          <w:sz w:val="40"/>
          <w:szCs w:val="40"/>
        </w:rPr>
      </w:pPr>
      <w:r>
        <w:rPr>
          <w:rFonts w:asciiTheme="minorHAnsi" w:hAnsiTheme="minorHAnsi"/>
          <w:color w:val="EE0000"/>
          <w:sz w:val="48"/>
          <w:szCs w:val="48"/>
        </w:rPr>
        <w:t xml:space="preserve"> A</w:t>
      </w:r>
      <w:r w:rsidRPr="00461CFC">
        <w:rPr>
          <w:rFonts w:asciiTheme="minorHAnsi" w:hAnsiTheme="minorHAnsi"/>
          <w:color w:val="EE0000"/>
          <w:sz w:val="48"/>
          <w:szCs w:val="48"/>
        </w:rPr>
        <w:t>telier d’éveil scientifique</w:t>
      </w:r>
      <w:r w:rsidRPr="00461CFC">
        <w:rPr>
          <w:rFonts w:asciiTheme="minorHAnsi" w:hAnsiTheme="minorHAnsi"/>
          <w:color w:val="EE0000"/>
          <w:sz w:val="40"/>
          <w:szCs w:val="40"/>
        </w:rPr>
        <w:t xml:space="preserve"> </w:t>
      </w:r>
    </w:p>
    <w:p w14:paraId="4968E573" w14:textId="2A2B124A" w:rsidR="00461CFC" w:rsidRPr="00461CFC" w:rsidRDefault="00461CFC" w:rsidP="00461CFC">
      <w:pPr>
        <w:pStyle w:val="NormalWeb"/>
        <w:rPr>
          <w:rFonts w:asciiTheme="minorHAnsi" w:hAnsiTheme="minorHAnsi"/>
          <w:color w:val="000000" w:themeColor="text1"/>
          <w:sz w:val="36"/>
          <w:szCs w:val="36"/>
        </w:rPr>
      </w:pPr>
      <w:r w:rsidRPr="00461CFC">
        <w:rPr>
          <w:rFonts w:asciiTheme="minorHAnsi" w:hAnsiTheme="minorHAnsi"/>
          <w:color w:val="000000" w:themeColor="text1"/>
          <w:sz w:val="36"/>
          <w:szCs w:val="36"/>
        </w:rPr>
        <w:t xml:space="preserve">proposé par </w:t>
      </w:r>
      <w:r w:rsidRPr="00461CFC">
        <w:rPr>
          <w:rStyle w:val="whitespace-normal"/>
          <w:rFonts w:asciiTheme="minorHAnsi" w:eastAsiaTheme="majorEastAsia" w:hAnsiTheme="minorHAnsi"/>
          <w:color w:val="000000" w:themeColor="text1"/>
          <w:sz w:val="36"/>
          <w:szCs w:val="36"/>
        </w:rPr>
        <w:t>ART qui show</w:t>
      </w:r>
      <w:r w:rsidRPr="00461CFC">
        <w:rPr>
          <w:rFonts w:asciiTheme="minorHAnsi" w:hAnsiTheme="minorHAnsi"/>
          <w:color w:val="000000" w:themeColor="text1"/>
          <w:sz w:val="36"/>
          <w:szCs w:val="36"/>
        </w:rPr>
        <w:t xml:space="preserve"> invite les enfants de 8 à 12 ans à découvrir les sciences de manière ludique et concrète. À travers des expériences amusantes et accessibles, ils explorent différents phénomènes tout en développant leur curiosité et leur esprit d’observation.</w:t>
      </w:r>
    </w:p>
    <w:p w14:paraId="58373EF9" w14:textId="77777777" w:rsidR="00461CFC" w:rsidRPr="00461CFC" w:rsidRDefault="00461CFC" w:rsidP="00461CFC">
      <w:pPr>
        <w:pStyle w:val="NormalWeb"/>
        <w:rPr>
          <w:rFonts w:asciiTheme="minorHAnsi" w:hAnsiTheme="minorHAnsi"/>
          <w:color w:val="000000" w:themeColor="text1"/>
          <w:sz w:val="36"/>
          <w:szCs w:val="36"/>
        </w:rPr>
      </w:pPr>
      <w:r w:rsidRPr="00461CFC">
        <w:rPr>
          <w:rFonts w:asciiTheme="minorHAnsi" w:hAnsiTheme="minorHAnsi"/>
          <w:color w:val="000000" w:themeColor="text1"/>
          <w:sz w:val="36"/>
          <w:szCs w:val="36"/>
        </w:rPr>
        <w:t>Les enfants participent également à la création de produits pour la maison, comme de petites préparations simples et utiles, leur permettant de comprendre les réactions et les transformations de la matière au quotidien.</w:t>
      </w:r>
    </w:p>
    <w:p w14:paraId="5A77BA43" w14:textId="77777777" w:rsidR="00461CFC" w:rsidRPr="00461CFC" w:rsidRDefault="00461CFC" w:rsidP="00461CFC">
      <w:pPr>
        <w:pStyle w:val="NormalWeb"/>
        <w:rPr>
          <w:rFonts w:asciiTheme="minorHAnsi" w:hAnsiTheme="minorHAnsi"/>
          <w:color w:val="000000" w:themeColor="text1"/>
          <w:sz w:val="36"/>
          <w:szCs w:val="36"/>
        </w:rPr>
      </w:pPr>
      <w:r w:rsidRPr="00461CFC">
        <w:rPr>
          <w:rFonts w:asciiTheme="minorHAnsi" w:hAnsiTheme="minorHAnsi"/>
          <w:color w:val="000000" w:themeColor="text1"/>
          <w:sz w:val="36"/>
          <w:szCs w:val="36"/>
        </w:rPr>
        <w:t>Cet atelier stimule la réflexion, l’expérimentation et le plaisir d’apprendre en faisant. Dans un cadre sécurisé et bienveillant, chacun est encouragé à poser des questions, tester et découvrir par lui-même.</w:t>
      </w:r>
    </w:p>
    <w:p w14:paraId="3E317415" w14:textId="77777777" w:rsidR="00461CFC" w:rsidRPr="00461CFC" w:rsidRDefault="00461CFC" w:rsidP="00461CFC">
      <w:pPr>
        <w:pStyle w:val="NormalWeb"/>
        <w:rPr>
          <w:rFonts w:asciiTheme="minorHAnsi" w:hAnsiTheme="minorHAnsi"/>
          <w:color w:val="000000" w:themeColor="text1"/>
          <w:sz w:val="36"/>
          <w:szCs w:val="36"/>
        </w:rPr>
      </w:pPr>
      <w:r w:rsidRPr="00461CFC">
        <w:rPr>
          <w:rFonts w:asciiTheme="minorHAnsi" w:hAnsiTheme="minorHAnsi"/>
          <w:color w:val="000000" w:themeColor="text1"/>
          <w:sz w:val="36"/>
          <w:szCs w:val="36"/>
        </w:rPr>
        <w:t>Un moment enrichissant et interactif, où science et créativité se rencontrent pour éveiller les esprits curieux.</w:t>
      </w:r>
    </w:p>
    <w:p w14:paraId="07154D53" w14:textId="2FC3F0E8" w:rsidR="00203876" w:rsidRDefault="00203876">
      <w:pPr>
        <w:rPr>
          <w:sz w:val="36"/>
          <w:szCs w:val="36"/>
        </w:rPr>
      </w:pPr>
      <w:r>
        <w:rPr>
          <w:sz w:val="36"/>
          <w:szCs w:val="36"/>
        </w:rPr>
        <w:t>Proposé le mardi de 15h30 à 16h30 à Chabeau</w:t>
      </w:r>
    </w:p>
    <w:p w14:paraId="075E5E5A" w14:textId="77777777" w:rsidR="00461CFC" w:rsidRDefault="00461CFC">
      <w:pPr>
        <w:rPr>
          <w:sz w:val="36"/>
          <w:szCs w:val="36"/>
        </w:rPr>
      </w:pPr>
    </w:p>
    <w:p w14:paraId="6E319C46" w14:textId="77777777" w:rsidR="00461CFC" w:rsidRDefault="00461CFC">
      <w:pPr>
        <w:rPr>
          <w:sz w:val="36"/>
          <w:szCs w:val="36"/>
        </w:rPr>
      </w:pPr>
    </w:p>
    <w:p w14:paraId="25E783C9" w14:textId="7298ED47" w:rsidR="00461CFC" w:rsidRDefault="00461CFC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26927FFA" wp14:editId="7AA4F81C">
            <wp:extent cx="6027420" cy="3444240"/>
            <wp:effectExtent l="0" t="0" r="0" b="3810"/>
            <wp:docPr id="144556129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700" cy="3454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6AAAEE" w14:textId="18FE21BB" w:rsidR="00461CFC" w:rsidRPr="00461CFC" w:rsidRDefault="00461CFC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044ED98F" wp14:editId="2B3A4204">
            <wp:extent cx="6021070" cy="3386209"/>
            <wp:effectExtent l="0" t="0" r="0" b="5080"/>
            <wp:docPr id="172670267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728" cy="3429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61CFC" w:rsidRPr="00461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CFC"/>
    <w:rsid w:val="00203876"/>
    <w:rsid w:val="002A67E7"/>
    <w:rsid w:val="00461CFC"/>
    <w:rsid w:val="00EF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CE633"/>
  <w15:chartTrackingRefBased/>
  <w15:docId w15:val="{271810B6-B6BE-4AF7-9738-295EE945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61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61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61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61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61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61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61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61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61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1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61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61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61CF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61CF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61CF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61CF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61CF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61CF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61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61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1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61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61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61CF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61CF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61CF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1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61CF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61CF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61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  <w:style w:type="character" w:customStyle="1" w:styleId="whitespace-normal">
    <w:name w:val="whitespace-normal"/>
    <w:basedOn w:val="Policepardfaut"/>
    <w:rsid w:val="00461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</Words>
  <Characters>763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3</cp:revision>
  <cp:lastPrinted>2026-04-16T12:23:00Z</cp:lastPrinted>
  <dcterms:created xsi:type="dcterms:W3CDTF">2026-04-16T12:19:00Z</dcterms:created>
  <dcterms:modified xsi:type="dcterms:W3CDTF">2026-06-16T11:18:00Z</dcterms:modified>
</cp:coreProperties>
</file>