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5B460" w14:textId="0B2CAEAB" w:rsidR="0020319A" w:rsidRDefault="0020319A" w:rsidP="0020319A">
      <w:pPr>
        <w:pStyle w:val="NormalWeb"/>
        <w:rPr>
          <w:rFonts w:asciiTheme="minorHAnsi" w:hAnsiTheme="minorHAnsi"/>
          <w:sz w:val="40"/>
          <w:szCs w:val="40"/>
        </w:rPr>
      </w:pPr>
      <w:r>
        <w:rPr>
          <w:rFonts w:asciiTheme="minorHAnsi" w:hAnsiTheme="minorHAnsi"/>
          <w:noProof/>
          <w:color w:val="EE0000"/>
          <w:sz w:val="44"/>
          <w:szCs w:val="44"/>
          <w14:ligatures w14:val="standardContextual"/>
        </w:rPr>
        <w:drawing>
          <wp:inline distT="0" distB="0" distL="0" distR="0" wp14:anchorId="4C3586F9" wp14:editId="3C87E8C8">
            <wp:extent cx="914400" cy="914400"/>
            <wp:effectExtent l="0" t="0" r="0" b="0"/>
            <wp:docPr id="1024647106" name="Graphique 1" descr="Une artiste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647106" name="Graphique 1024647106" descr="Une artiste contour"/>
                    <pic:cNvPicPr/>
                  </pic:nvPicPr>
                  <pic:blipFill>
                    <a:blip r:embed="rId4">
                      <a:extLst>
                        <a:ext uri="{96DAC541-7B7A-43D3-8B79-37D633B846F1}">
                          <asvg:svgBlip xmlns:asvg="http://schemas.microsoft.com/office/drawing/2016/SVG/main" r:embed="rId5"/>
                        </a:ext>
                      </a:extLst>
                    </a:blip>
                    <a:stretch>
                      <a:fillRect/>
                    </a:stretch>
                  </pic:blipFill>
                  <pic:spPr>
                    <a:xfrm>
                      <a:off x="0" y="0"/>
                      <a:ext cx="914400" cy="914400"/>
                    </a:xfrm>
                    <a:prstGeom prst="rect">
                      <a:avLst/>
                    </a:prstGeom>
                  </pic:spPr>
                </pic:pic>
              </a:graphicData>
            </a:graphic>
          </wp:inline>
        </w:drawing>
      </w:r>
      <w:r w:rsidRPr="0020319A">
        <w:rPr>
          <w:rFonts w:asciiTheme="minorHAnsi" w:hAnsiTheme="minorHAnsi"/>
          <w:color w:val="EE0000"/>
          <w:sz w:val="44"/>
          <w:szCs w:val="44"/>
        </w:rPr>
        <w:t>L’atelier d’éveil artistique</w:t>
      </w:r>
      <w:r w:rsidRPr="0020319A">
        <w:rPr>
          <w:rFonts w:asciiTheme="minorHAnsi" w:hAnsiTheme="minorHAnsi"/>
          <w:color w:val="EE0000"/>
          <w:sz w:val="40"/>
          <w:szCs w:val="40"/>
        </w:rPr>
        <w:t xml:space="preserve"> </w:t>
      </w:r>
    </w:p>
    <w:p w14:paraId="5862AC21" w14:textId="723A2CCD" w:rsidR="0020319A" w:rsidRPr="0020319A" w:rsidRDefault="0020319A" w:rsidP="0020319A">
      <w:pPr>
        <w:pStyle w:val="NormalWeb"/>
        <w:rPr>
          <w:rFonts w:asciiTheme="minorHAnsi" w:hAnsiTheme="minorHAnsi"/>
          <w:sz w:val="40"/>
          <w:szCs w:val="40"/>
        </w:rPr>
      </w:pPr>
      <w:proofErr w:type="gramStart"/>
      <w:r w:rsidRPr="0020319A">
        <w:rPr>
          <w:rFonts w:asciiTheme="minorHAnsi" w:hAnsiTheme="minorHAnsi"/>
          <w:sz w:val="40"/>
          <w:szCs w:val="40"/>
        </w:rPr>
        <w:t>proposé</w:t>
      </w:r>
      <w:proofErr w:type="gramEnd"/>
      <w:r w:rsidRPr="0020319A">
        <w:rPr>
          <w:rFonts w:asciiTheme="minorHAnsi" w:hAnsiTheme="minorHAnsi"/>
          <w:sz w:val="40"/>
          <w:szCs w:val="40"/>
        </w:rPr>
        <w:t xml:space="preserve"> par </w:t>
      </w:r>
      <w:r w:rsidRPr="0020319A">
        <w:rPr>
          <w:rStyle w:val="whitespace-normal"/>
          <w:rFonts w:asciiTheme="minorHAnsi" w:eastAsiaTheme="majorEastAsia" w:hAnsiTheme="minorHAnsi"/>
          <w:sz w:val="40"/>
          <w:szCs w:val="40"/>
        </w:rPr>
        <w:t>ART qui show</w:t>
      </w:r>
      <w:r w:rsidRPr="0020319A">
        <w:rPr>
          <w:rFonts w:asciiTheme="minorHAnsi" w:hAnsiTheme="minorHAnsi"/>
          <w:sz w:val="40"/>
          <w:szCs w:val="40"/>
        </w:rPr>
        <w:t xml:space="preserve"> invite les enfants à découvrir le monde de l’art de manière ludique et sensorielle. À travers différentes activités comme le dessin, la peinture, le collage ou encore la manipulation de matières, les plus petits explorent leur créativité en toute liberté.</w:t>
      </w:r>
    </w:p>
    <w:p w14:paraId="5C72444E" w14:textId="77777777" w:rsidR="0020319A" w:rsidRPr="0020319A" w:rsidRDefault="0020319A" w:rsidP="0020319A">
      <w:pPr>
        <w:pStyle w:val="NormalWeb"/>
        <w:rPr>
          <w:rFonts w:asciiTheme="minorHAnsi" w:hAnsiTheme="minorHAnsi"/>
          <w:sz w:val="40"/>
          <w:szCs w:val="40"/>
        </w:rPr>
      </w:pPr>
      <w:r w:rsidRPr="0020319A">
        <w:rPr>
          <w:rFonts w:asciiTheme="minorHAnsi" w:hAnsiTheme="minorHAnsi"/>
          <w:sz w:val="40"/>
          <w:szCs w:val="40"/>
        </w:rPr>
        <w:t>Cet atelier permet aux enfants de développer leur imagination, leur motricité fine et leur sens artistique, tout en prenant confiance en leurs capacités. Chaque séance est pensée comme un moment d’expérimentation, où le plaisir de créer prime avant tout.</w:t>
      </w:r>
    </w:p>
    <w:p w14:paraId="26B347C5" w14:textId="77777777" w:rsidR="0020319A" w:rsidRPr="0020319A" w:rsidRDefault="0020319A" w:rsidP="0020319A">
      <w:pPr>
        <w:pStyle w:val="NormalWeb"/>
        <w:rPr>
          <w:rFonts w:asciiTheme="minorHAnsi" w:hAnsiTheme="minorHAnsi"/>
          <w:sz w:val="40"/>
          <w:szCs w:val="40"/>
        </w:rPr>
      </w:pPr>
      <w:r w:rsidRPr="0020319A">
        <w:rPr>
          <w:rFonts w:asciiTheme="minorHAnsi" w:hAnsiTheme="minorHAnsi"/>
          <w:sz w:val="40"/>
          <w:szCs w:val="40"/>
        </w:rPr>
        <w:t>Un espace d’expression et de découverte, où chaque enfant peut s’épanouir à son rythme et laisser parler son univers artistique.</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05"/>
      </w:tblGrid>
      <w:tr w:rsidR="0020319A" w:rsidRPr="00567D0B" w14:paraId="63E75D9A" w14:textId="77777777" w:rsidTr="003615CF">
        <w:trPr>
          <w:trHeight w:val="522"/>
        </w:trPr>
        <w:tc>
          <w:tcPr>
            <w:tcW w:w="9605" w:type="dxa"/>
            <w:tcBorders>
              <w:top w:val="single" w:sz="1" w:space="0" w:color="CCCCCC"/>
              <w:left w:val="single" w:sz="1" w:space="0" w:color="CCCCCC"/>
              <w:bottom w:val="single" w:sz="1" w:space="0" w:color="CCCCCC"/>
              <w:right w:val="single" w:sz="1" w:space="0" w:color="CCCCCC"/>
            </w:tcBorders>
            <w:shd w:val="clear" w:color="auto" w:fill="5B2D8E"/>
            <w:tcMar>
              <w:top w:w="120" w:type="dxa"/>
              <w:left w:w="180" w:type="dxa"/>
              <w:bottom w:w="120" w:type="dxa"/>
              <w:right w:w="180" w:type="dxa"/>
            </w:tcMar>
          </w:tcPr>
          <w:p w14:paraId="495E5ACE" w14:textId="77777777" w:rsidR="0020319A" w:rsidRPr="00567D0B" w:rsidRDefault="0020319A" w:rsidP="00F37557">
            <w:r w:rsidRPr="00567D0B">
              <w:rPr>
                <w:b/>
                <w:bCs/>
                <w:color w:val="FFFFFF"/>
                <w:sz w:val="28"/>
                <w:szCs w:val="28"/>
              </w:rPr>
              <w:t>Éveil Artistique</w:t>
            </w:r>
          </w:p>
          <w:p w14:paraId="43CE7EE8" w14:textId="77777777" w:rsidR="0020319A" w:rsidRPr="00567D0B" w:rsidRDefault="0020319A" w:rsidP="00F37557">
            <w:r w:rsidRPr="00567D0B">
              <w:rPr>
                <w:rFonts w:ascii="Segoe UI Emoji" w:hAnsi="Segoe UI Emoji" w:cs="Segoe UI Emoji"/>
                <w:i/>
                <w:iCs/>
                <w:color w:val="EDE7F6"/>
                <w:sz w:val="20"/>
                <w:szCs w:val="20"/>
              </w:rPr>
              <w:t>👶</w:t>
            </w:r>
            <w:r w:rsidRPr="00567D0B">
              <w:rPr>
                <w:i/>
                <w:iCs/>
                <w:color w:val="EDE7F6"/>
                <w:sz w:val="20"/>
                <w:szCs w:val="20"/>
              </w:rPr>
              <w:t xml:space="preserve"> Public : Enfants de 3 à 5 ans</w:t>
            </w:r>
          </w:p>
        </w:tc>
      </w:tr>
      <w:tr w:rsidR="0020319A" w:rsidRPr="00567D0B" w14:paraId="6FA00FB9" w14:textId="77777777" w:rsidTr="003615CF">
        <w:trPr>
          <w:trHeight w:val="754"/>
        </w:trPr>
        <w:tc>
          <w:tcPr>
            <w:tcW w:w="9605" w:type="dxa"/>
            <w:tcBorders>
              <w:top w:val="single" w:sz="1" w:space="0" w:color="CCCCCC"/>
              <w:left w:val="single" w:sz="1" w:space="0" w:color="CCCCCC"/>
              <w:bottom w:val="single" w:sz="1" w:space="0" w:color="CCCCCC"/>
              <w:right w:val="single" w:sz="1" w:space="0" w:color="CCCCCC"/>
            </w:tcBorders>
            <w:shd w:val="clear" w:color="auto" w:fill="F9F6FF"/>
            <w:tcMar>
              <w:top w:w="120" w:type="dxa"/>
              <w:left w:w="180" w:type="dxa"/>
              <w:bottom w:w="120" w:type="dxa"/>
              <w:right w:w="180" w:type="dxa"/>
            </w:tcMar>
          </w:tcPr>
          <w:p w14:paraId="3DFEB62F" w14:textId="77777777" w:rsidR="0020319A" w:rsidRPr="00567D0B" w:rsidRDefault="0020319A" w:rsidP="00F37557">
            <w:pPr>
              <w:spacing w:after="80"/>
            </w:pPr>
            <w:r w:rsidRPr="00567D0B">
              <w:rPr>
                <w:color w:val="333333"/>
                <w:sz w:val="22"/>
                <w:szCs w:val="22"/>
              </w:rPr>
              <w:t>Un premier pas dans l'univers des arts visuels et de la création ! Les enfants découvrent différentes techniques artistiques : peinture, collage, dessin, modelage et bien d'autres. Chaque séance est une invitation à observer, toucher, expérimenter et créer librement. L'atelier stimule l'imagination, la motricité fine et la curiosité, en valorisant l'expression personnelle de chaque enfant sans jugement ni modèle imposé.</w:t>
            </w:r>
          </w:p>
        </w:tc>
      </w:tr>
    </w:tbl>
    <w:p w14:paraId="246E05AA" w14:textId="710F918D" w:rsidR="0020319A" w:rsidRPr="003615CF" w:rsidRDefault="003615CF">
      <w:pPr>
        <w:rPr>
          <w:sz w:val="32"/>
          <w:szCs w:val="32"/>
        </w:rPr>
      </w:pPr>
      <w:r w:rsidRPr="003615CF">
        <w:rPr>
          <w:sz w:val="32"/>
          <w:szCs w:val="32"/>
        </w:rPr>
        <w:t>Cet atelier est proposé à Chabeau, le vendredi de 15h30 à 16h30</w:t>
      </w:r>
    </w:p>
    <w:p w14:paraId="41191BBA" w14:textId="77777777" w:rsidR="0020319A" w:rsidRDefault="0020319A"/>
    <w:p w14:paraId="4DE0A2E1" w14:textId="77777777" w:rsidR="0020319A" w:rsidRDefault="0020319A"/>
    <w:p w14:paraId="53EE44DD" w14:textId="342959B5" w:rsidR="0020319A" w:rsidRDefault="0020319A">
      <w:r>
        <w:rPr>
          <w:noProof/>
        </w:rPr>
        <w:drawing>
          <wp:inline distT="0" distB="0" distL="0" distR="0" wp14:anchorId="13EBA383" wp14:editId="2046288D">
            <wp:extent cx="5960886" cy="3970020"/>
            <wp:effectExtent l="0" t="0" r="1905" b="0"/>
            <wp:docPr id="153366089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73103" cy="3978157"/>
                    </a:xfrm>
                    <a:prstGeom prst="rect">
                      <a:avLst/>
                    </a:prstGeom>
                    <a:noFill/>
                  </pic:spPr>
                </pic:pic>
              </a:graphicData>
            </a:graphic>
          </wp:inline>
        </w:drawing>
      </w:r>
    </w:p>
    <w:p w14:paraId="78FC9460" w14:textId="65B5ECE7" w:rsidR="0020319A" w:rsidRDefault="0020319A">
      <w:r>
        <w:rPr>
          <w:noProof/>
        </w:rPr>
        <w:drawing>
          <wp:inline distT="0" distB="0" distL="0" distR="0" wp14:anchorId="0F4E3868" wp14:editId="1D86A856">
            <wp:extent cx="4152900" cy="4152900"/>
            <wp:effectExtent l="0" t="0" r="0" b="0"/>
            <wp:docPr id="3" name="Image 2" descr="Portrait D'une Enseignante Souriante Et D'enfants Peignant En Classe à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rait D'une Enseignante Souriante Et D'enfants Peignant En Classe à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52900" cy="4152900"/>
                    </a:xfrm>
                    <a:prstGeom prst="rect">
                      <a:avLst/>
                    </a:prstGeom>
                    <a:noFill/>
                    <a:ln>
                      <a:noFill/>
                    </a:ln>
                  </pic:spPr>
                </pic:pic>
              </a:graphicData>
            </a:graphic>
          </wp:inline>
        </w:drawing>
      </w:r>
    </w:p>
    <w:sectPr w:rsidR="002031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19A"/>
    <w:rsid w:val="0020319A"/>
    <w:rsid w:val="002A67E7"/>
    <w:rsid w:val="003615CF"/>
    <w:rsid w:val="008B74F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B9AF6"/>
  <w15:chartTrackingRefBased/>
  <w15:docId w15:val="{70104F43-7E40-4731-80B2-28B527151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031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031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0319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0319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0319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0319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0319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0319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0319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0319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0319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0319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0319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0319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0319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0319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0319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0319A"/>
    <w:rPr>
      <w:rFonts w:eastAsiaTheme="majorEastAsia" w:cstheme="majorBidi"/>
      <w:color w:val="272727" w:themeColor="text1" w:themeTint="D8"/>
    </w:rPr>
  </w:style>
  <w:style w:type="paragraph" w:styleId="Titre">
    <w:name w:val="Title"/>
    <w:basedOn w:val="Normal"/>
    <w:next w:val="Normal"/>
    <w:link w:val="TitreCar"/>
    <w:uiPriority w:val="10"/>
    <w:qFormat/>
    <w:rsid w:val="002031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0319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0319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0319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0319A"/>
    <w:pPr>
      <w:spacing w:before="160"/>
      <w:jc w:val="center"/>
    </w:pPr>
    <w:rPr>
      <w:i/>
      <w:iCs/>
      <w:color w:val="404040" w:themeColor="text1" w:themeTint="BF"/>
    </w:rPr>
  </w:style>
  <w:style w:type="character" w:customStyle="1" w:styleId="CitationCar">
    <w:name w:val="Citation Car"/>
    <w:basedOn w:val="Policepardfaut"/>
    <w:link w:val="Citation"/>
    <w:uiPriority w:val="29"/>
    <w:rsid w:val="0020319A"/>
    <w:rPr>
      <w:i/>
      <w:iCs/>
      <w:color w:val="404040" w:themeColor="text1" w:themeTint="BF"/>
    </w:rPr>
  </w:style>
  <w:style w:type="paragraph" w:styleId="Paragraphedeliste">
    <w:name w:val="List Paragraph"/>
    <w:basedOn w:val="Normal"/>
    <w:uiPriority w:val="34"/>
    <w:qFormat/>
    <w:rsid w:val="0020319A"/>
    <w:pPr>
      <w:ind w:left="720"/>
      <w:contextualSpacing/>
    </w:pPr>
  </w:style>
  <w:style w:type="character" w:styleId="Accentuationintense">
    <w:name w:val="Intense Emphasis"/>
    <w:basedOn w:val="Policepardfaut"/>
    <w:uiPriority w:val="21"/>
    <w:qFormat/>
    <w:rsid w:val="0020319A"/>
    <w:rPr>
      <w:i/>
      <w:iCs/>
      <w:color w:val="0F4761" w:themeColor="accent1" w:themeShade="BF"/>
    </w:rPr>
  </w:style>
  <w:style w:type="paragraph" w:styleId="Citationintense">
    <w:name w:val="Intense Quote"/>
    <w:basedOn w:val="Normal"/>
    <w:next w:val="Normal"/>
    <w:link w:val="CitationintenseCar"/>
    <w:uiPriority w:val="30"/>
    <w:qFormat/>
    <w:rsid w:val="002031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0319A"/>
    <w:rPr>
      <w:i/>
      <w:iCs/>
      <w:color w:val="0F4761" w:themeColor="accent1" w:themeShade="BF"/>
    </w:rPr>
  </w:style>
  <w:style w:type="character" w:styleId="Rfrenceintense">
    <w:name w:val="Intense Reference"/>
    <w:basedOn w:val="Policepardfaut"/>
    <w:uiPriority w:val="32"/>
    <w:qFormat/>
    <w:rsid w:val="0020319A"/>
    <w:rPr>
      <w:b/>
      <w:bCs/>
      <w:smallCaps/>
      <w:color w:val="0F4761" w:themeColor="accent1" w:themeShade="BF"/>
      <w:spacing w:val="5"/>
    </w:rPr>
  </w:style>
  <w:style w:type="paragraph" w:styleId="NormalWeb">
    <w:name w:val="Normal (Web)"/>
    <w:basedOn w:val="Normal"/>
    <w:uiPriority w:val="99"/>
    <w:semiHidden/>
    <w:unhideWhenUsed/>
    <w:rsid w:val="0020319A"/>
    <w:pPr>
      <w:spacing w:before="100" w:beforeAutospacing="1" w:after="100" w:afterAutospacing="1" w:line="240" w:lineRule="auto"/>
    </w:pPr>
    <w:rPr>
      <w:rFonts w:ascii="Times New Roman" w:eastAsia="Times New Roman" w:hAnsi="Times New Roman" w:cs="Times New Roman"/>
      <w:kern w:val="0"/>
      <w:lang w:eastAsia="fr-BE"/>
      <w14:ligatures w14:val="none"/>
    </w:rPr>
  </w:style>
  <w:style w:type="character" w:customStyle="1" w:styleId="whitespace-normal">
    <w:name w:val="whitespace-normal"/>
    <w:basedOn w:val="Policepardfaut"/>
    <w:rsid w:val="00203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sv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191</Words>
  <Characters>1051</Characters>
  <Application>Microsoft Office Word</Application>
  <DocSecurity>0</DocSecurity>
  <Lines>8</Lines>
  <Paragraphs>2</Paragraphs>
  <ScaleCrop>false</ScaleCrop>
  <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Mercier</dc:creator>
  <cp:keywords/>
  <dc:description/>
  <cp:lastModifiedBy>Sophie Mercier</cp:lastModifiedBy>
  <cp:revision>2</cp:revision>
  <cp:lastPrinted>2026-04-16T12:07:00Z</cp:lastPrinted>
  <dcterms:created xsi:type="dcterms:W3CDTF">2026-04-16T12:03:00Z</dcterms:created>
  <dcterms:modified xsi:type="dcterms:W3CDTF">2026-06-16T11:14:00Z</dcterms:modified>
</cp:coreProperties>
</file>